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Pr="00904E01" w:rsidRDefault="0078580B">
      <w:pPr>
        <w:rPr>
          <w:lang w:val="en-ZA"/>
        </w:rPr>
      </w:pPr>
      <w:bookmarkStart w:id="0" w:name="_GoBack"/>
      <w:bookmarkEnd w:id="0"/>
    </w:p>
    <w:p w:rsidR="0078580B" w:rsidRPr="00160A10" w:rsidRDefault="0078580B">
      <w:r w:rsidRPr="00160A10">
        <w:rPr>
          <w:noProof/>
          <w:lang w:val="en-ZA" w:eastAsia="en-ZA"/>
        </w:rPr>
        <w:drawing>
          <wp:anchor distT="0" distB="0" distL="114300" distR="114300" simplePos="0" relativeHeight="251659263" behindDoc="0" locked="0" layoutInCell="1" allowOverlap="1" wp14:anchorId="02B80E85" wp14:editId="6A11A7E8">
            <wp:simplePos x="0" y="0"/>
            <wp:positionH relativeFrom="page">
              <wp:posOffset>-27305</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r w:rsidR="00066F1E" w:rsidRPr="00160A10">
        <w:rPr>
          <w:noProof/>
          <w:lang w:val="en-ZA" w:eastAsia="en-ZA"/>
        </w:rPr>
        <w:drawing>
          <wp:anchor distT="0" distB="0" distL="114300" distR="114300" simplePos="0" relativeHeight="251661312" behindDoc="0" locked="0" layoutInCell="1" allowOverlap="1" wp14:anchorId="322C1448" wp14:editId="6012C9DF">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F47CBB"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4BD7674C" wp14:editId="21A2AF0B">
                <wp:simplePos x="0" y="0"/>
                <wp:positionH relativeFrom="column">
                  <wp:posOffset>537225</wp:posOffset>
                </wp:positionH>
                <wp:positionV relativeFrom="paragraph">
                  <wp:posOffset>2238434</wp:posOffset>
                </wp:positionV>
                <wp:extent cx="5328920" cy="103822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126EA6" w:rsidRDefault="00126EA6" w:rsidP="00124D43">
                                <w:pPr>
                                  <w:pStyle w:val="Title"/>
                                </w:pPr>
                                <w:r>
                                  <w:t>Invitation to Bid</w:t>
                                </w:r>
                              </w:p>
                            </w:sdtContent>
                          </w:sdt>
                          <w:sdt>
                            <w:sdtPr>
                              <w:id w:val="1800422820"/>
                              <w:lock w:val="sdtContentLocked"/>
                              <w:showingPlcHdr/>
                            </w:sdtPr>
                            <w:sdtEndPr/>
                            <w:sdtContent>
                              <w:p w:rsidR="00126EA6" w:rsidRPr="00124D43" w:rsidRDefault="00126EA6" w:rsidP="00F47CBB">
                                <w:pPr>
                                  <w:jc w:val="center"/>
                                </w:pPr>
                                <w:r w:rsidRPr="00124D43">
                                  <w:rPr>
                                    <w:rStyle w:val="BoldChar"/>
                                  </w:rPr>
                                  <w:t xml:space="preserve">YOU ARE HEREBY INVITED TO BID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D7674C" id="_x0000_t202" coordsize="21600,21600" o:spt="202" path="m,l,21600r21600,l21600,xe">
                <v:stroke joinstyle="miter"/>
                <v:path gradientshapeok="t" o:connecttype="rect"/>
              </v:shapetype>
              <v:shape id="Text Box 6" o:spid="_x0000_s1026" type="#_x0000_t202" style="position:absolute;left:0;text-align:left;margin-left:42.3pt;margin-top:176.25pt;width:419.6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5itg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Content>
                        <w:p w:rsidR="00126EA6" w:rsidRDefault="00126EA6" w:rsidP="00124D43">
                          <w:pPr>
                            <w:pStyle w:val="Title"/>
                          </w:pPr>
                          <w:r>
                            <w:t>Invitation to Bid</w:t>
                          </w:r>
                        </w:p>
                      </w:sdtContent>
                    </w:sdt>
                    <w:sdt>
                      <w:sdtPr>
                        <w:id w:val="1800422820"/>
                        <w:lock w:val="sdtContentLocked"/>
                        <w:showingPlcHdr/>
                      </w:sdtPr>
                      <w:sdtContent>
                        <w:p w:rsidR="00126EA6" w:rsidRPr="00124D43" w:rsidRDefault="00126EA6" w:rsidP="00F47CBB">
                          <w:pPr>
                            <w:jc w:val="center"/>
                          </w:pPr>
                          <w:r w:rsidRPr="00124D43">
                            <w:rPr>
                              <w:rStyle w:val="BoldChar"/>
                            </w:rPr>
                            <w:t xml:space="preserve">YOU ARE HEREBY INVITED TO BID FOR REQUIREMENTS </w:t>
                          </w:r>
                          <w:r>
                            <w:rPr>
                              <w:rStyle w:val="BoldChar"/>
                            </w:rPr>
                            <w:t>LISTED IN THIS DOCUMENT</w:t>
                          </w:r>
                        </w:p>
                      </w:sdtContent>
                    </w:sdt>
                  </w:txbxContent>
                </v:textbox>
              </v:shape>
            </w:pict>
          </mc:Fallback>
        </mc:AlternateContent>
      </w:r>
      <w:r w:rsidR="00124D43" w:rsidRPr="00160A10">
        <w:rPr>
          <w:noProof/>
          <w:lang w:val="en-ZA" w:eastAsia="en-ZA"/>
        </w:rPr>
        <mc:AlternateContent>
          <mc:Choice Requires="wps">
            <w:drawing>
              <wp:anchor distT="0" distB="0" distL="114300" distR="114300" simplePos="0" relativeHeight="251662336" behindDoc="0" locked="0" layoutInCell="1" allowOverlap="1" wp14:anchorId="79220A11" wp14:editId="29E91C8C">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B66B9A"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6EF8EFC3" wp14:editId="5F1301ED">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olor w:val="231F20"/>
                                <w:sz w:val="32"/>
                                <w:szCs w:val="32"/>
                              </w:rPr>
                              <w:alias w:val="Bid Reference"/>
                              <w:tag w:val="Bid Reference"/>
                              <w:id w:val="-442076634"/>
                              <w:lock w:val="sdtContentLocked"/>
                            </w:sdtPr>
                            <w:sdtEndPr/>
                            <w:sdtContent>
                              <w:p w:rsidR="00126EA6" w:rsidRPr="00F86722" w:rsidRDefault="00126EA6"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Pr>
                                        <w:rFonts w:ascii="Arial" w:eastAsia="Arial" w:hAnsi="Arial" w:cs="Arial"/>
                                        <w:b/>
                                        <w:color w:val="231F20"/>
                                        <w:sz w:val="32"/>
                                        <w:szCs w:val="32"/>
                                      </w:rPr>
                                      <w:t>NRF/SAASTA/07/2018-2019</w:t>
                                    </w:r>
                                  </w:sdtContent>
                                </w:sdt>
                              </w:p>
                            </w:sdtContent>
                          </w:sdt>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EF8EFC3"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sdt>
                      <w:sdtPr>
                        <w:rPr>
                          <w:rFonts w:ascii="Arial" w:eastAsia="Arial" w:hAnsi="Arial" w:cs="Arial"/>
                          <w:b/>
                          <w:color w:val="231F20"/>
                          <w:sz w:val="32"/>
                          <w:szCs w:val="32"/>
                        </w:rPr>
                        <w:alias w:val="Bid Reference"/>
                        <w:tag w:val="Bid Reference"/>
                        <w:id w:val="-442076634"/>
                        <w:lock w:val="sdtContentLocked"/>
                      </w:sdtPr>
                      <w:sdtContent>
                        <w:p w:rsidR="00126EA6" w:rsidRPr="00F86722" w:rsidRDefault="00126EA6"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color w:val="231F20"/>
                                  <w:sz w:val="32"/>
                                  <w:szCs w:val="32"/>
                                </w:rPr>
                                <w:t>NRF/SAASTA/07/2018-2019</w:t>
                              </w:r>
                            </w:sdtContent>
                          </w:sdt>
                        </w:p>
                      </w:sdtContent>
                    </w:sdt>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773DC520" wp14:editId="17C04946">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EA6" w:rsidRDefault="003F2E92" w:rsidP="009B34E7">
                            <w:pPr>
                              <w:jc w:val="center"/>
                            </w:pPr>
                            <w:sdt>
                              <w:sdtPr>
                                <w:id w:val="1592966199"/>
                                <w:lock w:val="sdtContentLocked"/>
                                <w:showingPlcHdr/>
                              </w:sdtPr>
                              <w:sdtEndPr/>
                              <w:sdtContent>
                                <w:r w:rsidR="00126EA6" w:rsidRPr="004A0170">
                                  <w:rPr>
                                    <w:rStyle w:val="Heading2Char"/>
                                  </w:rPr>
                                  <w:t>BID DESCRIPTION</w:t>
                                </w:r>
                              </w:sdtContent>
                            </w:sdt>
                          </w:p>
                          <w:sdt>
                            <w:sdtPr>
                              <w:alias w:val="Title"/>
                              <w:tag w:val=""/>
                              <w:id w:val="494076163"/>
                              <w:dataBinding w:prefixMappings="xmlns:ns0='http://purl.org/dc/elements/1.1/' xmlns:ns1='http://schemas.openxmlformats.org/package/2006/metadata/core-properties' " w:xpath="/ns1:coreProperties[1]/ns0:title[1]" w:storeItemID="{6C3C8BC8-F283-45AE-878A-BAB7291924A1}"/>
                              <w:text/>
                            </w:sdtPr>
                            <w:sdtEndPr/>
                            <w:sdtContent>
                              <w:p w:rsidR="00126EA6" w:rsidRPr="009B34E7" w:rsidRDefault="00126EA6" w:rsidP="009B34E7">
                                <w:pPr>
                                  <w:jc w:val="center"/>
                                </w:pPr>
                                <w:r>
                                  <w:t xml:space="preserve">PROVISION OF SECURITY SERVICES AND FOR THE NATIONAL RESEARCH FOUNDATION’S OFFICES IN PRETORIA CENTRAL (NRF/SAASTA, DIDACTA BUILDING), PRETORIA EAST (NRF/SAEON, COLBYN), AND JOHANNESBURG (NRF/SAASTA, OBSERVATORY) FOR THE PERIOD OF THIRTY </w:t>
                                </w:r>
                                <w:proofErr w:type="gramStart"/>
                                <w:r>
                                  <w:t>SIX(</w:t>
                                </w:r>
                                <w:proofErr w:type="gramEnd"/>
                                <w:r>
                                  <w:t>36) MONTHS</w:t>
                                </w:r>
                              </w:p>
                            </w:sdtContent>
                          </w:sdt>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73DC520"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126EA6" w:rsidRDefault="00126EA6" w:rsidP="009B34E7">
                      <w:pPr>
                        <w:jc w:val="center"/>
                      </w:pPr>
                      <w:sdt>
                        <w:sdtPr>
                          <w:id w:val="1592966199"/>
                          <w:lock w:val="sdtContentLocked"/>
                          <w:showingPlcHdr/>
                        </w:sdtPr>
                        <w:sdtContent>
                          <w:r w:rsidRPr="004A0170">
                            <w:rPr>
                              <w:rStyle w:val="Heading2Char"/>
                            </w:rPr>
                            <w:t>BID DESCRIPTION</w:t>
                          </w:r>
                        </w:sdtContent>
                      </w:sdt>
                    </w:p>
                    <w:sdt>
                      <w:sdtPr>
                        <w:alias w:val="Title"/>
                        <w:tag w:val=""/>
                        <w:id w:val="494076163"/>
                        <w:dataBinding w:prefixMappings="xmlns:ns0='http://purl.org/dc/elements/1.1/' xmlns:ns1='http://schemas.openxmlformats.org/package/2006/metadata/core-properties' " w:xpath="/ns1:coreProperties[1]/ns0:title[1]" w:storeItemID="{6C3C8BC8-F283-45AE-878A-BAB7291924A1}"/>
                        <w:text/>
                      </w:sdtPr>
                      <w:sdtContent>
                        <w:p w:rsidR="00126EA6" w:rsidRPr="009B34E7" w:rsidRDefault="00126EA6" w:rsidP="009B34E7">
                          <w:pPr>
                            <w:jc w:val="center"/>
                          </w:pPr>
                          <w:r>
                            <w:t>PROVISION OF SECURITY SERVICES AND FOR THE NATIONAL RESEARCH FOUNDATION’S OFFICES IN PRETORIA CENTRAL (NRF/SAASTA, DIDACTA BUILDING), PRETORIA EAST (NRF/SAEON, COLBYN), AND JOHANNESBURG (NRF/SAASTA, OBSERVATORY) FOR THE PERIOD OF THIRTY SIX(36) MONTHS</w:t>
                          </w:r>
                        </w:p>
                      </w:sdtContent>
                    </w:sdt>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07EFBA9B" wp14:editId="23CC8F7A">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401972"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Pr="00160A10">
        <w:br w:type="page"/>
      </w:r>
    </w:p>
    <w:p w:rsidR="00F931B6" w:rsidRPr="00160A10" w:rsidRDefault="00F931B6">
      <w:bookmarkStart w:id="1" w:name="_Toc503357020"/>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995406" w:rsidRPr="00160A10" w:rsidTr="00995406">
        <w:trPr>
          <w:trHeight w:val="2835"/>
        </w:trPr>
        <w:bookmarkEnd w:id="1" w:displacedByCustomXml="next"/>
        <w:sdt>
          <w:sdtPr>
            <w:alias w:val="NRF Logo"/>
            <w:tag w:val="NRF Logo"/>
            <w:id w:val="1953427599"/>
            <w:lock w:val="contentLocked"/>
            <w:picture/>
          </w:sdtPr>
          <w:sdtEndPr/>
          <w:sdtContent>
            <w:tc>
              <w:tcPr>
                <w:tcW w:w="5000" w:type="pct"/>
              </w:tcPr>
              <w:p w:rsidR="00995406" w:rsidRPr="00160A10" w:rsidRDefault="00995406" w:rsidP="00995406">
                <w:r w:rsidRPr="00160A10">
                  <w:rPr>
                    <w:noProof/>
                    <w:lang w:val="en-ZA" w:eastAsia="en-ZA"/>
                  </w:rPr>
                  <w:drawing>
                    <wp:inline distT="0" distB="0" distL="0" distR="0" wp14:anchorId="132ED7B1" wp14:editId="07156198">
                      <wp:extent cx="5828400" cy="1742400"/>
                      <wp:effectExtent l="0" t="0" r="1270" b="0"/>
                      <wp:docPr id="2" name="Picture 2"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sdtContent>
        </w:sdt>
      </w:tr>
      <w:tr w:rsidR="00995406" w:rsidRPr="00160A10" w:rsidTr="00995406">
        <w:trPr>
          <w:trHeight w:val="20"/>
        </w:trPr>
        <w:tc>
          <w:tcPr>
            <w:tcW w:w="5000" w:type="pct"/>
          </w:tcPr>
          <w:p w:rsidR="00677620" w:rsidRDefault="00995406" w:rsidP="00677620">
            <w:pPr>
              <w:pStyle w:val="Heading2"/>
              <w:outlineLvl w:val="1"/>
              <w:rPr>
                <w:noProof/>
              </w:rPr>
            </w:pPr>
            <w:r w:rsidRPr="00160A10">
              <w:rPr>
                <w:noProof/>
                <w:lang w:eastAsia="en-GB"/>
              </w:rPr>
              <w:t xml:space="preserve"> </w:t>
            </w:r>
            <w:sdt>
              <w:sdtPr>
                <w:rPr>
                  <w:noProof/>
                  <w:lang w:eastAsia="en-GB"/>
                </w:rPr>
                <w:alias w:val="TOC"/>
                <w:tag w:val="TOC"/>
                <w:id w:val="329107502"/>
                <w:lock w:val="contentLocked"/>
                <w:placeholder>
                  <w:docPart w:val="6DA2F2D7F5DD41A2A22033DC8B31BA5E"/>
                </w:placeholder>
                <w:showingPlcHdr/>
              </w:sdtPr>
              <w:sdtEndPr/>
              <w:sdtContent>
                <w:r w:rsidRPr="00160A10">
                  <w:rPr>
                    <w:noProof/>
                    <w:lang w:eastAsia="en-GB"/>
                  </w:rPr>
                  <w:t>TABLE OF CONTENTS</w:t>
                </w:r>
              </w:sdtContent>
            </w:sdt>
            <w:r w:rsidRPr="00160A10">
              <w:rPr>
                <w:noProof/>
                <w:lang w:eastAsia="en-GB"/>
              </w:rPr>
              <w:t xml:space="preserve"> </w:t>
            </w:r>
            <w:r w:rsidRPr="00160A10">
              <w:rPr>
                <w:b w:val="0"/>
                <w:noProof/>
                <w:lang w:eastAsia="en-GB"/>
              </w:rPr>
              <w:fldChar w:fldCharType="begin"/>
            </w:r>
            <w:r w:rsidRPr="00160A10">
              <w:rPr>
                <w:b w:val="0"/>
                <w:noProof/>
                <w:lang w:eastAsia="en-GB"/>
              </w:rPr>
              <w:instrText xml:space="preserve"> TOC \t "SSECT" \* MERGEFORMAT </w:instrText>
            </w:r>
            <w:r w:rsidRPr="00160A10">
              <w:rPr>
                <w:b w:val="0"/>
                <w:noProof/>
                <w:lang w:eastAsia="en-GB"/>
              </w:rPr>
              <w:fldChar w:fldCharType="separate"/>
            </w:r>
          </w:p>
          <w:p w:rsidR="00677620" w:rsidRDefault="00677620" w:rsidP="00677620">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A.</w:t>
            </w:r>
            <w:r>
              <w:rPr>
                <w:rFonts w:asciiTheme="minorHAnsi" w:eastAsiaTheme="minorEastAsia" w:hAnsiTheme="minorHAnsi"/>
                <w:b w:val="0"/>
                <w:noProof/>
                <w:color w:val="auto"/>
                <w:sz w:val="22"/>
                <w:szCs w:val="22"/>
                <w:lang w:eastAsia="en-GB"/>
              </w:rPr>
              <w:tab/>
            </w:r>
            <w:r>
              <w:rPr>
                <w:noProof/>
              </w:rPr>
              <w:t xml:space="preserve"> INVITATION TO BID (SBD 1A) </w:t>
            </w:r>
            <w:r>
              <w:rPr>
                <w:noProof/>
              </w:rPr>
              <w:tab/>
            </w:r>
            <w:r>
              <w:rPr>
                <w:noProof/>
              </w:rPr>
              <w:fldChar w:fldCharType="begin"/>
            </w:r>
            <w:r>
              <w:rPr>
                <w:noProof/>
              </w:rPr>
              <w:instrText xml:space="preserve"> PAGEREF _Toc523914421 \h </w:instrText>
            </w:r>
            <w:r>
              <w:rPr>
                <w:noProof/>
              </w:rPr>
            </w:r>
            <w:r>
              <w:rPr>
                <w:noProof/>
              </w:rPr>
              <w:fldChar w:fldCharType="separate"/>
            </w:r>
            <w:r w:rsidR="00EC1949">
              <w:rPr>
                <w:noProof/>
              </w:rPr>
              <w:t>3</w:t>
            </w:r>
            <w:r>
              <w:rPr>
                <w:noProof/>
              </w:rPr>
              <w:fldChar w:fldCharType="end"/>
            </w:r>
          </w:p>
          <w:p w:rsidR="00677620" w:rsidRDefault="00677620" w:rsidP="00677620">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B.</w:t>
            </w:r>
            <w:r>
              <w:rPr>
                <w:rFonts w:asciiTheme="minorHAnsi" w:eastAsiaTheme="minorEastAsia" w:hAnsiTheme="minorHAnsi"/>
                <w:b w:val="0"/>
                <w:noProof/>
                <w:color w:val="auto"/>
                <w:sz w:val="22"/>
                <w:szCs w:val="22"/>
                <w:lang w:eastAsia="en-GB"/>
              </w:rPr>
              <w:tab/>
            </w:r>
            <w:r>
              <w:rPr>
                <w:noProof/>
              </w:rPr>
              <w:t>TERMS AND CONDITIONS FOR BIDDING (SBD 1B)</w:t>
            </w:r>
            <w:r>
              <w:rPr>
                <w:noProof/>
              </w:rPr>
              <w:tab/>
            </w:r>
            <w:r>
              <w:rPr>
                <w:noProof/>
              </w:rPr>
              <w:fldChar w:fldCharType="begin"/>
            </w:r>
            <w:r>
              <w:rPr>
                <w:noProof/>
              </w:rPr>
              <w:instrText xml:space="preserve"> PAGEREF _Toc523914422 \h </w:instrText>
            </w:r>
            <w:r>
              <w:rPr>
                <w:noProof/>
              </w:rPr>
            </w:r>
            <w:r>
              <w:rPr>
                <w:noProof/>
              </w:rPr>
              <w:fldChar w:fldCharType="separate"/>
            </w:r>
            <w:r w:rsidR="00EC1949">
              <w:rPr>
                <w:noProof/>
              </w:rPr>
              <w:t>5</w:t>
            </w:r>
            <w:r>
              <w:rPr>
                <w:noProof/>
              </w:rPr>
              <w:fldChar w:fldCharType="end"/>
            </w:r>
          </w:p>
          <w:p w:rsidR="00677620" w:rsidRDefault="00677620" w:rsidP="00677620">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C.</w:t>
            </w:r>
            <w:r>
              <w:rPr>
                <w:rFonts w:asciiTheme="minorHAnsi" w:eastAsiaTheme="minorEastAsia" w:hAnsiTheme="minorHAnsi"/>
                <w:b w:val="0"/>
                <w:noProof/>
                <w:color w:val="auto"/>
                <w:sz w:val="22"/>
                <w:szCs w:val="22"/>
                <w:lang w:eastAsia="en-GB"/>
              </w:rPr>
              <w:tab/>
            </w:r>
            <w:r w:rsidRPr="00645617">
              <w:rPr>
                <w:noProof/>
              </w:rPr>
              <w:t>SCOPE OF WORK</w:t>
            </w:r>
            <w:r>
              <w:rPr>
                <w:noProof/>
              </w:rPr>
              <w:tab/>
            </w:r>
            <w:r>
              <w:rPr>
                <w:noProof/>
              </w:rPr>
              <w:fldChar w:fldCharType="begin"/>
            </w:r>
            <w:r>
              <w:rPr>
                <w:noProof/>
              </w:rPr>
              <w:instrText xml:space="preserve"> PAGEREF _Toc523914423 \h </w:instrText>
            </w:r>
            <w:r>
              <w:rPr>
                <w:noProof/>
              </w:rPr>
            </w:r>
            <w:r>
              <w:rPr>
                <w:noProof/>
              </w:rPr>
              <w:fldChar w:fldCharType="separate"/>
            </w:r>
            <w:r w:rsidR="00EC1949">
              <w:rPr>
                <w:noProof/>
              </w:rPr>
              <w:t>10</w:t>
            </w:r>
            <w:r>
              <w:rPr>
                <w:noProof/>
              </w:rPr>
              <w:fldChar w:fldCharType="end"/>
            </w:r>
          </w:p>
          <w:p w:rsidR="00677620" w:rsidRDefault="00677620" w:rsidP="00677620">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D.</w:t>
            </w:r>
            <w:r>
              <w:rPr>
                <w:rFonts w:asciiTheme="minorHAnsi" w:eastAsiaTheme="minorEastAsia" w:hAnsiTheme="minorHAnsi"/>
                <w:b w:val="0"/>
                <w:noProof/>
                <w:color w:val="auto"/>
                <w:sz w:val="22"/>
                <w:szCs w:val="22"/>
                <w:lang w:eastAsia="en-GB"/>
              </w:rPr>
              <w:tab/>
            </w:r>
            <w:r>
              <w:rPr>
                <w:noProof/>
              </w:rPr>
              <w:t>BID SUBMISSION PACK</w:t>
            </w:r>
            <w:r>
              <w:rPr>
                <w:noProof/>
              </w:rPr>
              <w:tab/>
            </w:r>
            <w:r>
              <w:rPr>
                <w:noProof/>
              </w:rPr>
              <w:fldChar w:fldCharType="begin"/>
            </w:r>
            <w:r>
              <w:rPr>
                <w:noProof/>
              </w:rPr>
              <w:instrText xml:space="preserve"> PAGEREF _Toc523914424 \h </w:instrText>
            </w:r>
            <w:r>
              <w:rPr>
                <w:noProof/>
              </w:rPr>
            </w:r>
            <w:r>
              <w:rPr>
                <w:noProof/>
              </w:rPr>
              <w:fldChar w:fldCharType="separate"/>
            </w:r>
            <w:r w:rsidR="00EC1949">
              <w:rPr>
                <w:noProof/>
              </w:rPr>
              <w:t>14</w:t>
            </w:r>
            <w:r>
              <w:rPr>
                <w:noProof/>
              </w:rPr>
              <w:fldChar w:fldCharType="end"/>
            </w:r>
          </w:p>
          <w:p w:rsidR="00995406" w:rsidRPr="00160A10" w:rsidRDefault="00995406" w:rsidP="00995406">
            <w:pPr>
              <w:pStyle w:val="TOC1"/>
              <w:framePr w:hSpace="0" w:wrap="auto" w:vAnchor="margin" w:xAlign="left" w:yAlign="inline"/>
              <w:suppressOverlap w:val="0"/>
              <w:rPr>
                <w:noProof/>
                <w:lang w:eastAsia="en-GB"/>
              </w:rPr>
            </w:pPr>
            <w:r w:rsidRPr="00160A10">
              <w:rPr>
                <w:b w:val="0"/>
                <w:noProof/>
                <w:lang w:eastAsia="en-GB"/>
              </w:rPr>
              <w:fldChar w:fldCharType="end"/>
            </w:r>
          </w:p>
        </w:tc>
      </w:tr>
    </w:tbl>
    <w:p w:rsidR="00995406" w:rsidRPr="00160A10" w:rsidRDefault="00995406" w:rsidP="00995406">
      <w:pPr>
        <w:rPr>
          <w:b/>
          <w:bCs/>
          <w:caps/>
        </w:rPr>
      </w:pPr>
    </w:p>
    <w:p w:rsidR="004F7ECD" w:rsidRPr="00160A10" w:rsidRDefault="004F7ECD">
      <w:r w:rsidRPr="00160A10">
        <w:br w:type="page"/>
      </w:r>
    </w:p>
    <w:p w:rsidR="00995406" w:rsidRPr="00160A10" w:rsidRDefault="00995406"/>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52"/>
        <w:gridCol w:w="1045"/>
        <w:gridCol w:w="1781"/>
        <w:gridCol w:w="1852"/>
        <w:gridCol w:w="2926"/>
      </w:tblGrid>
      <w:tr w:rsidR="00995406" w:rsidRPr="00160A10" w:rsidTr="00772916">
        <w:sdt>
          <w:sdtPr>
            <w:id w:val="965549769"/>
            <w:lock w:val="sdtContentLocked"/>
            <w:placeholder>
              <w:docPart w:val="53AA445657944FE9B182A1BF75F5FAFB"/>
            </w:placeholder>
            <w:showingPlcHdr/>
          </w:sdtPr>
          <w:sdtEndPr/>
          <w:sdtContent>
            <w:bookmarkStart w:id="2" w:name="_Toc523914421" w:displacedByCustomXml="prev"/>
            <w:bookmarkStart w:id="3" w:name="_Toc513117576" w:displacedByCustomXml="prev"/>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995406" w:rsidP="00995406">
                <w:pPr>
                  <w:pStyle w:val="SSECT"/>
                  <w:framePr w:hSpace="0" w:wrap="auto" w:vAnchor="margin" w:xAlign="left" w:yAlign="inline"/>
                  <w:ind w:left="0" w:firstLine="0"/>
                  <w:suppressOverlap w:val="0"/>
                </w:pPr>
                <w:r w:rsidRPr="00160A10">
                  <w:t xml:space="preserve"> INVITATION TO BID (SBD 1A) </w:t>
                </w:r>
              </w:p>
            </w:tc>
          </w:sdtContent>
        </w:sdt>
        <w:bookmarkEnd w:id="2" w:displacedByCustomXml="prev"/>
        <w:bookmarkEnd w:id="3" w:displacedByCustomXml="prev"/>
      </w:tr>
      <w:tr w:rsidR="00995406" w:rsidRPr="00160A10" w:rsidTr="00772916">
        <w:bookmarkStart w:id="4"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995406" w:rsidP="00995406">
                <w:pPr>
                  <w:rPr>
                    <w:rFonts w:ascii="Calibri" w:hAnsi="Calibri" w:cs="Calibri"/>
                  </w:rPr>
                </w:pPr>
                <w:r w:rsidRPr="00160A10">
                  <w:rPr>
                    <w:b/>
                  </w:rPr>
                  <w:t>Bid number</w:t>
                </w:r>
              </w:p>
            </w:tc>
          </w:sdtContent>
        </w:sdt>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3F2E92"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126EA6">
                  <w:rPr>
                    <w:b/>
                  </w:rPr>
                  <w:t>NRF/SAASTA/07/2018-2019</w:t>
                </w:r>
              </w:sdtContent>
            </w:sdt>
          </w:p>
        </w:tc>
      </w:tr>
      <w:tr w:rsidR="00995406" w:rsidRPr="00160A10" w:rsidTr="00772916">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995406" w:rsidP="00995406">
                <w:pPr>
                  <w:rPr>
                    <w:rFonts w:ascii="Calibri" w:hAnsi="Calibri" w:cs="Calibri"/>
                  </w:rPr>
                </w:pPr>
                <w:r w:rsidRPr="00160A10">
                  <w:rPr>
                    <w:b/>
                  </w:rPr>
                  <w:t>Closing date and time</w:t>
                </w:r>
              </w:p>
            </w:sdtContent>
          </w:sdt>
        </w:tc>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3A3996" w:rsidP="003A3996">
            <w:pPr>
              <w:rPr>
                <w:rFonts w:ascii="Calibri" w:hAnsi="Calibri" w:cs="Calibri"/>
              </w:rPr>
            </w:pPr>
            <w:r>
              <w:rPr>
                <w:rFonts w:ascii="Calibri" w:hAnsi="Calibri" w:cs="Calibri"/>
              </w:rPr>
              <w:t>16 November 2018 at 11:00 (Telkom Time)</w:t>
            </w:r>
          </w:p>
        </w:tc>
      </w:tr>
      <w:tr w:rsidR="00995406" w:rsidRPr="00160A10" w:rsidTr="00772916">
        <w:bookmarkEnd w:id="4" w:displacedByCustomXml="next"/>
        <w:sdt>
          <w:sdtPr>
            <w:rPr>
              <w:rFonts w:ascii="Arial" w:eastAsiaTheme="majorEastAsia" w:hAnsi="Arial" w:cs="Calibri"/>
              <w:b/>
              <w:bCs/>
              <w:caps/>
              <w:color w:val="365F91" w:themeColor="accent1" w:themeShade="BF"/>
              <w:sz w:val="32"/>
              <w:szCs w:val="32"/>
            </w:rPr>
            <w:id w:val="-1585682648"/>
            <w:lock w:val="sdtContentLocked"/>
            <w:placeholder>
              <w:docPart w:val="98C36C18649E4D3FBAF2A7815DF6190F"/>
            </w:placeholder>
          </w:sdtPr>
          <w:sdtEndPr/>
          <w:sdtContent>
            <w:bookmarkStart w:id="5"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995406">
                <w:pPr>
                  <w:keepNext/>
                  <w:jc w:val="center"/>
                  <w:outlineLvl w:val="1"/>
                  <w:rPr>
                    <w:rFonts w:ascii="Arial" w:eastAsiaTheme="majorEastAsia" w:hAnsi="Arial" w:cs="Calibri"/>
                    <w:b/>
                    <w:bCs/>
                    <w:caps/>
                    <w:color w:val="365F91" w:themeColor="accent1" w:themeShade="BF"/>
                    <w:sz w:val="32"/>
                    <w:szCs w:val="32"/>
                  </w:rPr>
                </w:pPr>
                <w:r w:rsidRPr="00160A10">
                  <w:rPr>
                    <w:rFonts w:ascii="Arial" w:eastAsiaTheme="majorEastAsia" w:hAnsi="Arial" w:cs="Calibri"/>
                    <w:b/>
                    <w:bCs/>
                    <w:caps/>
                    <w:color w:val="365F91" w:themeColor="accent1" w:themeShade="BF"/>
                    <w:sz w:val="32"/>
                    <w:szCs w:val="32"/>
                  </w:rPr>
                  <w:t xml:space="preserve"> </w:t>
                </w:r>
                <w:r w:rsidRPr="00160A10">
                  <w:rPr>
                    <w:rFonts w:ascii="Arial" w:eastAsiaTheme="majorEastAsia" w:hAnsi="Arial" w:cs="Calibri"/>
                    <w:b/>
                    <w:bCs/>
                    <w:color w:val="365F91" w:themeColor="accent1" w:themeShade="BF"/>
                    <w:sz w:val="32"/>
                    <w:szCs w:val="32"/>
                  </w:rPr>
                  <w:t>HIGH LEVEL SUMMARY</w:t>
                </w:r>
                <w:bookmarkEnd w:id="5"/>
                <w:r w:rsidRPr="00160A10">
                  <w:rPr>
                    <w:rFonts w:ascii="Arial" w:eastAsiaTheme="majorEastAsia" w:hAnsi="Arial" w:cs="Calibri"/>
                    <w:b/>
                    <w:bCs/>
                    <w:color w:val="365F91" w:themeColor="accent1" w:themeShade="BF"/>
                    <w:sz w:val="32"/>
                    <w:szCs w:val="32"/>
                  </w:rPr>
                  <w:t xml:space="preserve"> OF BID REQUIREMENTS </w:t>
                </w:r>
              </w:p>
            </w:tc>
          </w:sdtContent>
        </w:sdt>
      </w:tr>
      <w:tr w:rsidR="00995406" w:rsidRPr="00160A10" w:rsidTr="00902700">
        <w:trPr>
          <w:trHeight w:val="23"/>
        </w:trPr>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7F1C45" w:rsidP="00902700">
            <w:r w:rsidRPr="007F1C45">
              <w:t xml:space="preserve">The NRF requires </w:t>
            </w:r>
            <w:r>
              <w:t xml:space="preserve">a security service provider to supply security services inclusive of </w:t>
            </w:r>
            <w:r w:rsidRPr="007F1C45">
              <w:t xml:space="preserve">access control to its premises, guarding of </w:t>
            </w:r>
            <w:r>
              <w:t xml:space="preserve">its </w:t>
            </w:r>
            <w:r w:rsidRPr="007F1C45">
              <w:t>premises</w:t>
            </w:r>
            <w:r>
              <w:t xml:space="preserve"> and contents</w:t>
            </w:r>
            <w:r w:rsidRPr="007F1C45">
              <w:t>, keeping both NRF personnel and visitors safe, assistance in cases of emergency or business continuity events</w:t>
            </w:r>
            <w:r w:rsidR="00902700">
              <w:t>, and risk advisory</w:t>
            </w:r>
            <w:r w:rsidRPr="007F1C45">
              <w:t>. The service provider renders these services per</w:t>
            </w:r>
            <w:r>
              <w:t xml:space="preserve"> NRF</w:t>
            </w:r>
            <w:r w:rsidRPr="007F1C45">
              <w:t xml:space="preserve"> premise/site </w:t>
            </w:r>
            <w:r>
              <w:t>on a 24-hour basis, 365 days of each year inclusive of any leap year.</w:t>
            </w:r>
          </w:p>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995406" w:rsidP="00995406">
                <w:pPr>
                  <w:rPr>
                    <w:rFonts w:ascii="Calibri" w:hAnsi="Calibri" w:cs="Calibri"/>
                    <w:b/>
                  </w:rPr>
                </w:pPr>
                <w:r w:rsidRPr="00160A10">
                  <w:rPr>
                    <w:b/>
                  </w:rPr>
                  <w:t>Bid response documents are deposited in the tender box situated at:</w:t>
                </w:r>
              </w:p>
            </w:sdtContent>
          </w:sdt>
        </w:tc>
      </w:tr>
      <w:tr w:rsidR="00995406" w:rsidRPr="00160A10" w:rsidTr="00124D43">
        <w:trPr>
          <w:trHeight w:val="20"/>
        </w:trPr>
        <w:tc>
          <w:tcPr>
            <w:tcW w:w="2500" w:type="pct"/>
            <w:gridSpan w:val="3"/>
            <w:tcBorders>
              <w:top w:val="single" w:sz="12" w:space="0" w:color="auto"/>
              <w:left w:val="single" w:sz="12" w:space="0" w:color="auto"/>
              <w:bottom w:val="single" w:sz="12" w:space="0" w:color="auto"/>
              <w:right w:val="single" w:sz="12" w:space="0" w:color="auto"/>
            </w:tcBorders>
          </w:tcPr>
          <w:sdt>
            <w:sdtPr>
              <w:rPr>
                <w:rFonts w:ascii="Calibri" w:hAnsi="Calibri" w:cs="Calibri"/>
                <w:b/>
              </w:rPr>
              <w:id w:val="-813182102"/>
              <w:lock w:val="contentLocked"/>
              <w:placeholder>
                <w:docPart w:val="87927E83F1CA4A15AC5A8E1D7BDA1F75"/>
              </w:placeholder>
            </w:sdtPr>
            <w:sdtEndPr/>
            <w:sdtContent>
              <w:p w:rsidR="00995406" w:rsidRPr="00160A10" w:rsidRDefault="00995406" w:rsidP="00995406">
                <w:pPr>
                  <w:rPr>
                    <w:rFonts w:ascii="Calibri" w:hAnsi="Calibri" w:cs="Calibri"/>
                    <w:b/>
                  </w:rPr>
                </w:pPr>
                <w:r w:rsidRPr="00160A10">
                  <w:rPr>
                    <w:b/>
                  </w:rPr>
                  <w:t>PHYSICAL ADDRESS:</w:t>
                </w:r>
              </w:p>
            </w:sdtContent>
          </w:sdt>
          <w:p w:rsidR="001E4CE5" w:rsidRDefault="00B951D2" w:rsidP="00B951D2">
            <w:pPr>
              <w:jc w:val="left"/>
            </w:pPr>
            <w:r>
              <w:t>Entrance</w:t>
            </w:r>
            <w:r>
              <w:br/>
              <w:t>DIDACTA Building</w:t>
            </w:r>
            <w:r>
              <w:br/>
            </w:r>
            <w:r w:rsidRPr="00B951D2">
              <w:t>211 N</w:t>
            </w:r>
            <w:r>
              <w:t>ana Sita Street</w:t>
            </w:r>
            <w:r>
              <w:br/>
              <w:t>Pretoria</w:t>
            </w:r>
          </w:p>
          <w:p w:rsidR="00143BFE" w:rsidRDefault="00143BFE" w:rsidP="00B951D2">
            <w:pPr>
              <w:jc w:val="left"/>
            </w:pPr>
            <w:r>
              <w:t>Hours Accessibility</w:t>
            </w:r>
            <w:r w:rsidR="003A3996">
              <w:t xml:space="preserve"> </w:t>
            </w:r>
            <w:r>
              <w:t xml:space="preserve">  </w:t>
            </w:r>
          </w:p>
          <w:p w:rsidR="00143BFE" w:rsidRPr="00143BFE" w:rsidRDefault="00143BFE" w:rsidP="00B951D2">
            <w:pPr>
              <w:jc w:val="left"/>
            </w:pPr>
            <w:r>
              <w:t xml:space="preserve">24 Hours </w:t>
            </w:r>
            <w:r w:rsidR="003A3996">
              <w:t>from the street</w:t>
            </w:r>
          </w:p>
          <w:p w:rsidR="001E4CE5" w:rsidRPr="003F1E9C" w:rsidRDefault="001E4CE5" w:rsidP="001E4CE5">
            <w:pPr>
              <w:spacing w:before="0" w:line="240" w:lineRule="auto"/>
              <w:rPr>
                <w:rFonts w:ascii="Calibri" w:hAnsi="Calibri" w:cs="Calibri"/>
                <w:b/>
              </w:rPr>
            </w:pPr>
            <w:r w:rsidRPr="003F1E9C">
              <w:rPr>
                <w:rFonts w:ascii="Calibri" w:hAnsi="Calibri" w:cs="Calibri"/>
                <w:b/>
              </w:rPr>
              <w:t>GPS coordinates</w:t>
            </w:r>
          </w:p>
          <w:p w:rsidR="001E4CE5" w:rsidRPr="002F79E5" w:rsidRDefault="00B951D2" w:rsidP="00B951D2">
            <w:pPr>
              <w:spacing w:before="0" w:line="240" w:lineRule="auto"/>
              <w:rPr>
                <w:rFonts w:ascii="Calibri" w:hAnsi="Calibri" w:cs="Calibri"/>
              </w:rPr>
            </w:pPr>
            <w:r w:rsidRPr="0023253B">
              <w:t>25° 45’03,30”S &amp; 28° 11’21,42”E</w:t>
            </w:r>
            <w:r>
              <w:rPr>
                <w:rFonts w:ascii="Calibri" w:hAnsi="Calibri" w:cs="Calibri"/>
              </w:rPr>
              <w:t xml:space="preserve"> </w:t>
            </w:r>
          </w:p>
          <w:p w:rsidR="001E4CE5" w:rsidRPr="005544C5" w:rsidRDefault="001E4CE5" w:rsidP="001E4CE5">
            <w:pPr>
              <w:spacing w:before="0" w:line="240" w:lineRule="auto"/>
              <w:rPr>
                <w:rFonts w:ascii="Calibri" w:hAnsi="Calibri" w:cs="Calibri"/>
                <w:b/>
              </w:rPr>
            </w:pPr>
            <w:r w:rsidRPr="005544C5">
              <w:rPr>
                <w:rFonts w:ascii="Calibri" w:hAnsi="Calibri" w:cs="Calibri"/>
                <w:b/>
              </w:rPr>
              <w:t>Dimensions of tender box opening</w:t>
            </w:r>
          </w:p>
          <w:p w:rsidR="00995406" w:rsidRDefault="00B951D2" w:rsidP="00B951D2">
            <w:pPr>
              <w:spacing w:before="0" w:line="240" w:lineRule="auto"/>
              <w:rPr>
                <w:rFonts w:ascii="Calibri" w:hAnsi="Calibri" w:cs="Calibri"/>
              </w:rPr>
            </w:pPr>
            <w:r w:rsidRPr="00B951D2">
              <w:rPr>
                <w:rFonts w:ascii="Calibri" w:hAnsi="Calibri" w:cs="Calibri"/>
              </w:rPr>
              <w:t>10</w:t>
            </w:r>
            <w:r>
              <w:rPr>
                <w:rFonts w:ascii="Calibri" w:hAnsi="Calibri" w:cs="Calibri"/>
              </w:rPr>
              <w:t xml:space="preserve"> cm</w:t>
            </w:r>
            <w:r w:rsidRPr="00B951D2">
              <w:rPr>
                <w:rFonts w:ascii="Calibri" w:hAnsi="Calibri" w:cs="Calibri"/>
              </w:rPr>
              <w:t xml:space="preserve"> X 40</w:t>
            </w:r>
            <w:r>
              <w:rPr>
                <w:rFonts w:ascii="Calibri" w:hAnsi="Calibri" w:cs="Calibri"/>
              </w:rPr>
              <w:t xml:space="preserve"> cm</w:t>
            </w:r>
            <w:r w:rsidRPr="00B951D2">
              <w:rPr>
                <w:rFonts w:ascii="Calibri" w:hAnsi="Calibri" w:cs="Calibri"/>
              </w:rPr>
              <w:t xml:space="preserve"> </w:t>
            </w:r>
          </w:p>
          <w:p w:rsidR="00B951D2" w:rsidRPr="00160A10" w:rsidRDefault="00B951D2" w:rsidP="00B951D2">
            <w:pPr>
              <w:spacing w:before="0" w:line="240" w:lineRule="auto"/>
              <w:rPr>
                <w:rFonts w:ascii="Calibri" w:hAnsi="Calibri" w:cs="Calibri"/>
                <w:b/>
              </w:rPr>
            </w:pPr>
          </w:p>
        </w:tc>
        <w:tc>
          <w:tcPr>
            <w:tcW w:w="2500" w:type="pct"/>
            <w:gridSpan w:val="2"/>
            <w:tcBorders>
              <w:top w:val="single" w:sz="12" w:space="0" w:color="auto"/>
              <w:left w:val="single" w:sz="12" w:space="0" w:color="auto"/>
              <w:bottom w:val="single" w:sz="12" w:space="0" w:color="auto"/>
              <w:right w:val="single" w:sz="12" w:space="0" w:color="auto"/>
            </w:tcBorders>
          </w:tcPr>
          <w:p w:rsidR="00995406" w:rsidRPr="00160A10" w:rsidRDefault="003F2E92" w:rsidP="00995406">
            <w:pPr>
              <w:rPr>
                <w:rFonts w:ascii="Calibri" w:hAnsi="Calibri" w:cs="Calibri"/>
              </w:rPr>
            </w:pPr>
            <w:sdt>
              <w:sdtPr>
                <w:rPr>
                  <w:rFonts w:ascii="Calibri" w:hAnsi="Calibri" w:cs="Calibri"/>
                </w:rPr>
                <w:id w:val="846289862"/>
                <w:lock w:val="contentLocked"/>
                <w:placeholder>
                  <w:docPart w:val="E720457200EA4B75B81CD355437BD7C9"/>
                </w:placeholder>
                <w:showingPlcHdr/>
              </w:sdtPr>
              <w:sdtEndPr/>
              <w:sdtContent>
                <w:r w:rsidR="00995406" w:rsidRPr="00160A10">
                  <w:rPr>
                    <w:b/>
                  </w:rPr>
                  <w:t>ADDRESSED AS FOLLOWS:</w:t>
                </w:r>
              </w:sdtContent>
            </w:sdt>
          </w:p>
          <w:p w:rsidR="00995406" w:rsidRDefault="001B0630" w:rsidP="001B0630">
            <w:r w:rsidRPr="001B0630">
              <w:t>On the face of each envelope, the Bid Number and Bidder’s Name, Postal Address, Contact Name, Telephone Number and email address</w:t>
            </w:r>
          </w:p>
          <w:p w:rsidR="001B0630" w:rsidRDefault="001B0630" w:rsidP="001B0630"/>
          <w:p w:rsidR="001B0630" w:rsidRPr="001E4CE5" w:rsidRDefault="001B0630" w:rsidP="001B0630">
            <w:r>
              <w:t>All documents are bound in one folio</w:t>
            </w:r>
            <w:r w:rsidR="003A3996">
              <w:t>(envelope)</w:t>
            </w:r>
          </w:p>
        </w:tc>
      </w:tr>
      <w:tr w:rsidR="00995406" w:rsidRPr="00160A10" w:rsidTr="00D35392">
        <w:trPr>
          <w:trHeight w:val="20"/>
        </w:trPr>
        <w:tc>
          <w:tcPr>
            <w:tcW w:w="2500"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54006B" w:rsidP="005B36C9">
            <w:pPr>
              <w:rPr>
                <w:rFonts w:ascii="Calibri" w:hAnsi="Calibri" w:cs="Calibri"/>
                <w:b/>
              </w:rPr>
            </w:pPr>
            <w:r>
              <w:rPr>
                <w:rFonts w:ascii="Calibri" w:hAnsi="Calibri" w:cs="Calibri"/>
                <w:b/>
                <w:lang w:val="en-US"/>
              </w:rPr>
              <w:t xml:space="preserve"> </w:t>
            </w: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 xml:space="preserve">Bidding procedure enquiries </w:t>
                </w:r>
                <w:r w:rsidR="005B36C9">
                  <w:rPr>
                    <w:b/>
                  </w:rPr>
                  <w:t xml:space="preserve">are directed </w:t>
                </w:r>
                <w:r w:rsidR="00995406" w:rsidRPr="00160A10">
                  <w:rPr>
                    <w:b/>
                  </w:rPr>
                  <w:t>in writing to:</w:t>
                </w:r>
              </w:sdtContent>
            </w:sdt>
          </w:p>
        </w:tc>
        <w:tc>
          <w:tcPr>
            <w:tcW w:w="2500" w:type="pct"/>
            <w:gridSpan w:val="2"/>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5B36C9">
                <w:pPr>
                  <w:rPr>
                    <w:b/>
                  </w:rPr>
                </w:pPr>
                <w:r w:rsidRPr="00160A10">
                  <w:rPr>
                    <w:b/>
                    <w:lang w:val="en-US"/>
                  </w:rPr>
                  <w:t xml:space="preserve">Technical information </w:t>
                </w:r>
                <w:r w:rsidR="005B36C9">
                  <w:rPr>
                    <w:b/>
                    <w:lang w:val="en-US"/>
                  </w:rPr>
                  <w:t xml:space="preserve">enquiries are </w:t>
                </w:r>
                <w:r w:rsidRPr="00160A10">
                  <w:rPr>
                    <w:b/>
                    <w:lang w:val="en-US"/>
                  </w:rPr>
                  <w:t>directed in writing to:</w:t>
                </w:r>
              </w:p>
            </w:sdtContent>
          </w:sdt>
        </w:tc>
      </w:tr>
      <w:tr w:rsidR="00232F21" w:rsidRPr="00160A10" w:rsidTr="00D35392">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0389F3EC0118470AACD587FF91994DE7"/>
              </w:placeholder>
            </w:sdtPr>
            <w:sdtEndPr/>
            <w:sdtContent>
              <w:p w:rsidR="00232F21" w:rsidRPr="00160A10" w:rsidRDefault="00232F21"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gridSpan w:val="2"/>
            <w:tcBorders>
              <w:top w:val="single" w:sz="12" w:space="0" w:color="auto"/>
              <w:left w:val="single" w:sz="2" w:space="0" w:color="auto"/>
              <w:bottom w:val="single" w:sz="2" w:space="0" w:color="auto"/>
              <w:right w:val="single" w:sz="12" w:space="0" w:color="auto"/>
            </w:tcBorders>
          </w:tcPr>
          <w:p w:rsidR="00232F21" w:rsidRPr="00160A10" w:rsidRDefault="00232F21" w:rsidP="00232F21">
            <w:r>
              <w:t>Finance and Administration</w:t>
            </w:r>
          </w:p>
        </w:tc>
        <w:tc>
          <w:tcPr>
            <w:tcW w:w="969"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0389F3EC0118470AACD587FF91994DE7"/>
              </w:placeholder>
            </w:sdtPr>
            <w:sdtEndPr/>
            <w:sdtContent>
              <w:p w:rsidR="00232F21" w:rsidRPr="00160A10" w:rsidRDefault="00232F21" w:rsidP="005E3FAA">
                <w:pPr>
                  <w:spacing w:after="3" w:line="206" w:lineRule="exact"/>
                  <w:ind w:left="101"/>
                  <w:textAlignment w:val="baseline"/>
                  <w:rPr>
                    <w:rFonts w:ascii="Calibri" w:eastAsia="Arial Narrow" w:hAnsi="Calibri" w:cs="Calibri"/>
                    <w:color w:val="000000"/>
                  </w:rPr>
                </w:pPr>
                <w:r>
                  <w:t>Section</w:t>
                </w:r>
              </w:p>
            </w:sdtContent>
          </w:sdt>
        </w:tc>
        <w:tc>
          <w:tcPr>
            <w:tcW w:w="1531" w:type="pct"/>
            <w:tcBorders>
              <w:top w:val="single" w:sz="12" w:space="0" w:color="auto"/>
              <w:left w:val="single" w:sz="2" w:space="0" w:color="auto"/>
              <w:bottom w:val="single" w:sz="2" w:space="0" w:color="auto"/>
              <w:right w:val="single" w:sz="12" w:space="0" w:color="auto"/>
            </w:tcBorders>
          </w:tcPr>
          <w:p w:rsidR="00232F21" w:rsidRPr="00160A10" w:rsidRDefault="00232F21" w:rsidP="008625A9">
            <w:r>
              <w:t xml:space="preserve">Finance and Administration </w:t>
            </w:r>
          </w:p>
        </w:tc>
      </w:tr>
      <w:tr w:rsidR="00232F21" w:rsidRPr="00160A10" w:rsidTr="00D35392">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E89B7EAAD2874D3F82F9EA6A963A27F6"/>
              </w:placeholder>
            </w:sdtPr>
            <w:sdtEndPr/>
            <w:sdtContent>
              <w:p w:rsidR="00232F21" w:rsidRPr="00160A10" w:rsidRDefault="00232F21"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gridSpan w:val="2"/>
            <w:tcBorders>
              <w:top w:val="single" w:sz="2" w:space="0" w:color="auto"/>
              <w:left w:val="single" w:sz="2" w:space="0" w:color="auto"/>
              <w:bottom w:val="single" w:sz="2" w:space="0" w:color="auto"/>
              <w:right w:val="single" w:sz="12" w:space="0" w:color="auto"/>
            </w:tcBorders>
          </w:tcPr>
          <w:p w:rsidR="00232F21" w:rsidRPr="00160A10" w:rsidRDefault="00232F21" w:rsidP="00232F21">
            <w:r>
              <w:t>Tshepo Matheane</w:t>
            </w:r>
            <w:r w:rsidR="00FA393D">
              <w:t>/Lawrence Matsena</w:t>
            </w:r>
          </w:p>
        </w:tc>
        <w:tc>
          <w:tcPr>
            <w:tcW w:w="969"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E89B7EAAD2874D3F82F9EA6A963A27F6"/>
              </w:placeholder>
            </w:sdtPr>
            <w:sdtEndPr/>
            <w:sdtContent>
              <w:p w:rsidR="00232F21" w:rsidRPr="00160A10" w:rsidRDefault="00232F21"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531" w:type="pct"/>
            <w:tcBorders>
              <w:top w:val="single" w:sz="2" w:space="0" w:color="auto"/>
              <w:left w:val="single" w:sz="2" w:space="0" w:color="auto"/>
              <w:bottom w:val="single" w:sz="2" w:space="0" w:color="auto"/>
              <w:right w:val="single" w:sz="12" w:space="0" w:color="auto"/>
            </w:tcBorders>
          </w:tcPr>
          <w:p w:rsidR="00232F21" w:rsidRPr="00160A10" w:rsidRDefault="00232F21" w:rsidP="003A3996">
            <w:pPr>
              <w:jc w:val="left"/>
            </w:pPr>
            <w:r>
              <w:t>Medupe Moeng</w:t>
            </w:r>
            <w:r w:rsidR="00FA66E6">
              <w:t>\Vanessa Naidoo\</w:t>
            </w:r>
            <w:r w:rsidR="003A3996">
              <w:t xml:space="preserve">Moshidi Mosena </w:t>
            </w:r>
          </w:p>
        </w:tc>
      </w:tr>
      <w:tr w:rsidR="002B5B75" w:rsidRPr="00160A10" w:rsidTr="00904E01">
        <w:trPr>
          <w:trHeight w:val="20"/>
        </w:trPr>
        <w:tc>
          <w:tcPr>
            <w:tcW w:w="1021" w:type="pct"/>
            <w:tcBorders>
              <w:top w:val="single" w:sz="2" w:space="0" w:color="auto"/>
              <w:left w:val="single" w:sz="12" w:space="0" w:color="auto"/>
              <w:bottom w:val="single" w:sz="12" w:space="0" w:color="auto"/>
              <w:right w:val="single" w:sz="2" w:space="0" w:color="auto"/>
            </w:tcBorders>
            <w:vAlign w:val="center"/>
          </w:tcPr>
          <w:sdt>
            <w:sdtPr>
              <w:rPr>
                <w:rFonts w:ascii="Calibri" w:eastAsia="Arial Narrow" w:hAnsi="Calibri" w:cs="Calibri"/>
                <w:color w:val="000000"/>
                <w:lang w:val="en-US"/>
              </w:rPr>
              <w:id w:val="-194316212"/>
              <w:lock w:val="contentLocked"/>
              <w:placeholder>
                <w:docPart w:val="DA25373BF5F64BAA9BADF9EE08D86191"/>
              </w:placeholder>
            </w:sdtPr>
            <w:sdtEndPr/>
            <w:sdtContent>
              <w:p w:rsidR="002B5B75" w:rsidRPr="00160A10" w:rsidRDefault="002B5B75" w:rsidP="00904E01">
                <w:pPr>
                  <w:spacing w:after="17" w:line="206" w:lineRule="exact"/>
                  <w:ind w:left="101"/>
                  <w:textAlignment w:val="baseline"/>
                  <w:rPr>
                    <w:rFonts w:ascii="Calibri" w:eastAsia="Arial Narrow" w:hAnsi="Calibri" w:cs="Calibri"/>
                    <w:color w:val="000000"/>
                  </w:rPr>
                </w:pPr>
                <w:r w:rsidRPr="00160A10">
                  <w:t>E-mail address</w:t>
                </w:r>
              </w:p>
            </w:sdtContent>
          </w:sdt>
        </w:tc>
        <w:tc>
          <w:tcPr>
            <w:tcW w:w="1479" w:type="pct"/>
            <w:gridSpan w:val="2"/>
            <w:tcBorders>
              <w:top w:val="single" w:sz="2" w:space="0" w:color="auto"/>
              <w:left w:val="single" w:sz="2" w:space="0" w:color="auto"/>
              <w:bottom w:val="single" w:sz="12" w:space="0" w:color="auto"/>
              <w:right w:val="single" w:sz="12" w:space="0" w:color="auto"/>
            </w:tcBorders>
          </w:tcPr>
          <w:p w:rsidR="002B5B75" w:rsidRPr="008625A9" w:rsidRDefault="002B5B75" w:rsidP="00904E01">
            <w:r w:rsidRPr="008625A9">
              <w:rPr>
                <w:rFonts w:cs="Calibri"/>
              </w:rPr>
              <w:t>Tshepo@saasta.ac.za</w:t>
            </w:r>
            <w:r>
              <w:rPr>
                <w:rFonts w:cs="Calibri"/>
              </w:rPr>
              <w:t>/Law@saeon.ac.za</w:t>
            </w:r>
          </w:p>
        </w:tc>
        <w:tc>
          <w:tcPr>
            <w:tcW w:w="969" w:type="pct"/>
            <w:tcBorders>
              <w:top w:val="single" w:sz="2" w:space="0" w:color="auto"/>
              <w:left w:val="single" w:sz="12" w:space="0" w:color="auto"/>
              <w:bottom w:val="single" w:sz="12" w:space="0" w:color="auto"/>
              <w:right w:val="single" w:sz="2" w:space="0" w:color="auto"/>
            </w:tcBorders>
            <w:vAlign w:val="center"/>
          </w:tcPr>
          <w:sdt>
            <w:sdtPr>
              <w:rPr>
                <w:rFonts w:ascii="Calibri" w:eastAsia="Arial Narrow" w:hAnsi="Calibri" w:cs="Calibri"/>
                <w:color w:val="000000"/>
                <w:lang w:val="en-US"/>
              </w:rPr>
              <w:id w:val="-651911196"/>
              <w:lock w:val="contentLocked"/>
              <w:placeholder>
                <w:docPart w:val="DA25373BF5F64BAA9BADF9EE08D86191"/>
              </w:placeholder>
            </w:sdtPr>
            <w:sdtEndPr/>
            <w:sdtContent>
              <w:p w:rsidR="002B5B75" w:rsidRPr="00160A10" w:rsidRDefault="002B5B75" w:rsidP="00904E01">
                <w:pPr>
                  <w:spacing w:after="17" w:line="206" w:lineRule="exact"/>
                  <w:ind w:left="101"/>
                  <w:textAlignment w:val="baseline"/>
                  <w:rPr>
                    <w:rFonts w:ascii="Calibri" w:eastAsia="Arial Narrow" w:hAnsi="Calibri" w:cs="Calibri"/>
                    <w:color w:val="000000"/>
                  </w:rPr>
                </w:pPr>
                <w:r w:rsidRPr="00160A10">
                  <w:t>E-mail address</w:t>
                </w:r>
              </w:p>
            </w:sdtContent>
          </w:sdt>
        </w:tc>
        <w:tc>
          <w:tcPr>
            <w:tcW w:w="1531" w:type="pct"/>
            <w:tcBorders>
              <w:top w:val="single" w:sz="2" w:space="0" w:color="auto"/>
              <w:left w:val="single" w:sz="2" w:space="0" w:color="auto"/>
              <w:bottom w:val="single" w:sz="12" w:space="0" w:color="auto"/>
              <w:right w:val="single" w:sz="12" w:space="0" w:color="auto"/>
            </w:tcBorders>
          </w:tcPr>
          <w:p w:rsidR="002B5B75" w:rsidRPr="008625A9" w:rsidRDefault="003F2E92" w:rsidP="00FA66E6">
            <w:hyperlink r:id="rId12" w:history="1">
              <w:r w:rsidR="00FA66E6" w:rsidRPr="00442BC7">
                <w:rPr>
                  <w:rStyle w:val="Hyperlink"/>
                  <w:rFonts w:cs="Calibri"/>
                </w:rPr>
                <w:t>medupe@saasta.ac.za</w:t>
              </w:r>
            </w:hyperlink>
            <w:r w:rsidR="004D7697">
              <w:rPr>
                <w:rFonts w:cs="Calibri"/>
              </w:rPr>
              <w:t xml:space="preserve"> </w:t>
            </w:r>
            <w:hyperlink r:id="rId13" w:history="1">
              <w:r w:rsidR="006A3B85" w:rsidRPr="009C4D3B">
                <w:rPr>
                  <w:rStyle w:val="Hyperlink"/>
                  <w:rFonts w:cs="Calibri"/>
                </w:rPr>
                <w:t>vanessa@saasta.ac.za\</w:t>
              </w:r>
            </w:hyperlink>
            <w:r w:rsidR="006A3B85">
              <w:rPr>
                <w:rFonts w:cs="Calibri"/>
              </w:rPr>
              <w:t xml:space="preserve"> </w:t>
            </w:r>
            <w:r w:rsidR="003A3996">
              <w:rPr>
                <w:rFonts w:cs="Calibri"/>
              </w:rPr>
              <w:t>moshidi@saeon.ac.za</w:t>
            </w:r>
          </w:p>
        </w:tc>
      </w:tr>
    </w:tbl>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2"/>
        <w:gridCol w:w="536"/>
        <w:gridCol w:w="1086"/>
        <w:gridCol w:w="422"/>
        <w:gridCol w:w="127"/>
        <w:gridCol w:w="142"/>
        <w:gridCol w:w="859"/>
        <w:gridCol w:w="568"/>
        <w:gridCol w:w="574"/>
        <w:gridCol w:w="1709"/>
        <w:gridCol w:w="150"/>
        <w:gridCol w:w="551"/>
        <w:gridCol w:w="1841"/>
      </w:tblGrid>
      <w:tr w:rsidR="00CE45EE" w:rsidRPr="00160A10" w:rsidTr="00BD7DBF">
        <w:trPr>
          <w:tblHeader/>
        </w:trPr>
        <w:tc>
          <w:tcPr>
            <w:tcW w:w="5000" w:type="pct"/>
            <w:gridSpan w:val="13"/>
            <w:tcBorders>
              <w:bottom w:val="single" w:sz="12" w:space="0" w:color="auto"/>
            </w:tcBorders>
            <w:shd w:val="clear" w:color="auto" w:fill="F2F2F2" w:themeFill="background1" w:themeFillShade="F2"/>
          </w:tcPr>
          <w:bookmarkStart w:id="6" w:name="_Toc503357023" w:displacedByCustomXml="next"/>
          <w:bookmarkStart w:id="7" w:name="_Ref523753031"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6" w:displacedByCustomXml="next"/>
            </w:sdtContent>
          </w:sdt>
          <w:bookmarkEnd w:id="7" w:displacedByCustomXml="prev"/>
        </w:tc>
      </w:tr>
      <w:tr w:rsidR="00323D7F" w:rsidRPr="00160A10" w:rsidTr="008E7F8B">
        <w:tc>
          <w:tcPr>
            <w:tcW w:w="5000" w:type="pct"/>
            <w:gridSpan w:val="13"/>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8E7F8B">
        <w:trPr>
          <w:trHeight w:val="636"/>
        </w:trPr>
        <w:tc>
          <w:tcPr>
            <w:tcW w:w="5000" w:type="pct"/>
            <w:gridSpan w:val="13"/>
            <w:tcBorders>
              <w:top w:val="single" w:sz="2" w:space="0" w:color="auto"/>
              <w:bottom w:val="single" w:sz="2" w:space="0" w:color="auto"/>
            </w:tcBorders>
          </w:tcPr>
          <w:p w:rsidR="00323D7F" w:rsidRDefault="00323D7F" w:rsidP="005E3FAA">
            <w:pPr>
              <w:keepNext/>
              <w:keepLines/>
              <w:widowControl/>
              <w:rPr>
                <w:rFonts w:ascii="Calibri" w:hAnsi="Calibri" w:cs="Calibri"/>
                <w:bCs/>
              </w:rPr>
            </w:pPr>
          </w:p>
          <w:p w:rsidR="002B5B75" w:rsidRPr="00160A10" w:rsidRDefault="002B5B75" w:rsidP="005E3FAA">
            <w:pPr>
              <w:keepNext/>
              <w:keepLines/>
              <w:widowControl/>
              <w:rPr>
                <w:rFonts w:ascii="Calibri" w:hAnsi="Calibri" w:cs="Calibri"/>
                <w:bCs/>
              </w:rPr>
            </w:pPr>
          </w:p>
          <w:p w:rsidR="00493D17" w:rsidRPr="00160A10" w:rsidRDefault="00493D17" w:rsidP="005E3FAA">
            <w:pPr>
              <w:keepNext/>
              <w:keepLines/>
              <w:widowControl/>
              <w:tabs>
                <w:tab w:val="left" w:pos="1127"/>
              </w:tabs>
              <w:rPr>
                <w:rFonts w:ascii="Calibri" w:hAnsi="Calibri" w:cs="Calibri"/>
                <w:bCs/>
              </w:rPr>
            </w:pPr>
          </w:p>
        </w:tc>
      </w:tr>
      <w:tr w:rsidR="00323D7F" w:rsidRPr="00160A10" w:rsidTr="006A3B85">
        <w:trPr>
          <w:trHeight w:val="55"/>
        </w:trPr>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4F7ECD">
        <w:trPr>
          <w:trHeight w:val="1333"/>
        </w:trPr>
        <w:tc>
          <w:tcPr>
            <w:tcW w:w="5000" w:type="pct"/>
            <w:gridSpan w:val="13"/>
            <w:tcBorders>
              <w:top w:val="single" w:sz="2" w:space="0" w:color="auto"/>
              <w:bottom w:val="single" w:sz="2" w:space="0" w:color="auto"/>
            </w:tcBorders>
          </w:tcPr>
          <w:p w:rsidR="00323D7F" w:rsidRDefault="00323D7F" w:rsidP="002838FF"/>
          <w:p w:rsidR="002B5B75" w:rsidRPr="00160A10" w:rsidRDefault="002B5B75" w:rsidP="002838FF"/>
          <w:p w:rsidR="004F7ECD" w:rsidRPr="00160A10" w:rsidRDefault="004F7ECD" w:rsidP="002838FF"/>
        </w:tc>
      </w:tr>
      <w:tr w:rsidR="00856975"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8E7F8B">
        <w:trPr>
          <w:trHeight w:val="829"/>
        </w:trPr>
        <w:tc>
          <w:tcPr>
            <w:tcW w:w="5000" w:type="pct"/>
            <w:gridSpan w:val="13"/>
            <w:tcBorders>
              <w:top w:val="single" w:sz="2" w:space="0" w:color="auto"/>
              <w:bottom w:val="single" w:sz="2" w:space="0" w:color="auto"/>
            </w:tcBorders>
          </w:tcPr>
          <w:p w:rsidR="00050650" w:rsidRPr="00160A10" w:rsidRDefault="00050650" w:rsidP="008E7F8B"/>
          <w:p w:rsidR="00493D17" w:rsidRPr="00160A10" w:rsidRDefault="00493D17" w:rsidP="008E7F8B"/>
          <w:p w:rsidR="00493D17" w:rsidRPr="00160A10" w:rsidRDefault="00493D17" w:rsidP="008E7F8B"/>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9F32B3">
        <w:tc>
          <w:tcPr>
            <w:tcW w:w="491" w:type="pct"/>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8E7F8B">
        <w:tc>
          <w:tcPr>
            <w:tcW w:w="5000" w:type="pct"/>
            <w:gridSpan w:val="13"/>
            <w:tcBorders>
              <w:top w:val="single" w:sz="2" w:space="0" w:color="auto"/>
              <w:bottom w:val="single" w:sz="2" w:space="0" w:color="auto"/>
            </w:tcBorders>
          </w:tcPr>
          <w:p w:rsidR="00323D7F" w:rsidRPr="00160A10" w:rsidRDefault="00323D7F" w:rsidP="002838FF"/>
          <w:p w:rsidR="00493D17" w:rsidRPr="00160A10" w:rsidRDefault="00493D17"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8E7F8B">
        <w:tc>
          <w:tcPr>
            <w:tcW w:w="5000" w:type="pct"/>
            <w:gridSpan w:val="13"/>
            <w:tcBorders>
              <w:top w:val="single" w:sz="2" w:space="0" w:color="auto"/>
              <w:bottom w:val="single" w:sz="12" w:space="0" w:color="auto"/>
            </w:tcBorders>
          </w:tcPr>
          <w:p w:rsidR="00323D7F" w:rsidRPr="00160A10" w:rsidRDefault="00323D7F" w:rsidP="002838FF"/>
        </w:tc>
      </w:tr>
      <w:tr w:rsidR="008E7F8B" w:rsidRPr="00160A10" w:rsidTr="00B03BF9">
        <w:tc>
          <w:tcPr>
            <w:tcW w:w="773" w:type="pct"/>
            <w:gridSpan w:val="2"/>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1"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6"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4"/>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sdt>
            <w:sdtPr>
              <w:rPr>
                <w:rFonts w:ascii="Calibri" w:hAnsi="Calibri" w:cs="Calibri"/>
                <w:bCs/>
              </w:rPr>
              <w:id w:val="35790399"/>
              <w:lock w:val="contentLocked"/>
              <w:placeholder>
                <w:docPart w:val="6C893E960C9E4262839CA9EE320EA3A2"/>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sdt>
            <w:sdtPr>
              <w:rPr>
                <w:rFonts w:ascii="Calibri" w:hAnsi="Calibri" w:cs="Calibri"/>
                <w:bCs/>
              </w:rPr>
              <w:id w:val="-1805768528"/>
              <w:lock w:val="contentLocked"/>
              <w:placeholder>
                <w:docPart w:val="FBD73F947AE8488DBB862C17BADBEE71"/>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D07EF9" w:rsidRPr="00160A10" w:rsidTr="002B5B75">
        <w:trPr>
          <w:cantSplit/>
        </w:trPr>
        <w:tc>
          <w:tcPr>
            <w:tcW w:w="5000" w:type="pct"/>
            <w:gridSpan w:val="13"/>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9F32B3">
        <w:trPr>
          <w:cantSplit/>
          <w:trHeight w:val="283"/>
        </w:trPr>
        <w:tc>
          <w:tcPr>
            <w:tcW w:w="1709" w:type="pct"/>
            <w:gridSpan w:val="6"/>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1"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p w:rsidR="009A23D6" w:rsidRPr="00160A10" w:rsidRDefault="009A23D6" w:rsidP="009A23D6">
                <w:pPr>
                  <w:jc w:val="center"/>
                  <w:rPr>
                    <w:rFonts w:ascii="Calibri" w:hAnsi="Calibri" w:cs="Calibri"/>
                    <w:bCs/>
                  </w:rPr>
                </w:pPr>
                <w:r w:rsidRPr="00160A10">
                  <w:t>[</w:t>
                </w:r>
                <w:r w:rsidR="004F7ECD" w:rsidRPr="00160A10">
                  <w:t>If yes enclose proof</w:t>
                </w:r>
                <w:r w:rsidRPr="00160A10">
                  <w:t>]</w:t>
                </w:r>
              </w:p>
            </w:sdtContent>
          </w:sdt>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DB2B07"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1257596265"/>
              <w:lock w:val="contentLocked"/>
              <w:placeholder>
                <w:docPart w:val="52B9C47FE4F14F939CE7A6780DA73A97"/>
              </w:placeholder>
            </w:sdtPr>
            <w:sdtEndPr/>
            <w:sdtContent>
              <w:p w:rsidR="009A23D6" w:rsidRPr="00160A10" w:rsidRDefault="009A23D6" w:rsidP="007D16DB">
                <w:pPr>
                  <w:ind w:left="-109" w:right="-109"/>
                  <w:jc w:val="center"/>
                  <w:rPr>
                    <w:rFonts w:ascii="Calibri" w:hAnsi="Calibri" w:cs="Calibri"/>
                    <w:bCs/>
                  </w:rPr>
                </w:pPr>
                <w:r w:rsidRPr="00160A10">
                  <w:t>[</w:t>
                </w:r>
                <w:r w:rsidR="004F7ECD" w:rsidRPr="00160A10">
                  <w:t xml:space="preserve">If yes, answer </w:t>
                </w:r>
                <w:r w:rsidR="007D16DB" w:rsidRPr="00160A10">
                  <w:t xml:space="preserve">the following </w:t>
                </w:r>
                <w:r w:rsidR="003C6961" w:rsidRPr="00160A10">
                  <w:t>questionnaire</w:t>
                </w:r>
                <w:r w:rsidRPr="00160A10">
                  <w:t>]</w:t>
                </w:r>
              </w:p>
            </w:sdtContent>
          </w:sdt>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8E7F8B">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055226">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BD7DBF" w:rsidRDefault="00426CFA">
      <w:pPr>
        <w:rPr>
          <w:sz w:val="4"/>
          <w:szCs w:val="4"/>
        </w:rPr>
      </w:pPr>
    </w:p>
    <w:tbl>
      <w:tblPr>
        <w:tblStyle w:val="TableGrid"/>
        <w:tblW w:w="9499" w:type="dxa"/>
        <w:tblInd w:w="108" w:type="dxa"/>
        <w:tblLayout w:type="fixed"/>
        <w:tblLook w:val="04A0" w:firstRow="1" w:lastRow="0" w:firstColumn="1" w:lastColumn="0" w:noHBand="0" w:noVBand="1"/>
      </w:tblPr>
      <w:tblGrid>
        <w:gridCol w:w="2411"/>
        <w:gridCol w:w="735"/>
        <w:gridCol w:w="2382"/>
        <w:gridCol w:w="3971"/>
      </w:tblGrid>
      <w:tr w:rsidR="00BD7DBF" w:rsidRPr="00160A10" w:rsidTr="00D35392">
        <w:trPr>
          <w:cantSplit/>
          <w:trHeight w:val="23"/>
        </w:trPr>
        <w:tc>
          <w:tcPr>
            <w:tcW w:w="5000" w:type="pct"/>
            <w:gridSpan w:val="4"/>
          </w:tcPr>
          <w:bookmarkStart w:id="8" w:name="_Toc523914422" w:displacedByCustomXml="next"/>
          <w:sdt>
            <w:sdtPr>
              <w:id w:val="-849257914"/>
              <w:lock w:val="contentLocked"/>
              <w:placeholder>
                <w:docPart w:val="BB685CA5BC7147E7AB7B9FC6EB121A1F"/>
              </w:placeholder>
            </w:sdtPr>
            <w:sdtEndPr/>
            <w:sdtContent>
              <w:p w:rsidR="00BD7DBF" w:rsidRDefault="00BD7DBF" w:rsidP="00BD7DBF">
                <w:pPr>
                  <w:pStyle w:val="SSECT"/>
                  <w:framePr w:hSpace="0" w:wrap="auto" w:vAnchor="margin" w:xAlign="left" w:yAlign="inline"/>
                  <w:ind w:left="34" w:firstLine="0"/>
                  <w:suppressOverlap w:val="0"/>
                </w:pPr>
                <w:r w:rsidRPr="00160A10">
                  <w:t>TERMS AND CONDITIONS FOR BIDDING (SBD 1B)</w:t>
                </w:r>
              </w:p>
            </w:sdtContent>
          </w:sdt>
          <w:bookmarkEnd w:id="8" w:displacedByCustomXml="prev"/>
        </w:tc>
      </w:tr>
      <w:tr w:rsidR="00D35392" w:rsidRPr="00160A10" w:rsidTr="00D35392">
        <w:trPr>
          <w:cantSplit/>
          <w:trHeight w:val="23"/>
        </w:trPr>
        <w:bookmarkStart w:id="9" w:name="_Ref514310235" w:displacedByCustomXml="next"/>
        <w:sdt>
          <w:sdtPr>
            <w:id w:val="-1077050795"/>
            <w:placeholder>
              <w:docPart w:val="6F2BD596AFE44AFC933929C43A0B9163"/>
            </w:placeholder>
            <w:showingPlcHdr/>
          </w:sdtPr>
          <w:sdtEndPr>
            <w:rPr>
              <w:b/>
            </w:rPr>
          </w:sdtEndPr>
          <w:sdtContent>
            <w:tc>
              <w:tcPr>
                <w:tcW w:w="5000" w:type="pct"/>
                <w:gridSpan w:val="4"/>
              </w:tcPr>
              <w:p w:rsidR="00D35392" w:rsidRPr="00160A10" w:rsidRDefault="000A5F0B" w:rsidP="003B0C0B">
                <w:pPr>
                  <w:pStyle w:val="NumPara"/>
                </w:pPr>
                <w:r w:rsidRPr="00160A10">
                  <w:rPr>
                    <w:b/>
                  </w:rPr>
                  <w:t>BID SUBMISSION:</w:t>
                </w:r>
              </w:p>
            </w:tc>
          </w:sdtContent>
        </w:sdt>
        <w:bookmarkEnd w:id="9" w:displacedByCustomXml="prev"/>
      </w:tr>
      <w:tr w:rsidR="000A5F0B" w:rsidRPr="00160A10" w:rsidTr="008E7F8B">
        <w:trPr>
          <w:cantSplit/>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Bids must be delivered by the stipulated time to the correct address. Late bids will not be accepted for 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r w:rsidR="00055226">
                        <w:t xml:space="preserve"> Bid pages are bound to minimise risk of lost pages.</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E7F8B">
        <w:trPr>
          <w:cantSplit/>
          <w:trHeight w:val="23"/>
        </w:trPr>
        <w:bookmarkStart w:id="10" w:name="_Ref514312528" w:displacedByCustomXml="next"/>
        <w:sdt>
          <w:sdtPr>
            <w:id w:val="11963776"/>
            <w:lock w:val="sdtContentLocked"/>
            <w:placeholder>
              <w:docPart w:val="D09924C8ABD645E8AAA1227D43BEFFE2"/>
            </w:placeholder>
            <w:showingPlcHdr/>
          </w:sdtPr>
          <w:sdtEndPr/>
          <w:sdtContent>
            <w:tc>
              <w:tcPr>
                <w:tcW w:w="5000" w:type="pct"/>
                <w:gridSpan w:val="4"/>
              </w:tcPr>
              <w:p w:rsidR="000A5F0B" w:rsidRPr="00160A10" w:rsidRDefault="00817689" w:rsidP="00DA004A">
                <w:pPr>
                  <w:pStyle w:val="NumPara"/>
                </w:pPr>
                <w:r w:rsidRPr="00160A10">
                  <w:rPr>
                    <w:b/>
                  </w:rPr>
                  <w:t>TAX COMPLIANCE REQUIREMENTS</w:t>
                </w:r>
              </w:p>
            </w:tc>
          </w:sdtContent>
        </w:sdt>
        <w:bookmarkEnd w:id="10" w:displacedByCustomXml="prev"/>
      </w:tr>
      <w:tr w:rsidR="000A5F0B" w:rsidRPr="00160A10" w:rsidTr="00242EB2">
        <w:trPr>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2B5B75">
              <w:trPr>
                <w:cantSplit/>
              </w:trPr>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0E5D33">
              <w:trPr>
                <w:cantSplit/>
              </w:trPr>
              <w:tc>
                <w:tcPr>
                  <w:tcW w:w="596" w:type="dxa"/>
                </w:tcPr>
                <w:p w:rsidR="00242EB2" w:rsidRPr="00160A10" w:rsidRDefault="00242EB2" w:rsidP="000E5D33">
                  <w:r w:rsidRPr="00160A10">
                    <w:lastRenderedPageBreak/>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0E5D33">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160A10">
        <w:trPr>
          <w:cantSplit/>
          <w:trHeight w:val="23"/>
        </w:trPr>
        <w:sdt>
          <w:sdtPr>
            <w:id w:val="-2059928854"/>
            <w:lock w:val="sdtContentLocked"/>
            <w:placeholder>
              <w:docPart w:val="35A990DEAA784BC0AC74EC6A65713956"/>
            </w:placeholder>
            <w:showingPlcHdr/>
          </w:sdtPr>
          <w:sdtEndPr/>
          <w:sdtContent>
            <w:tc>
              <w:tcPr>
                <w:tcW w:w="1656" w:type="pct"/>
                <w:gridSpan w:val="2"/>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44" w:type="pct"/>
                <w:gridSpan w:val="2"/>
              </w:tcPr>
              <w:p w:rsidR="00817689" w:rsidRPr="00160A10" w:rsidRDefault="00DE74F9" w:rsidP="00817689">
                <w:r>
                  <w:rPr>
                    <w:rStyle w:val="BoldChar"/>
                  </w:rPr>
                  <w:t>No</w:t>
                </w:r>
              </w:p>
            </w:tc>
          </w:sdtContent>
        </w:sdt>
      </w:tr>
      <w:tr w:rsidR="00817689" w:rsidRPr="00160A10" w:rsidTr="00817689">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gridSpan w:val="3"/>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2860B0" w:rsidP="002860B0">
            <w:r>
              <w:t>150</w:t>
            </w:r>
            <w:r w:rsidR="00160A10">
              <w:t xml:space="preserve"> days</w:t>
            </w:r>
          </w:p>
        </w:tc>
      </w:tr>
      <w:tr w:rsidR="00817689" w:rsidRPr="00160A10" w:rsidTr="008E7F8B">
        <w:trPr>
          <w:cantSplit/>
          <w:trHeight w:val="23"/>
        </w:trPr>
        <w:tc>
          <w:tcPr>
            <w:tcW w:w="5000" w:type="pct"/>
            <w:gridSpan w:val="4"/>
          </w:tcPr>
          <w:sdt>
            <w:sdtPr>
              <w:rPr>
                <w:rFonts w:ascii="Calibri" w:hAnsi="Calibri" w:cs="Calibri"/>
              </w:rPr>
              <w:id w:val="-1511128122"/>
              <w:lock w:val="contentLocked"/>
              <w:placeholder>
                <w:docPart w:val="F63A66D07D7A44DA94350A7FCA2FC475"/>
              </w:placeholder>
            </w:sdtPr>
            <w:sdtEndPr/>
            <w:sdtContent>
              <w:p w:rsidR="00817689" w:rsidRPr="00160A10" w:rsidRDefault="00817689" w:rsidP="00846E80">
                <w:pPr>
                  <w:pStyle w:val="NumPara"/>
                </w:pPr>
                <w:r w:rsidRPr="00160A10">
                  <w:rPr>
                    <w:rStyle w:val="BoldChar"/>
                  </w:rPr>
                  <w:t>BRIEFING SESSION OR SITE VISIT DETAILS</w:t>
                </w:r>
              </w:p>
            </w:sdtContent>
          </w:sdt>
        </w:tc>
      </w:tr>
      <w:tr w:rsidR="00817689" w:rsidRPr="00160A10" w:rsidTr="00846E80">
        <w:trPr>
          <w:cantSplit/>
          <w:trHeight w:val="23"/>
        </w:trPr>
        <w:sdt>
          <w:sdtPr>
            <w:rPr>
              <w:rFonts w:ascii="Calibri" w:hAnsi="Calibri" w:cs="Calibri"/>
            </w:rPr>
            <w:id w:val="-20944788"/>
            <w:placeholder>
              <w:docPart w:val="A0E99628C69A4827A3FFBDD1C64F4BDB"/>
            </w:placeholder>
            <w:showingPlcHdr/>
          </w:sdtPr>
          <w:sdtEndPr>
            <w:rPr>
              <w:rFonts w:asciiTheme="minorHAnsi" w:hAnsiTheme="minorHAnsi" w:cstheme="minorBidi"/>
            </w:rPr>
          </w:sdtEndPr>
          <w:sdtContent>
            <w:tc>
              <w:tcPr>
                <w:tcW w:w="1269" w:type="pct"/>
                <w:vAlign w:val="center"/>
              </w:tcPr>
              <w:p w:rsidR="00817689" w:rsidRPr="00160A10" w:rsidRDefault="00817689" w:rsidP="008E7F8B">
                <w:pPr>
                  <w:ind w:right="35"/>
                  <w:rPr>
                    <w:rFonts w:ascii="Calibri" w:hAnsi="Calibri" w:cs="Calibri"/>
                  </w:rPr>
                </w:pPr>
                <w:r w:rsidRPr="00160A10">
                  <w:rPr>
                    <w:rStyle w:val="BoldChar"/>
                  </w:rPr>
                  <w:t>Attendance:</w:t>
                </w:r>
              </w:p>
            </w:tc>
          </w:sdtContent>
        </w:sdt>
        <w:tc>
          <w:tcPr>
            <w:tcW w:w="3731" w:type="pct"/>
            <w:gridSpan w:val="3"/>
            <w:vAlign w:val="center"/>
          </w:tcPr>
          <w:p w:rsidR="00817689" w:rsidRPr="008625A9" w:rsidRDefault="00817689" w:rsidP="008625A9">
            <w:pPr>
              <w:rPr>
                <w:rFonts w:cs="Calibri"/>
                <w:b/>
              </w:rPr>
            </w:pPr>
          </w:p>
        </w:tc>
      </w:tr>
      <w:tr w:rsidR="008625A9" w:rsidRPr="00160A10" w:rsidTr="00856975">
        <w:trPr>
          <w:cantSplit/>
          <w:trHeight w:val="23"/>
        </w:trPr>
        <w:tc>
          <w:tcPr>
            <w:tcW w:w="1269" w:type="pct"/>
            <w:vAlign w:val="center"/>
          </w:tcPr>
          <w:sdt>
            <w:sdtPr>
              <w:rPr>
                <w:rFonts w:ascii="Calibri" w:hAnsi="Calibri" w:cs="Calibri"/>
              </w:rPr>
              <w:id w:val="-116924985"/>
              <w:placeholder>
                <w:docPart w:val="0EAC1B17CB364BFD87361E0BD1D2894C"/>
              </w:placeholder>
            </w:sdtPr>
            <w:sdtEndPr/>
            <w:sdtContent>
              <w:p w:rsidR="008625A9" w:rsidRPr="00160A10" w:rsidRDefault="00FA66E6" w:rsidP="008E7F8B">
                <w:pPr>
                  <w:rPr>
                    <w:rFonts w:ascii="Calibri" w:hAnsi="Calibri" w:cs="Calibri"/>
                  </w:rPr>
                </w:pPr>
                <w:r>
                  <w:rPr>
                    <w:rStyle w:val="BoldChar"/>
                  </w:rPr>
                  <w:t xml:space="preserve">Venue </w:t>
                </w:r>
                <w:r w:rsidR="00721DC7">
                  <w:rPr>
                    <w:rStyle w:val="BoldChar"/>
                  </w:rPr>
                  <w:t>1</w:t>
                </w:r>
              </w:p>
            </w:sdtContent>
          </w:sdt>
        </w:tc>
        <w:tc>
          <w:tcPr>
            <w:tcW w:w="3731" w:type="pct"/>
            <w:gridSpan w:val="3"/>
            <w:vAlign w:val="center"/>
          </w:tcPr>
          <w:p w:rsidR="000F7C95" w:rsidRPr="000F7C95" w:rsidRDefault="000F7C95" w:rsidP="000D0A9E">
            <w:pPr>
              <w:rPr>
                <w:b/>
              </w:rPr>
            </w:pPr>
            <w:r w:rsidRPr="000F7C95">
              <w:rPr>
                <w:b/>
              </w:rPr>
              <w:t xml:space="preserve">Compulsory </w:t>
            </w:r>
            <w:r>
              <w:rPr>
                <w:b/>
              </w:rPr>
              <w:t xml:space="preserve">Briefing Session and Site Visit </w:t>
            </w:r>
          </w:p>
          <w:p w:rsidR="00721DC7" w:rsidRDefault="00721DC7" w:rsidP="000D0A9E">
            <w:pPr>
              <w:rPr>
                <w:highlight w:val="yellow"/>
              </w:rPr>
            </w:pPr>
            <w:r w:rsidRPr="00721DC7">
              <w:t>Didacta Building</w:t>
            </w:r>
            <w:r w:rsidRPr="00721DC7">
              <w:rPr>
                <w:highlight w:val="yellow"/>
              </w:rPr>
              <w:t xml:space="preserve"> </w:t>
            </w:r>
          </w:p>
          <w:p w:rsidR="00721DC7" w:rsidRPr="000F7C95" w:rsidRDefault="000F7C95" w:rsidP="000D0A9E">
            <w:pPr>
              <w:rPr>
                <w:b/>
              </w:rPr>
            </w:pPr>
            <w:r w:rsidRPr="000F7C95">
              <w:rPr>
                <w:b/>
              </w:rPr>
              <w:t>25 October</w:t>
            </w:r>
            <w:r w:rsidR="00721DC7" w:rsidRPr="000F7C95">
              <w:rPr>
                <w:b/>
              </w:rPr>
              <w:t xml:space="preserve"> 2018 </w:t>
            </w:r>
            <w:r w:rsidRPr="000F7C95">
              <w:rPr>
                <w:b/>
              </w:rPr>
              <w:t xml:space="preserve">at </w:t>
            </w:r>
            <w:r w:rsidR="00721DC7" w:rsidRPr="000F7C95">
              <w:rPr>
                <w:b/>
              </w:rPr>
              <w:t xml:space="preserve">11:00 </w:t>
            </w:r>
          </w:p>
          <w:p w:rsidR="00721DC7" w:rsidRDefault="00FA66E6" w:rsidP="000D0A9E">
            <w:r w:rsidRPr="00FA66E6">
              <w:t>211 Nana Sita Street,Pretoria,0001</w:t>
            </w:r>
            <w:r>
              <w:t xml:space="preserve">; </w:t>
            </w:r>
          </w:p>
          <w:p w:rsidR="00FB56D6" w:rsidRPr="00160A10" w:rsidRDefault="003F2E92" w:rsidP="00D534F6">
            <w:hyperlink r:id="rId14" w:history="1">
              <w:r w:rsidR="00D534F6" w:rsidRPr="001B7FFC">
                <w:rPr>
                  <w:rStyle w:val="Hyperlink"/>
                </w:rPr>
                <w:t>Medupe@saasta.ac.za</w:t>
              </w:r>
            </w:hyperlink>
          </w:p>
        </w:tc>
      </w:tr>
      <w:tr w:rsidR="008625A9" w:rsidRPr="00160A10" w:rsidTr="00856975">
        <w:trPr>
          <w:cantSplit/>
          <w:trHeight w:val="23"/>
        </w:trPr>
        <w:tc>
          <w:tcPr>
            <w:tcW w:w="1269" w:type="pct"/>
            <w:vAlign w:val="center"/>
          </w:tcPr>
          <w:p w:rsidR="00721DC7" w:rsidRPr="00721DC7" w:rsidRDefault="00721DC7" w:rsidP="00721DC7">
            <w:pPr>
              <w:rPr>
                <w:rFonts w:ascii="Calibri" w:hAnsi="Calibri" w:cs="Calibri"/>
              </w:rPr>
            </w:pPr>
          </w:p>
          <w:sdt>
            <w:sdtPr>
              <w:rPr>
                <w:rFonts w:ascii="Calibri" w:hAnsi="Calibri" w:cs="Calibri"/>
              </w:rPr>
              <w:id w:val="1282082646"/>
              <w:placeholder>
                <w:docPart w:val="E16D3E0E3A7649BBA21CDAA043682508"/>
              </w:placeholder>
            </w:sdtPr>
            <w:sdtEndPr/>
            <w:sdtContent>
              <w:p w:rsidR="00721DC7" w:rsidRPr="00721DC7" w:rsidRDefault="00721DC7" w:rsidP="00721DC7">
                <w:pPr>
                  <w:rPr>
                    <w:rFonts w:ascii="Calibri" w:hAnsi="Calibri" w:cs="Calibri"/>
                  </w:rPr>
                </w:pPr>
                <w:r w:rsidRPr="00721DC7">
                  <w:rPr>
                    <w:b/>
                  </w:rPr>
                  <w:t xml:space="preserve">Venue </w:t>
                </w:r>
                <w:r>
                  <w:rPr>
                    <w:b/>
                  </w:rPr>
                  <w:t>2</w:t>
                </w:r>
              </w:p>
            </w:sdtContent>
          </w:sdt>
          <w:p w:rsidR="00721DC7" w:rsidRPr="00721DC7" w:rsidRDefault="00721DC7" w:rsidP="00721DC7">
            <w:pPr>
              <w:rPr>
                <w:rFonts w:ascii="Calibri" w:hAnsi="Calibri" w:cs="Calibri"/>
              </w:rPr>
            </w:pPr>
          </w:p>
          <w:p w:rsidR="008625A9" w:rsidRPr="00160A10" w:rsidRDefault="008625A9" w:rsidP="008E7F8B">
            <w:pPr>
              <w:rPr>
                <w:rFonts w:ascii="Calibri" w:hAnsi="Calibri" w:cs="Calibri"/>
              </w:rPr>
            </w:pPr>
          </w:p>
        </w:tc>
        <w:tc>
          <w:tcPr>
            <w:tcW w:w="3731" w:type="pct"/>
            <w:gridSpan w:val="3"/>
            <w:vAlign w:val="center"/>
          </w:tcPr>
          <w:p w:rsidR="000F7C95" w:rsidRPr="000F7C95" w:rsidRDefault="000D33DC" w:rsidP="000D0A9E">
            <w:pPr>
              <w:rPr>
                <w:b/>
              </w:rPr>
            </w:pPr>
            <w:r>
              <w:rPr>
                <w:b/>
              </w:rPr>
              <w:t xml:space="preserve">Compulsory </w:t>
            </w:r>
            <w:r w:rsidR="000F7C95" w:rsidRPr="000F7C95">
              <w:rPr>
                <w:b/>
              </w:rPr>
              <w:t xml:space="preserve">Site Visit </w:t>
            </w:r>
          </w:p>
          <w:p w:rsidR="00721DC7" w:rsidRDefault="00721DC7" w:rsidP="000D0A9E">
            <w:r w:rsidRPr="00721DC7">
              <w:t>Observatory, Johannesburg</w:t>
            </w:r>
          </w:p>
          <w:p w:rsidR="00721DC7" w:rsidRPr="000D33DC" w:rsidRDefault="000F7C95" w:rsidP="000D0A9E">
            <w:pPr>
              <w:rPr>
                <w:b/>
              </w:rPr>
            </w:pPr>
            <w:r w:rsidRPr="000D33DC">
              <w:rPr>
                <w:b/>
              </w:rPr>
              <w:t>26 October</w:t>
            </w:r>
            <w:r w:rsidR="00721DC7" w:rsidRPr="000D33DC">
              <w:rPr>
                <w:b/>
              </w:rPr>
              <w:t xml:space="preserve"> 2018 11:00</w:t>
            </w:r>
          </w:p>
          <w:p w:rsidR="008625A9" w:rsidRDefault="008625A9" w:rsidP="000D0A9E">
            <w:r w:rsidRPr="00653638">
              <w:t>18A Gill Street, Observatory, Johannesburg</w:t>
            </w:r>
          </w:p>
          <w:p w:rsidR="00FB56D6" w:rsidRPr="00160A10" w:rsidRDefault="00721DC7" w:rsidP="00721DC7">
            <w:r w:rsidRPr="00721DC7">
              <w:t>Vanessa@saasta.ac.za</w:t>
            </w:r>
          </w:p>
        </w:tc>
      </w:tr>
      <w:tr w:rsidR="008625A9" w:rsidRPr="00160A10" w:rsidTr="00856975">
        <w:trPr>
          <w:cantSplit/>
          <w:trHeight w:val="23"/>
        </w:trPr>
        <w:tc>
          <w:tcPr>
            <w:tcW w:w="1269" w:type="pct"/>
            <w:vAlign w:val="center"/>
          </w:tcPr>
          <w:sdt>
            <w:sdtPr>
              <w:rPr>
                <w:rFonts w:ascii="Calibri" w:hAnsi="Calibri" w:cs="Calibri"/>
              </w:rPr>
              <w:id w:val="-1237402791"/>
              <w:placeholder>
                <w:docPart w:val="B287926D89F54CD085D2EC2CE537DAC0"/>
              </w:placeholder>
            </w:sdtPr>
            <w:sdtEndPr/>
            <w:sdtContent>
              <w:p w:rsidR="00721DC7" w:rsidRPr="00721DC7" w:rsidRDefault="00721DC7" w:rsidP="00721DC7">
                <w:pPr>
                  <w:rPr>
                    <w:rFonts w:ascii="Calibri" w:hAnsi="Calibri" w:cs="Calibri"/>
                  </w:rPr>
                </w:pPr>
                <w:r w:rsidRPr="00721DC7">
                  <w:rPr>
                    <w:b/>
                  </w:rPr>
                  <w:t xml:space="preserve">Venue </w:t>
                </w:r>
                <w:r>
                  <w:rPr>
                    <w:b/>
                  </w:rPr>
                  <w:t>3</w:t>
                </w:r>
              </w:p>
            </w:sdtContent>
          </w:sdt>
          <w:p w:rsidR="008625A9" w:rsidRPr="00160A10" w:rsidRDefault="008625A9" w:rsidP="008E7F8B">
            <w:pPr>
              <w:rPr>
                <w:rFonts w:ascii="Calibri" w:hAnsi="Calibri" w:cs="Calibri"/>
              </w:rPr>
            </w:pPr>
          </w:p>
        </w:tc>
        <w:tc>
          <w:tcPr>
            <w:tcW w:w="3731" w:type="pct"/>
            <w:gridSpan w:val="3"/>
            <w:vAlign w:val="center"/>
          </w:tcPr>
          <w:p w:rsidR="000F7C95" w:rsidRPr="000F7C95" w:rsidRDefault="000D33DC" w:rsidP="008625A9">
            <w:pPr>
              <w:rPr>
                <w:rFonts w:cs="Calibri"/>
                <w:b/>
              </w:rPr>
            </w:pPr>
            <w:r>
              <w:rPr>
                <w:rFonts w:cs="Calibri"/>
                <w:b/>
              </w:rPr>
              <w:t xml:space="preserve">Non Compulsory </w:t>
            </w:r>
            <w:r w:rsidR="000F7C95" w:rsidRPr="000F7C95">
              <w:rPr>
                <w:rFonts w:cs="Calibri"/>
                <w:b/>
              </w:rPr>
              <w:t xml:space="preserve">Site Visit </w:t>
            </w:r>
          </w:p>
          <w:p w:rsidR="008625A9" w:rsidRDefault="00721DC7" w:rsidP="008625A9">
            <w:pPr>
              <w:rPr>
                <w:rFonts w:cs="Calibri"/>
              </w:rPr>
            </w:pPr>
            <w:r w:rsidRPr="00721DC7">
              <w:rPr>
                <w:rFonts w:cs="Calibri"/>
              </w:rPr>
              <w:t>SAEON Head Office</w:t>
            </w:r>
          </w:p>
          <w:p w:rsidR="00721DC7" w:rsidRPr="000D33DC" w:rsidRDefault="000F7C95" w:rsidP="008625A9">
            <w:pPr>
              <w:rPr>
                <w:rFonts w:cs="Calibri"/>
                <w:b/>
              </w:rPr>
            </w:pPr>
            <w:r w:rsidRPr="000D33DC">
              <w:rPr>
                <w:rFonts w:cs="Calibri"/>
                <w:b/>
              </w:rPr>
              <w:t xml:space="preserve">29 October </w:t>
            </w:r>
            <w:r w:rsidR="00721DC7" w:rsidRPr="000D33DC">
              <w:rPr>
                <w:rFonts w:cs="Calibri"/>
                <w:b/>
              </w:rPr>
              <w:t>2018 11:00</w:t>
            </w:r>
          </w:p>
          <w:p w:rsidR="00721DC7" w:rsidRDefault="00721DC7" w:rsidP="008625A9">
            <w:pPr>
              <w:rPr>
                <w:rFonts w:cs="Calibri"/>
              </w:rPr>
            </w:pPr>
            <w:r w:rsidRPr="00721DC7">
              <w:rPr>
                <w:rFonts w:cs="Calibri"/>
              </w:rPr>
              <w:t xml:space="preserve">56 Florence </w:t>
            </w:r>
            <w:r w:rsidR="000D33DC" w:rsidRPr="00721DC7">
              <w:rPr>
                <w:rFonts w:cs="Calibri"/>
              </w:rPr>
              <w:t>Street</w:t>
            </w:r>
            <w:r w:rsidR="000D33DC">
              <w:rPr>
                <w:rFonts w:cs="Calibri"/>
              </w:rPr>
              <w:t xml:space="preserve">, Colbyn, Pretoria  </w:t>
            </w:r>
          </w:p>
          <w:p w:rsidR="00FB56D6" w:rsidRPr="00160A10" w:rsidRDefault="00FA393D" w:rsidP="00FA393D">
            <w:r>
              <w:t>Law@saeon.ac.za</w:t>
            </w:r>
            <w:r w:rsidR="000D33DC">
              <w:t>/moshidi@saeon.ac.za</w:t>
            </w:r>
          </w:p>
        </w:tc>
      </w:tr>
      <w:tr w:rsidR="008625A9" w:rsidRPr="00160A10" w:rsidTr="008E7F8B">
        <w:trPr>
          <w:cantSplit/>
          <w:trHeight w:val="23"/>
        </w:trPr>
        <w:tc>
          <w:tcPr>
            <w:tcW w:w="5000" w:type="pct"/>
            <w:gridSpan w:val="4"/>
          </w:tcPr>
          <w:sdt>
            <w:sdtPr>
              <w:rPr>
                <w:rFonts w:ascii="Calibri" w:hAnsi="Calibri" w:cs="Calibri"/>
              </w:rPr>
              <w:id w:val="1202827777"/>
              <w:lock w:val="contentLocked"/>
              <w:placeholder>
                <w:docPart w:val="AB36986B5BC44D588B41314DFB44E0F7"/>
              </w:placeholder>
            </w:sdtPr>
            <w:sdtEndPr/>
            <w:sdtContent>
              <w:p w:rsidR="008625A9" w:rsidRPr="00160A10" w:rsidRDefault="008625A9" w:rsidP="00DA004A">
                <w:pPr>
                  <w:pStyle w:val="NumPara"/>
                </w:pPr>
                <w:r w:rsidRPr="00160A10">
                  <w:rPr>
                    <w:b/>
                  </w:rPr>
                  <w:t>ACKNOWLEDGEMENT OF READING EACH PAGE</w:t>
                </w:r>
              </w:p>
            </w:sdtContent>
          </w:sdt>
        </w:tc>
      </w:tr>
      <w:tr w:rsidR="008625A9" w:rsidRPr="00160A10" w:rsidTr="00D35392">
        <w:trPr>
          <w:cantSplit/>
          <w:trHeight w:val="23"/>
        </w:trPr>
        <w:tc>
          <w:tcPr>
            <w:tcW w:w="5000" w:type="pct"/>
            <w:gridSpan w:val="4"/>
          </w:tcPr>
          <w:sdt>
            <w:sdtPr>
              <w:rPr>
                <w:rFonts w:ascii="Calibri" w:hAnsi="Calibri" w:cs="Calibri"/>
              </w:rPr>
              <w:id w:val="968398016"/>
              <w:lock w:val="sdtContentLocked"/>
              <w:placeholder>
                <w:docPart w:val="FE9FC61D990F45AEBDA8BEB410565242"/>
              </w:placeholder>
            </w:sdtPr>
            <w:sdtEndPr/>
            <w:sdtContent>
              <w:p w:rsidR="008625A9" w:rsidRPr="00160A10" w:rsidRDefault="008625A9" w:rsidP="00C20305">
                <w:pPr>
                  <w:rPr>
                    <w:rFonts w:ascii="Calibri" w:hAnsi="Calibri" w:cs="Calibri"/>
                  </w:rPr>
                </w:pPr>
                <w:r w:rsidRPr="00160A10">
                  <w:t>The bidder warrants by signature in this document that the bidder has read and accepts each page.</w:t>
                </w:r>
              </w:p>
            </w:sdtContent>
          </w:sdt>
        </w:tc>
      </w:tr>
      <w:tr w:rsidR="008625A9" w:rsidRPr="00160A10" w:rsidTr="008E7F8B">
        <w:trPr>
          <w:cantSplit/>
          <w:trHeight w:val="23"/>
        </w:trPr>
        <w:tc>
          <w:tcPr>
            <w:tcW w:w="5000" w:type="pct"/>
            <w:gridSpan w:val="4"/>
          </w:tcPr>
          <w:sdt>
            <w:sdtPr>
              <w:rPr>
                <w:rFonts w:ascii="Calibri" w:hAnsi="Calibri" w:cs="Calibri"/>
              </w:rPr>
              <w:id w:val="101396143"/>
              <w:lock w:val="contentLocked"/>
              <w:placeholder>
                <w:docPart w:val="0222CECF7BA24F78906B3768E58FC480"/>
              </w:placeholder>
            </w:sdtPr>
            <w:sdtEndPr/>
            <w:sdtContent>
              <w:p w:rsidR="008625A9" w:rsidRPr="00160A10" w:rsidRDefault="008625A9" w:rsidP="00DA004A">
                <w:pPr>
                  <w:pStyle w:val="NumPara"/>
                </w:pPr>
                <w:r w:rsidRPr="00160A10">
                  <w:rPr>
                    <w:b/>
                  </w:rPr>
                  <w:t>CENTRAL SUPPLIER DATABASE REGISTRATION</w:t>
                </w:r>
              </w:p>
            </w:sdtContent>
          </w:sdt>
        </w:tc>
      </w:tr>
      <w:tr w:rsidR="008625A9" w:rsidRPr="00160A10" w:rsidTr="00D35392">
        <w:trPr>
          <w:cantSplit/>
          <w:trHeight w:val="23"/>
        </w:trPr>
        <w:tc>
          <w:tcPr>
            <w:tcW w:w="5000" w:type="pct"/>
            <w:gridSpan w:val="4"/>
          </w:tcPr>
          <w:sdt>
            <w:sdtPr>
              <w:id w:val="-1551763176"/>
              <w:lock w:val="sdtContentLocked"/>
              <w:placeholder>
                <w:docPart w:val="98845329DAB0423BB7C988F6FF7D81F6"/>
              </w:placeholder>
            </w:sdtPr>
            <w:sdtEndPr/>
            <w:sdtContent>
              <w:p w:rsidR="008625A9" w:rsidRPr="00160A10" w:rsidRDefault="008625A9" w:rsidP="00ED2001">
                <w:r w:rsidRPr="00160A10">
                  <w:t>Bidders are requested to register on the Central Supplier Database 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5B36C9">
                <w:r w:rsidRPr="00160A10">
                  <w:t>If the respondent wishes to clarify aspects of this request or the acquisition process, they contact the officials listed under the enquiries section above</w:t>
                </w:r>
                <w:r w:rsidR="005B36C9">
                  <w:t xml:space="preserve"> </w:t>
                </w:r>
                <w:r w:rsidR="005B36C9" w:rsidRPr="005B36C9">
                  <w:t>via email and must be 5 days before closing date</w:t>
                </w:r>
                <w:r w:rsidRPr="00160A10">
                  <w:t xml:space="preserve">. The National Research Foundation distributes the response to a clarification request to all respondents that have communicated their intention to bid (i.e. briefing session attendance register) within 2 working days of receipt of the query. The National Research Foundation does not provide the origin of the request to any </w:t>
                </w:r>
                <w:r w:rsidR="005B36C9">
                  <w:t>respondents to maintain fairness of the selection process</w:t>
                </w:r>
                <w:r w:rsidRPr="00160A10">
                  <w:t>.</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p w:rsidR="00C20305" w:rsidRPr="00160A10" w:rsidRDefault="003F2E92" w:rsidP="00DA004A">
            <w:pPr>
              <w:pStyle w:val="NumPara"/>
            </w:pPr>
            <w:sdt>
              <w:sdtPr>
                <w:rPr>
                  <w:rFonts w:ascii="Calibri" w:hAnsi="Calibri" w:cs="Calibri"/>
                </w:rPr>
                <w:id w:val="-1112361431"/>
                <w:lock w:val="contentLocked"/>
                <w:placeholder>
                  <w:docPart w:val="74DDC88ECF394DECB9E25854C39B2C55"/>
                </w:placeholder>
              </w:sdtPr>
              <w:sdtEndPr/>
              <w:sdtContent>
                <w:r w:rsidR="00C20305" w:rsidRPr="00160A10">
                  <w:rPr>
                    <w:b/>
                  </w:rPr>
                  <w:t>RESPONSE PREPARATION COSTS</w:t>
                </w:r>
              </w:sdtContent>
            </w:sdt>
          </w:p>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1701"/>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8" w:type="dxa"/>
        <w:tblInd w:w="108" w:type="dxa"/>
        <w:tblLayout w:type="fixed"/>
        <w:tblLook w:val="04A0" w:firstRow="1" w:lastRow="0" w:firstColumn="1" w:lastColumn="0" w:noHBand="0" w:noVBand="1"/>
      </w:tblPr>
      <w:tblGrid>
        <w:gridCol w:w="9498"/>
      </w:tblGrid>
      <w:tr w:rsidR="00856975" w:rsidRPr="00160A10" w:rsidTr="001F33F6">
        <w:trPr>
          <w:cantSplit/>
        </w:trPr>
        <w:tc>
          <w:tcPr>
            <w:tcW w:w="5000" w:type="pct"/>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050650" w:rsidRPr="00160A10" w:rsidTr="001F33F6">
        <w:trPr>
          <w:cantSplit/>
        </w:trPr>
        <w:tc>
          <w:tcPr>
            <w:tcW w:w="5000" w:type="pct"/>
          </w:tcPr>
          <w:p w:rsidR="00050650" w:rsidRPr="00050650" w:rsidRDefault="005B0934" w:rsidP="005B0934">
            <w:pPr>
              <w:pStyle w:val="NumPara"/>
              <w:rPr>
                <w:b/>
              </w:rPr>
            </w:pPr>
            <w:r>
              <w:rPr>
                <w:b/>
              </w:rPr>
              <w:t>BINDING</w:t>
            </w:r>
          </w:p>
        </w:tc>
      </w:tr>
      <w:tr w:rsidR="00050650" w:rsidRPr="00160A10" w:rsidTr="001F33F6">
        <w:trPr>
          <w:cantSplit/>
        </w:trPr>
        <w:tc>
          <w:tcPr>
            <w:tcW w:w="5000" w:type="pct"/>
          </w:tcPr>
          <w:p w:rsidR="00050650" w:rsidRPr="00050650" w:rsidRDefault="00FA393D" w:rsidP="00FA393D">
            <w:pPr>
              <w:pStyle w:val="NumPara"/>
              <w:numPr>
                <w:ilvl w:val="0"/>
                <w:numId w:val="0"/>
              </w:numPr>
            </w:pPr>
            <w:r>
              <w:t xml:space="preserve">Bidders bind their bid submissions in a single volume for </w:t>
            </w:r>
            <w:r w:rsidR="00347472">
              <w:t xml:space="preserve">technical and price </w:t>
            </w:r>
            <w:r w:rsidR="00721DC7">
              <w:t xml:space="preserve">evaluation. </w:t>
            </w:r>
            <w:r>
              <w:t xml:space="preserve">All supporting documentation documenting meeting each specification is at the back of the technical volume and clearly referenced. </w:t>
            </w:r>
          </w:p>
        </w:tc>
      </w:tr>
      <w:tr w:rsidR="003E1CDA" w:rsidRPr="00160A10" w:rsidTr="001F33F6">
        <w:trPr>
          <w:trHeight w:val="584"/>
        </w:trPr>
        <w:tc>
          <w:tcPr>
            <w:tcW w:w="5000" w:type="pct"/>
            <w:shd w:val="clear" w:color="auto" w:fill="F2F2F2" w:themeFill="background1" w:themeFillShade="F2"/>
          </w:tcPr>
          <w:bookmarkStart w:id="11" w:name="_Toc459800043" w:displacedByCustomXml="next"/>
          <w:bookmarkStart w:id="12" w:name="_Toc502927194" w:displacedByCustomXml="next"/>
          <w:sdt>
            <w:sdtPr>
              <w:id w:val="-1633932760"/>
              <w:lock w:val="sdtContentLocked"/>
              <w:placeholder>
                <w:docPart w:val="B1784A28BD3B44308788AB5127171B46"/>
              </w:placeholder>
            </w:sdtPr>
            <w:sdtEndPr/>
            <w:sdtContent>
              <w:p w:rsidR="003E1CDA" w:rsidRPr="00160A10" w:rsidRDefault="003E1CDA" w:rsidP="0025770A">
                <w:pPr>
                  <w:pStyle w:val="Heading2"/>
                  <w:outlineLvl w:val="1"/>
                </w:pPr>
                <w:r w:rsidRPr="00160A10">
                  <w:t>THE BIDDING SELECTION PROCESS</w:t>
                </w:r>
              </w:p>
              <w:bookmarkEnd w:id="11" w:displacedByCustomXml="next"/>
              <w:bookmarkEnd w:id="12" w:displacedByCustomXml="next"/>
            </w:sdtContent>
          </w:sdt>
        </w:tc>
      </w:tr>
      <w:tr w:rsidR="003E1CDA" w:rsidRPr="00160A10" w:rsidTr="001F33F6">
        <w:tc>
          <w:tcPr>
            <w:tcW w:w="5000" w:type="pct"/>
          </w:tcPr>
          <w:sdt>
            <w:sdtPr>
              <w:rPr>
                <w:rFonts w:ascii="Calibri" w:hAnsi="Calibri" w:cs="Calibri"/>
                <w:u w:val="single"/>
              </w:rPr>
              <w:id w:val="-1171259666"/>
              <w:lock w:val="sdtContentLocked"/>
              <w:placeholder>
                <w:docPart w:val="B1784A28BD3B44308788AB5127171B46"/>
              </w:placeholder>
            </w:sdtPr>
            <w:sdtEndPr>
              <w:rPr>
                <w:rFonts w:asciiTheme="minorHAnsi" w:hAnsiTheme="minorHAnsi" w:cstheme="minorBidi"/>
                <w:b/>
                <w:u w:val="none"/>
              </w:rPr>
            </w:sdtEndPr>
            <w:sdtContent>
              <w:p w:rsidR="003E1CDA" w:rsidRPr="00160A10" w:rsidRDefault="003E1CDA" w:rsidP="00283BC7">
                <w:pPr>
                  <w:keepNext/>
                  <w:spacing w:line="276" w:lineRule="auto"/>
                  <w:rPr>
                    <w:rFonts w:ascii="Calibri" w:hAnsi="Calibri" w:cs="Calibri"/>
                    <w:u w:val="single"/>
                  </w:rPr>
                </w:pPr>
                <w:r w:rsidRPr="00160A10">
                  <w:rPr>
                    <w:rFonts w:cs="Calibri"/>
                    <w:b/>
                    <w:u w:val="single"/>
                  </w:rPr>
                  <w:t>Stage 1 – Compliance to submission requirements</w:t>
                </w:r>
              </w:p>
              <w:p w:rsidR="003E1CDA" w:rsidRPr="005B36C9" w:rsidRDefault="003E1CDA" w:rsidP="005B36C9">
                <w:pPr>
                  <w:spacing w:line="276" w:lineRule="auto"/>
                  <w:rPr>
                    <w:rFonts w:cs="Calibri"/>
                  </w:rPr>
                </w:pPr>
                <w:r w:rsidRPr="00160A10">
                  <w:rPr>
                    <w:rFonts w:cs="Calibri"/>
                  </w:rPr>
                  <w:t xml:space="preserve">Bidders warrant that their proposal document has, as a </w:t>
                </w:r>
                <w:r w:rsidR="001514BB" w:rsidRPr="00160A10">
                  <w:rPr>
                    <w:rFonts w:cs="Calibri"/>
                  </w:rPr>
                  <w:t>minimum;</w:t>
                </w:r>
                <w:r w:rsidRPr="00160A10">
                  <w:rPr>
                    <w:rFonts w:cs="Calibri"/>
                  </w:rPr>
                  <w:t xml:space="preserve"> the specified </w:t>
                </w:r>
                <w:r w:rsidR="001514BB" w:rsidRPr="00160A10">
                  <w:rPr>
                    <w:rFonts w:cs="Calibri"/>
                  </w:rPr>
                  <w:t>documents required for evaluating their proposals as set out in th</w:t>
                </w:r>
                <w:r w:rsidR="00E234BA" w:rsidRPr="00160A10">
                  <w:rPr>
                    <w:rFonts w:cs="Calibri"/>
                  </w:rPr>
                  <w:t xml:space="preserve">e Returnable Document List and </w:t>
                </w:r>
                <w:r w:rsidR="001514BB" w:rsidRPr="00160A10">
                  <w:rPr>
                    <w:rFonts w:cs="Calibri"/>
                  </w:rPr>
                  <w:t xml:space="preserve">conform </w:t>
                </w:r>
                <w:r w:rsidR="001514BB" w:rsidRPr="00160A10">
                  <w:t xml:space="preserve">to all the terms, conditions, and specifications </w:t>
                </w:r>
                <w:r w:rsidR="00E234BA" w:rsidRPr="00160A10">
                  <w:t>as</w:t>
                </w:r>
                <w:r w:rsidR="001514BB" w:rsidRPr="00160A10">
                  <w:t xml:space="preserve"> set out in this document.</w:t>
                </w:r>
                <w:r w:rsidRPr="00160A10">
                  <w:rPr>
                    <w:rFonts w:cs="Calibri"/>
                  </w:rPr>
                  <w:t xml:space="preserve"> </w:t>
                </w:r>
              </w:p>
            </w:sdtContent>
          </w:sdt>
        </w:tc>
      </w:tr>
      <w:tr w:rsidR="003E1CDA" w:rsidRPr="00160A10" w:rsidTr="001F33F6">
        <w:trPr>
          <w:trHeight w:val="708"/>
        </w:trPr>
        <w:tc>
          <w:tcPr>
            <w:tcW w:w="5000" w:type="pct"/>
          </w:tcPr>
          <w:sdt>
            <w:sdtPr>
              <w:id w:val="1594588562"/>
              <w:lock w:val="sdtContentLocked"/>
              <w:placeholder>
                <w:docPart w:val="D814A5415BA642DBB503C4365AB12848"/>
              </w:placeholder>
            </w:sdtPr>
            <w:sdtEndPr/>
            <w:sdtContent>
              <w:p w:rsidR="003D3791" w:rsidRPr="00160A10" w:rsidRDefault="003D3791" w:rsidP="003D3791">
                <w:r w:rsidRPr="00160A10">
                  <w:rPr>
                    <w:rFonts w:cs="Calibri"/>
                    <w:b/>
                    <w:u w:val="single"/>
                  </w:rPr>
                  <w:t>Stage 2 – Evaluation of Bids against Technical Specifications</w:t>
                </w:r>
              </w:p>
              <w:p w:rsidR="003D3791" w:rsidRPr="00160A10" w:rsidRDefault="003D3791" w:rsidP="005B36C9">
                <w:r w:rsidRPr="00160A10">
                  <w:rPr>
                    <w:b/>
                  </w:rPr>
                  <w:t xml:space="preserve">Bidders achieving the minimum </w:t>
                </w:r>
                <w:r w:rsidR="005B36C9">
                  <w:rPr>
                    <w:b/>
                  </w:rPr>
                  <w:t>requirements</w:t>
                </w:r>
                <w:r w:rsidRPr="00160A10">
                  <w:rPr>
                    <w:b/>
                  </w:rPr>
                  <w:t xml:space="preserve"> </w:t>
                </w:r>
                <w:r w:rsidR="00FB5143" w:rsidRPr="00160A10">
                  <w:rPr>
                    <w:b/>
                  </w:rPr>
                  <w:t xml:space="preserve">in the specification to </w:t>
                </w:r>
                <w:r w:rsidRPr="00160A10">
                  <w:rPr>
                    <w:b/>
                  </w:rPr>
                  <w:t>enter the Price/Preference scoring stage:</w:t>
                </w:r>
              </w:p>
            </w:sdtContent>
          </w:sdt>
        </w:tc>
      </w:tr>
      <w:tr w:rsidR="003E1CDA" w:rsidRPr="00160A10" w:rsidTr="001F33F6">
        <w:trPr>
          <w:trHeight w:val="708"/>
        </w:trPr>
        <w:tc>
          <w:tcPr>
            <w:tcW w:w="5000" w:type="pct"/>
          </w:tcPr>
          <w:sdt>
            <w:sdtPr>
              <w:id w:val="851849911"/>
              <w:lock w:val="sdtContentLocked"/>
              <w:placeholder>
                <w:docPart w:val="E9BEF07625DD4955AA1A2D0F61DF7609"/>
              </w:placeholder>
            </w:sdtPr>
            <w:sdtEndPr/>
            <w:sdtContent>
              <w:p w:rsidR="00FB5143" w:rsidRPr="00160A10" w:rsidRDefault="00FB5143" w:rsidP="00FB5143">
                <w:pPr>
                  <w:ind w:left="318"/>
                </w:pPr>
                <w:r w:rsidRPr="00160A10">
                  <w:rPr>
                    <w:u w:val="single"/>
                  </w:rPr>
                  <w:t>Stage 2A – Evaluation of Bids against Specifications including Quality</w:t>
                </w:r>
              </w:p>
              <w:p w:rsidR="00DA7600" w:rsidRPr="00644F48" w:rsidRDefault="00FB5143" w:rsidP="005B36C9">
                <w:r w:rsidRPr="00160A10">
                  <w:t xml:space="preserve">The NRF evaluates each bidder’s written response to the specifications issued in accordance to published evaluation criteria set </w:t>
                </w:r>
                <w:r w:rsidR="002854E4" w:rsidRPr="00160A10">
                  <w:t xml:space="preserve">as </w:t>
                </w:r>
                <w:r w:rsidR="00D37AD8" w:rsidRPr="00160A10">
                  <w:t xml:space="preserve">in </w:t>
                </w:r>
                <w:r w:rsidR="005B36C9">
                  <w:t>this document</w:t>
                </w:r>
                <w:r w:rsidR="00055226">
                  <w:t>.</w:t>
                </w:r>
                <w:r w:rsidR="00997AF1">
                  <w:t xml:space="preserve"> This bid does not utilise functionality.</w:t>
                </w:r>
              </w:p>
            </w:sdtContent>
          </w:sdt>
        </w:tc>
      </w:tr>
      <w:tr w:rsidR="003E1CDA" w:rsidRPr="00160A10" w:rsidTr="001F33F6">
        <w:tc>
          <w:tcPr>
            <w:tcW w:w="5000" w:type="pct"/>
          </w:tcPr>
          <w:sdt>
            <w:sdtPr>
              <w:rPr>
                <w:rFonts w:ascii="Calibri" w:hAnsi="Calibri" w:cs="Calibri"/>
                <w:u w:val="single"/>
              </w:rPr>
              <w:id w:val="1823070618"/>
              <w:lock w:val="sdtContentLocked"/>
              <w:placeholder>
                <w:docPart w:val="B1784A28BD3B44308788AB5127171B46"/>
              </w:placeholder>
            </w:sdtPr>
            <w:sdtEndPr>
              <w:rPr>
                <w:u w:val="none"/>
              </w:rPr>
            </w:sdtEndPr>
            <w:sdtContent>
              <w:p w:rsidR="003E1CDA" w:rsidRPr="00160A10" w:rsidRDefault="003E1CDA" w:rsidP="0025770A">
                <w:pPr>
                  <w:spacing w:line="276" w:lineRule="auto"/>
                  <w:ind w:left="307"/>
                  <w:rPr>
                    <w:rFonts w:ascii="Calibri" w:hAnsi="Calibri" w:cs="Calibri"/>
                    <w:u w:val="single"/>
                  </w:rPr>
                </w:pPr>
                <w:r w:rsidRPr="00160A10">
                  <w:rPr>
                    <w:rFonts w:cs="Calibri"/>
                    <w:u w:val="single"/>
                  </w:rPr>
                  <w:t>Stage 2B – Due Diligence Interviews or Proof of Delivery/Concept against Specifications</w:t>
                </w:r>
              </w:p>
              <w:p w:rsidR="003E1CDA" w:rsidRPr="00160A10" w:rsidRDefault="003E1CDA" w:rsidP="005B36C9">
                <w:pPr>
                  <w:rPr>
                    <w:rFonts w:ascii="Calibri" w:hAnsi="Calibri" w:cs="Calibri"/>
                    <w:u w:val="single"/>
                  </w:rPr>
                </w:pPr>
                <w:r w:rsidRPr="00160A10">
                  <w:rPr>
                    <w:rStyle w:val="NumParaChar"/>
                  </w:rPr>
                  <w:t xml:space="preserve">Where circumstances justifies it, the NRF conducts interviews with </w:t>
                </w:r>
                <w:r w:rsidR="005B36C9">
                  <w:rPr>
                    <w:rStyle w:val="NumParaChar"/>
                  </w:rPr>
                  <w:t>the recommended</w:t>
                </w:r>
                <w:r w:rsidRPr="00160A10">
                  <w:rPr>
                    <w:rStyle w:val="NumParaChar"/>
                  </w:rPr>
                  <w:t xml:space="preserve">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E1CDA" w:rsidRPr="00160A10" w:rsidTr="001F33F6">
        <w:tc>
          <w:tcPr>
            <w:tcW w:w="5000" w:type="pct"/>
          </w:tcPr>
          <w:sdt>
            <w:sdtPr>
              <w:rPr>
                <w:rFonts w:ascii="Calibri" w:hAnsi="Calibri" w:cs="Calibri"/>
                <w:u w:val="single"/>
              </w:rPr>
              <w:id w:val="-1237474511"/>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4F32AA">
                <w:pPr>
                  <w:keepNext/>
                  <w:spacing w:line="276" w:lineRule="auto"/>
                  <w:ind w:left="307"/>
                  <w:rPr>
                    <w:rFonts w:ascii="Calibri" w:hAnsi="Calibri" w:cs="Calibri"/>
                    <w:u w:val="single"/>
                  </w:rPr>
                </w:pPr>
                <w:r w:rsidRPr="00160A10">
                  <w:rPr>
                    <w:u w:val="single"/>
                  </w:rPr>
                  <w:t>Stage 2C – Due Diligence Research</w:t>
                </w:r>
              </w:p>
              <w:p w:rsidR="003E1CDA" w:rsidRPr="00160A10" w:rsidRDefault="003E1CDA" w:rsidP="000E5D33">
                <w:pPr>
                  <w:pStyle w:val="NumPara"/>
                  <w:numPr>
                    <w:ilvl w:val="0"/>
                    <w:numId w:val="0"/>
                  </w:numPr>
                </w:pPr>
                <w:r w:rsidRPr="00160A10">
                  <w:t>The National Research Foundation confirms the recommended bidder(s)’s reference letters with referees to confirm the recommendation(s).</w:t>
                </w:r>
              </w:p>
            </w:sdtContent>
          </w:sdt>
        </w:tc>
      </w:tr>
      <w:tr w:rsidR="000D5F4E" w:rsidRPr="00160A10" w:rsidTr="001F33F6">
        <w:tc>
          <w:tcPr>
            <w:tcW w:w="5000" w:type="pct"/>
          </w:tcPr>
          <w:sdt>
            <w:sdtPr>
              <w:rPr>
                <w:rFonts w:ascii="Calibri" w:hAnsi="Calibri" w:cs="Calibri"/>
                <w:u w:val="single"/>
              </w:rPr>
              <w:id w:val="-856818012"/>
              <w:lock w:val="contentLocked"/>
              <w:placeholder>
                <w:docPart w:val="AD660E80689B40AFB0C510137FC5C163"/>
              </w:placeholder>
            </w:sdtPr>
            <w:sdtEndPr>
              <w:rPr>
                <w:rFonts w:asciiTheme="minorHAnsi" w:hAnsiTheme="minorHAnsi" w:cstheme="minorBidi"/>
                <w:u w:val="none"/>
              </w:rPr>
            </w:sdtEndPr>
            <w:sdtContent>
              <w:p w:rsidR="000D5F4E" w:rsidRPr="00160A10" w:rsidRDefault="000D5F4E" w:rsidP="00124D43">
                <w:pPr>
                  <w:spacing w:line="276" w:lineRule="auto"/>
                  <w:rPr>
                    <w:rFonts w:ascii="Calibri" w:hAnsi="Calibri" w:cs="Calibri"/>
                    <w:u w:val="single"/>
                  </w:rPr>
                </w:pPr>
                <w:r w:rsidRPr="00160A10">
                  <w:rPr>
                    <w:b/>
                    <w:u w:val="single"/>
                  </w:rPr>
                  <w:t>Stage 3 – Price/Preference Evaluation</w:t>
                </w:r>
              </w:p>
              <w:p w:rsidR="000D5F4E" w:rsidRPr="00160A10" w:rsidRDefault="000D5F4E" w:rsidP="00124D43">
                <w:pPr>
                  <w:rPr>
                    <w:u w:val="single"/>
                  </w:rPr>
                </w:pPr>
                <w:r w:rsidRPr="00160A10">
                  <w:rPr>
                    <w:u w:val="single"/>
                  </w:rPr>
                  <w:t>Basis of fair competition:</w:t>
                </w:r>
              </w:p>
              <w:p w:rsidR="000D5F4E" w:rsidRPr="00160A10" w:rsidRDefault="000D5F4E" w:rsidP="00124D43">
                <w:r w:rsidRPr="00160A10">
                  <w:t xml:space="preserve">The NRF compares each bidder’s pricing proposal on an equal and fair comparison basis </w:t>
                </w:r>
                <w:r w:rsidR="00642128" w:rsidRPr="00160A10">
                  <w:t xml:space="preserve">equitable to all bidders, </w:t>
                </w:r>
                <w:r w:rsidRPr="00160A10">
                  <w:t>taking into account all aspects of the bid’s pricing requirements</w:t>
                </w:r>
                <w:r w:rsidR="0092731F" w:rsidRPr="00160A10">
                  <w:t xml:space="preserve"> including the application of </w:t>
                </w:r>
                <w:r w:rsidR="002860B0">
                  <w:t xml:space="preserve">market related </w:t>
                </w:r>
                <w:r w:rsidR="0092731F" w:rsidRPr="00160A10">
                  <w:t>pricing tests as set out below in the section “Insufficiency of Funds”</w:t>
                </w:r>
                <w:r w:rsidRPr="00160A10">
                  <w:t xml:space="preserve">. </w:t>
                </w:r>
              </w:p>
              <w:p w:rsidR="000D5F4E" w:rsidRPr="00160A10" w:rsidRDefault="000D5F4E" w:rsidP="00124D43">
                <w:pPr>
                  <w:rPr>
                    <w:u w:val="single"/>
                  </w:rPr>
                </w:pPr>
                <w:r w:rsidRPr="00160A10">
                  <w:rPr>
                    <w:u w:val="single"/>
                  </w:rPr>
                  <w:t>Ranking of the bidders pricing:</w:t>
                </w:r>
              </w:p>
              <w:p w:rsidR="000D5F4E" w:rsidRPr="00160A10" w:rsidRDefault="000D5F4E" w:rsidP="008A314F">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w:t>
                </w:r>
                <w:r w:rsidR="008A314F" w:rsidRPr="00160A10">
                  <w:t xml:space="preserve"> ranking for the award decision</w:t>
                </w:r>
                <w:r w:rsidRPr="00160A10">
                  <w:t>.</w:t>
                </w:r>
              </w:p>
            </w:sdtContent>
          </w:sdt>
        </w:tc>
      </w:tr>
      <w:tr w:rsidR="00182697" w:rsidRPr="00160A10" w:rsidTr="000E5D33">
        <w:trPr>
          <w:trHeight w:val="506"/>
        </w:trPr>
        <w:tc>
          <w:tcPr>
            <w:tcW w:w="5000" w:type="pct"/>
          </w:tcPr>
          <w:sdt>
            <w:sdtPr>
              <w:id w:val="1135916654"/>
              <w:lock w:val="sdtContentLocked"/>
              <w:placeholder>
                <w:docPart w:val="AECAFE3F162944E698739512677822DC"/>
              </w:placeholder>
            </w:sdtPr>
            <w:sdtEndPr/>
            <w:sdtContent>
              <w:p w:rsidR="00182697" w:rsidRPr="00160A10" w:rsidRDefault="00182697" w:rsidP="00ED2001">
                <w:r w:rsidRPr="00160A10">
                  <w:rPr>
                    <w:rFonts w:cs="Calibri"/>
                    <w:b/>
                    <w:u w:val="single"/>
                  </w:rPr>
                  <w:t>Stage 4 – Checking Tax Compliance</w:t>
                </w:r>
              </w:p>
            </w:sdtContent>
          </w:sdt>
        </w:tc>
      </w:tr>
      <w:tr w:rsidR="00182697" w:rsidRPr="00160A10" w:rsidTr="00ED2001">
        <w:trPr>
          <w:trHeight w:val="708"/>
        </w:trPr>
        <w:tc>
          <w:tcPr>
            <w:tcW w:w="5000" w:type="pct"/>
          </w:tcPr>
          <w:sdt>
            <w:sdtPr>
              <w:id w:val="-680043040"/>
              <w:lock w:val="sdtContentLocked"/>
              <w:placeholder>
                <w:docPart w:val="B030161CBEBE4A308473F7CCBE68CAAA"/>
              </w:placeholder>
            </w:sdtPr>
            <w:sdtEndPr/>
            <w:sdtContent>
              <w:p w:rsidR="00182697" w:rsidRPr="00160A10" w:rsidRDefault="00182697" w:rsidP="00ED2001">
                <w:pPr>
                  <w:ind w:left="318"/>
                </w:pPr>
                <w:r w:rsidRPr="00160A10">
                  <w:rPr>
                    <w:u w:val="single"/>
                  </w:rPr>
                  <w:t>Stage 4A – South African Resident Taxpayers</w:t>
                </w:r>
              </w:p>
              <w:p w:rsidR="007767F4" w:rsidRPr="00160A10" w:rsidRDefault="00182697" w:rsidP="00ED2001">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p w:rsidR="00182697" w:rsidRPr="00160A10" w:rsidRDefault="007767F4" w:rsidP="005B0934">
                <w:r w:rsidRPr="00160A10">
                  <w:t>Where goods and services are procured from foreign suppliers with tax obligations in South Africa, proof of their tax compliance status must be obtained from the supplier</w:t>
                </w:r>
                <w:r w:rsidR="005B0934">
                  <w:t xml:space="preserve">. </w:t>
                </w:r>
                <w:r w:rsidR="005B0934" w:rsidRPr="00160A10">
                  <w:t xml:space="preserve">Application </w:t>
                </w:r>
                <w:r w:rsidR="005B0934" w:rsidRPr="00160A10">
                  <w:rPr>
                    <w:lang w:val="en-US"/>
                  </w:rPr>
                  <w:t>for tax compliance status (TCS) pin may be made via e-Filing through the SARS website www.sars.gov.za</w:t>
                </w:r>
                <w:r w:rsidRPr="00160A10">
                  <w:t>.</w:t>
                </w:r>
              </w:p>
            </w:sdtContent>
          </w:sdt>
        </w:tc>
      </w:tr>
      <w:tr w:rsidR="00182697" w:rsidRPr="00160A10" w:rsidTr="00ED2001">
        <w:trPr>
          <w:trHeight w:val="708"/>
        </w:trPr>
        <w:tc>
          <w:tcPr>
            <w:tcW w:w="5000" w:type="pct"/>
          </w:tcPr>
          <w:sdt>
            <w:sdtPr>
              <w:id w:val="-197393074"/>
              <w:lock w:val="sdtContentLocked"/>
              <w:placeholder>
                <w:docPart w:val="9BE6D502A4E242FBB25DE69C13F1FA4E"/>
              </w:placeholder>
            </w:sdtPr>
            <w:sdtEndPr/>
            <w:sdtContent>
              <w:p w:rsidR="00182697" w:rsidRPr="00160A10" w:rsidRDefault="00182697" w:rsidP="00ED2001">
                <w:pPr>
                  <w:ind w:left="318"/>
                </w:pPr>
                <w:r w:rsidRPr="00160A10">
                  <w:rPr>
                    <w:u w:val="single"/>
                  </w:rPr>
                  <w:t>Stage 4B – Non-Resident Foreign Bidders</w:t>
                </w:r>
              </w:p>
              <w:p w:rsidR="00182697" w:rsidRPr="00160A10" w:rsidRDefault="00182697" w:rsidP="00182697">
                <w:r w:rsidRPr="00160A10">
                  <w:t xml:space="preserve">Where foreign bidders are submitting a bid, they complete all sections of the SBD1 especially the tax questionnaire. The NRF submit the Foreign Bidder’s completed SBD1 to the South African Revenue Service to obtain </w:t>
                </w:r>
                <w:r w:rsidRPr="005B0934">
                  <w:rPr>
                    <w:u w:val="single"/>
                  </w:rPr>
                  <w:t>from the South African Revenue Service</w:t>
                </w:r>
                <w:r w:rsidRPr="00160A10">
                  <w:t xml:space="preserve"> the Confirmation of Tax Obligations letter. Where South Africa Revenue Services does not issue the letter, Stage 4A applies in clearing the reason for not receiving the letter.</w:t>
                </w:r>
              </w:p>
            </w:sdtContent>
          </w:sdt>
        </w:tc>
      </w:tr>
      <w:tr w:rsidR="003E1CDA" w:rsidRPr="00160A10" w:rsidTr="001F33F6">
        <w:tc>
          <w:tcPr>
            <w:tcW w:w="5000" w:type="pct"/>
          </w:tcPr>
          <w:sdt>
            <w:sdtPr>
              <w:rPr>
                <w:rFonts w:ascii="Calibri" w:hAnsi="Calibri" w:cs="Calibri"/>
                <w:u w:val="single"/>
              </w:rPr>
              <w:id w:val="-1050991165"/>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8F65D4">
                <w:pPr>
                  <w:keepNext/>
                  <w:keepLines/>
                  <w:widowControl/>
                  <w:spacing w:line="276" w:lineRule="auto"/>
                  <w:rPr>
                    <w:rFonts w:ascii="Calibri" w:hAnsi="Calibri" w:cs="Calibri"/>
                    <w:u w:val="single"/>
                  </w:rPr>
                </w:pPr>
                <w:r w:rsidRPr="00160A10">
                  <w:rPr>
                    <w:b/>
                    <w:u w:val="single"/>
                  </w:rPr>
                  <w:t xml:space="preserve">Stage </w:t>
                </w:r>
                <w:r w:rsidR="00F33674" w:rsidRPr="00160A10">
                  <w:rPr>
                    <w:b/>
                    <w:u w:val="single"/>
                  </w:rPr>
                  <w:t>5</w:t>
                </w:r>
                <w:r w:rsidRPr="00160A10">
                  <w:rPr>
                    <w:b/>
                    <w:u w:val="single"/>
                  </w:rPr>
                  <w:t xml:space="preserve"> – </w:t>
                </w:r>
                <w:r w:rsidR="000D5F4E" w:rsidRPr="00160A10">
                  <w:rPr>
                    <w:b/>
                    <w:u w:val="single"/>
                  </w:rPr>
                  <w:t>Award and Contract Signing</w:t>
                </w:r>
                <w:r w:rsidR="005B36C9">
                  <w:rPr>
                    <w:b/>
                    <w:u w:val="single"/>
                  </w:rPr>
                  <w:t xml:space="preserve"> as set out in </w:t>
                </w:r>
                <w:r w:rsidR="005B36C9" w:rsidRPr="005B36C9">
                  <w:rPr>
                    <w:b/>
                    <w:u w:val="single"/>
                  </w:rPr>
                  <w:t>the Preferential Procurement Policy Framework Act, 2000 and the Preferential Procurement Regulations, 2017</w:t>
                </w:r>
              </w:p>
              <w:p w:rsidR="003E1CDA" w:rsidRPr="00160A10" w:rsidRDefault="003E1CDA" w:rsidP="005B36C9">
                <w:pPr>
                  <w:keepNext/>
                  <w:keepLines/>
                  <w:widowControl/>
                </w:pPr>
                <w:r w:rsidRPr="00160A10">
                  <w:t>The NRF nominates the bidder with the highest combined score for the contract award subject to the bidder having supplied the relevant administrative documentation.</w:t>
                </w:r>
              </w:p>
            </w:sdtContent>
          </w:sdt>
        </w:tc>
      </w:tr>
      <w:tr w:rsidR="000D5F4E" w:rsidRPr="00160A10" w:rsidTr="001F33F6">
        <w:trPr>
          <w:trHeight w:val="584"/>
        </w:trPr>
        <w:tc>
          <w:tcPr>
            <w:tcW w:w="5000" w:type="pct"/>
            <w:shd w:val="clear" w:color="auto" w:fill="F2F2F2" w:themeFill="background1" w:themeFillShade="F2"/>
          </w:tcPr>
          <w:sdt>
            <w:sdtPr>
              <w:id w:val="-60090698"/>
              <w:lock w:val="contentLocked"/>
              <w:placeholder>
                <w:docPart w:val="52B81C59C6364666A0D99EC7E226DF85"/>
              </w:placeholder>
            </w:sdtPr>
            <w:sdtEndPr/>
            <w:sdtContent>
              <w:p w:rsidR="000D5F4E" w:rsidRPr="00160A10" w:rsidRDefault="000D5F4E" w:rsidP="000D5F4E">
                <w:pPr>
                  <w:pStyle w:val="Heading2"/>
                  <w:outlineLvl w:val="1"/>
                </w:pPr>
                <w:r w:rsidRPr="00160A10">
                  <w:t>CANCELLATION OF THE BID</w:t>
                </w:r>
                <w:r w:rsidR="00B23B97" w:rsidRPr="00160A10">
                  <w:t xml:space="preserve"> PRIOR TO AWARD</w:t>
                </w:r>
              </w:p>
            </w:sdtContent>
          </w:sdt>
        </w:tc>
      </w:tr>
      <w:tr w:rsidR="000D5F4E" w:rsidRPr="00160A10" w:rsidTr="001F33F6">
        <w:tc>
          <w:tcPr>
            <w:tcW w:w="5000" w:type="pct"/>
          </w:tcPr>
          <w:sdt>
            <w:sdtPr>
              <w:id w:val="-1766220321"/>
              <w:lock w:val="contentLocked"/>
              <w:placeholder>
                <w:docPart w:val="AC86400B5E44472CA34F38114049D7DA"/>
              </w:placeholder>
            </w:sdtPr>
            <w:sdtEndPr>
              <w:rPr>
                <w:b/>
              </w:rPr>
            </w:sdtEndPr>
            <w:sdtContent>
              <w:p w:rsidR="00E32186" w:rsidRPr="00160A10" w:rsidRDefault="00B23B97" w:rsidP="00E32186">
                <w:pPr>
                  <w:rPr>
                    <w:b/>
                  </w:rPr>
                </w:pPr>
                <w:r w:rsidRPr="00160A10">
                  <w:rPr>
                    <w:rStyle w:val="BoldChar"/>
                    <w:u w:val="single"/>
                  </w:rPr>
                  <w:t>Procurement not required</w:t>
                </w:r>
              </w:p>
              <w:p w:rsidR="00B23B97" w:rsidRPr="00160A10" w:rsidRDefault="00E32186" w:rsidP="00B23B97">
                <w:pPr>
                  <w:rPr>
                    <w:b/>
                  </w:rPr>
                </w:pPr>
                <w:r w:rsidRPr="00160A10">
                  <w:t>The NRF cancel</w:t>
                </w:r>
                <w:r w:rsidR="00B23B97" w:rsidRPr="00160A10">
                  <w:t>s</w:t>
                </w:r>
                <w:r w:rsidRPr="00160A10">
                  <w:t xml:space="preserve"> the Bid Invitation prior to making an award</w:t>
                </w:r>
                <w:r w:rsidR="00B23B97" w:rsidRPr="00160A10">
                  <w:t xml:space="preserve"> if due to changed circumstances there is no need for the specified procurement in the document</w:t>
                </w:r>
                <w:r w:rsidRPr="00160A10">
                  <w:t xml:space="preserve">. </w:t>
                </w:r>
              </w:p>
            </w:sdtContent>
          </w:sdt>
        </w:tc>
      </w:tr>
      <w:tr w:rsidR="00346646" w:rsidRPr="00160A10" w:rsidTr="001F33F6">
        <w:tc>
          <w:tcPr>
            <w:tcW w:w="5000" w:type="pct"/>
          </w:tcPr>
          <w:sdt>
            <w:sdtPr>
              <w:id w:val="629289856"/>
              <w:lock w:val="contentLocked"/>
              <w:placeholder>
                <w:docPart w:val="5216230B8A5A46BCB3EE134C1CA14A06"/>
              </w:placeholder>
            </w:sdtPr>
            <w:sdtEndPr>
              <w:rPr>
                <w:b/>
              </w:rPr>
            </w:sdtEndPr>
            <w:sdtContent>
              <w:p w:rsidR="00346646" w:rsidRPr="00160A10" w:rsidRDefault="008A314F" w:rsidP="00124D43">
                <w:r w:rsidRPr="00160A10">
                  <w:rPr>
                    <w:rStyle w:val="BoldChar"/>
                    <w:u w:val="single"/>
                  </w:rPr>
                  <w:t>No A</w:t>
                </w:r>
                <w:r w:rsidR="00346646" w:rsidRPr="00160A10">
                  <w:rPr>
                    <w:rStyle w:val="BoldChar"/>
                    <w:u w:val="single"/>
                  </w:rPr>
                  <w:t>cceptable Bids</w:t>
                </w:r>
              </w:p>
              <w:p w:rsidR="00346646" w:rsidRPr="00160A10" w:rsidRDefault="00346646" w:rsidP="00124D43">
                <w:pPr>
                  <w:rPr>
                    <w:b/>
                  </w:rPr>
                </w:pPr>
                <w:r w:rsidRPr="00160A10">
                  <w:t>The NRF cancels the Bid Invitation prior to making an award if it receives no acceptable bids</w:t>
                </w:r>
                <w:r w:rsidR="008A314F" w:rsidRPr="00160A10">
                  <w:t xml:space="preserve"> i.e. that do not meet the minimum requirements set out in this document</w:t>
                </w:r>
                <w:r w:rsidRPr="00160A10">
                  <w:t>.</w:t>
                </w:r>
              </w:p>
            </w:sdtContent>
          </w:sdt>
        </w:tc>
      </w:tr>
      <w:tr w:rsidR="00346646" w:rsidRPr="00160A10" w:rsidTr="001F33F6">
        <w:tc>
          <w:tcPr>
            <w:tcW w:w="5000" w:type="pct"/>
          </w:tcPr>
          <w:sdt>
            <w:sdtPr>
              <w:id w:val="390399805"/>
              <w:lock w:val="contentLocked"/>
              <w:placeholder>
                <w:docPart w:val="74AC34C7316540FC8BC248C97960D86E"/>
              </w:placeholder>
            </w:sdtPr>
            <w:sdtEndPr>
              <w:rPr>
                <w:b/>
              </w:rPr>
            </w:sdtEndPr>
            <w:sdtContent>
              <w:p w:rsidR="00346646" w:rsidRPr="00160A10" w:rsidRDefault="006D5911" w:rsidP="00124D43">
                <w:pPr>
                  <w:rPr>
                    <w:b/>
                  </w:rPr>
                </w:pPr>
                <w:r w:rsidRPr="00160A10">
                  <w:rPr>
                    <w:rStyle w:val="BoldChar"/>
                    <w:u w:val="single"/>
                  </w:rPr>
                  <w:t>Invalid Bid Procedure</w:t>
                </w:r>
              </w:p>
              <w:p w:rsidR="00346646" w:rsidRPr="00160A10" w:rsidRDefault="00346646" w:rsidP="008A314F">
                <w:pPr>
                  <w:rPr>
                    <w:b/>
                  </w:rPr>
                </w:pPr>
                <w:r w:rsidRPr="00160A10">
                  <w:t>The NRF cancels the Bid Invitation prior to making an award if a material irregularity occurred in the bid process.</w:t>
                </w:r>
              </w:p>
            </w:sdtContent>
          </w:sdt>
        </w:tc>
      </w:tr>
      <w:tr w:rsidR="00346646" w:rsidRPr="00160A10" w:rsidTr="001F33F6">
        <w:tc>
          <w:tcPr>
            <w:tcW w:w="5000" w:type="pct"/>
          </w:tcPr>
          <w:sdt>
            <w:sdtPr>
              <w:id w:val="-283965680"/>
              <w:lock w:val="contentLocked"/>
              <w:placeholder>
                <w:docPart w:val="BB7B982639D748F096A0BE1F15F3377B"/>
              </w:placeholder>
            </w:sdtPr>
            <w:sdtEndPr>
              <w:rPr>
                <w:b/>
              </w:rPr>
            </w:sdtEndPr>
            <w:sdtContent>
              <w:p w:rsidR="00346646" w:rsidRPr="00160A10" w:rsidRDefault="008A314F" w:rsidP="00124D43">
                <w:pPr>
                  <w:rPr>
                    <w:b/>
                    <w:u w:val="single"/>
                  </w:rPr>
                </w:pPr>
                <w:r w:rsidRPr="00160A10">
                  <w:rPr>
                    <w:rStyle w:val="BoldChar"/>
                    <w:u w:val="single"/>
                  </w:rPr>
                  <w:t>Insufficiency of Funds</w:t>
                </w:r>
                <w:r w:rsidR="003C6961" w:rsidRPr="00160A10">
                  <w:rPr>
                    <w:rStyle w:val="BoldChar"/>
                    <w:u w:val="single"/>
                  </w:rPr>
                  <w:t xml:space="preserve"> or Bids not within a fair price range</w:t>
                </w:r>
              </w:p>
              <w:p w:rsidR="002860B0" w:rsidRDefault="002860B0" w:rsidP="008A314F">
                <w:r>
                  <w:t>The NRF, through the signed contract, guarantees its procurement of the specified goods and services is from the contracted party only. The NRF provides in terms of the Pricing Condition 6 stated in the section SBD 3.1 Pricing Detail that it has the funds available to cover the total envisaged value of the purchase order or orders issued under the contract.</w:t>
                </w:r>
              </w:p>
              <w:p w:rsidR="00346646" w:rsidRPr="00160A10" w:rsidRDefault="00346646" w:rsidP="006D5911">
                <w:pPr>
                  <w:rPr>
                    <w:b/>
                  </w:rPr>
                </w:pPr>
                <w:r w:rsidRPr="00160A10">
                  <w:t xml:space="preserve">The NRF cancels the Bid Invitation prior to making an award if </w:t>
                </w:r>
                <w:r w:rsidR="006D5911" w:rsidRPr="00160A10">
                  <w:t>the price offered by the bidder scoring the highest points is not market related</w:t>
                </w:r>
                <w:r w:rsidR="008A314F" w:rsidRPr="00160A10">
                  <w:t xml:space="preserve">. The NRF conducts </w:t>
                </w:r>
                <w:r w:rsidR="002860B0">
                  <w:t>market-pricing</w:t>
                </w:r>
                <w:r w:rsidR="008A314F" w:rsidRPr="00160A10">
                  <w:t xml:space="preserve"> tests to arrive at an opinion of reasonableness of the bid price offered. Where these tests reflect pricing outside of the</w:t>
                </w:r>
                <w:r w:rsidR="006D5911" w:rsidRPr="00160A10">
                  <w:t xml:space="preserve"> established </w:t>
                </w:r>
                <w:r w:rsidR="002860B0">
                  <w:t>market</w:t>
                </w:r>
                <w:r w:rsidR="002860B0" w:rsidRPr="00160A10">
                  <w:t xml:space="preserve"> price</w:t>
                </w:r>
                <w:r w:rsidR="008A314F" w:rsidRPr="00160A10">
                  <w:t xml:space="preserve"> range, the evaluators </w:t>
                </w:r>
                <w:r w:rsidR="006D5911" w:rsidRPr="00160A10">
                  <w:t xml:space="preserve">may </w:t>
                </w:r>
                <w:r w:rsidR="008A314F" w:rsidRPr="00160A10">
                  <w:t>recommend price negotiation. The NRF only negotiates price, and no other component, with the winning bidder or, where that bidder refuses negotiation, with the next ranked bidder in the price/preference ranking</w:t>
                </w:r>
                <w:r w:rsidR="00CD0890" w:rsidRPr="00160A10">
                  <w:t xml:space="preserve"> until a market related price is </w:t>
                </w:r>
                <w:r w:rsidR="002860B0" w:rsidRPr="00160A10">
                  <w:t>achieved</w:t>
                </w:r>
                <w:r w:rsidR="00CD0890" w:rsidRPr="00160A10">
                  <w:t>.</w:t>
                </w:r>
                <w:r w:rsidRPr="00160A10">
                  <w:t xml:space="preserve"> </w:t>
                </w:r>
              </w:p>
            </w:sdtContent>
          </w:sdt>
        </w:tc>
      </w:tr>
      <w:tr w:rsidR="00742CB6" w:rsidRPr="00160A10" w:rsidTr="001F33F6">
        <w:tc>
          <w:tcPr>
            <w:tcW w:w="5000" w:type="pct"/>
          </w:tcPr>
          <w:sdt>
            <w:sdtPr>
              <w:id w:val="-1805153611"/>
              <w:lock w:val="contentLocked"/>
              <w:placeholder>
                <w:docPart w:val="D1250BCD4BA5466691B24D4060C535C4"/>
              </w:placeholder>
            </w:sdtPr>
            <w:sdtEndPr/>
            <w:sdtContent>
              <w:p w:rsidR="00742CB6" w:rsidRPr="00160A10" w:rsidRDefault="00742CB6"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742CB6" w:rsidRPr="00160A10" w:rsidTr="001F33F6">
        <w:tc>
          <w:tcPr>
            <w:tcW w:w="5000" w:type="pct"/>
          </w:tcPr>
          <w:sdt>
            <w:sdtPr>
              <w:rPr>
                <w:rFonts w:ascii="Calibri" w:hAnsi="Calibri" w:cs="Calibri"/>
                <w:b/>
              </w:rPr>
              <w:id w:val="-658609692"/>
              <w:lock w:val="contentLocked"/>
              <w:placeholder>
                <w:docPart w:val="612077E4E728405BA51803A9E4265756"/>
              </w:placeholder>
            </w:sdtPr>
            <w:sdtEndPr/>
            <w:sdtContent>
              <w:p w:rsidR="00742CB6" w:rsidRPr="00160A10" w:rsidRDefault="00742CB6" w:rsidP="008E7F8B">
                <w:pPr>
                  <w:rPr>
                    <w:rFonts w:ascii="Calibri" w:hAnsi="Calibri" w:cs="Calibri"/>
                    <w:b/>
                  </w:rPr>
                </w:pPr>
                <w:r w:rsidRPr="00160A10">
                  <w:rPr>
                    <w:b/>
                  </w:rPr>
                  <w:t>NB: FAILURE TO PROVIDE / OR COMPLY WITH ANY OF THE ABOVE PARTICULARS MAY RENDER THE BID INVALID.</w:t>
                </w:r>
              </w:p>
            </w:sdtContent>
          </w:sdt>
        </w:tc>
      </w:tr>
      <w:tr w:rsidR="001F33F6" w:rsidRPr="00160A10" w:rsidTr="00066F1E">
        <w:trPr>
          <w:trHeight w:val="927"/>
        </w:trPr>
        <w:tc>
          <w:tcPr>
            <w:tcW w:w="5000" w:type="pct"/>
          </w:tcPr>
          <w:sdt>
            <w:sdtPr>
              <w:rPr>
                <w:rFonts w:ascii="Calibri" w:hAnsi="Calibri" w:cs="Calibri"/>
                <w:b/>
              </w:rPr>
              <w:id w:val="835494188"/>
              <w:lock w:val="contentLocked"/>
              <w:placeholder>
                <w:docPart w:val="D38BCE860137452496BBBF4DAF37DD19"/>
              </w:placeholder>
            </w:sdtPr>
            <w:sdtEndPr/>
            <w:sdtContent>
              <w:p w:rsidR="001F33F6" w:rsidRPr="00160A10" w:rsidRDefault="001F33F6" w:rsidP="008E7F8B">
                <w:r w:rsidRPr="00160A10">
                  <w:rPr>
                    <w:b/>
                  </w:rPr>
                  <w:t>SIGNATURE OF BIDDER</w:t>
                </w:r>
                <w:r w:rsidRPr="00160A10">
                  <w:rPr>
                    <w:rFonts w:ascii="Calibri" w:hAnsi="Calibri" w:cs="Calibri"/>
                    <w:b/>
                  </w:rPr>
                  <w:t>:</w:t>
                </w:r>
              </w:p>
            </w:sdtContent>
          </w:sdt>
        </w:tc>
      </w:tr>
      <w:tr w:rsidR="001F33F6" w:rsidRPr="00160A10" w:rsidTr="00C732DD">
        <w:trPr>
          <w:trHeight w:val="1148"/>
        </w:trPr>
        <w:tc>
          <w:tcPr>
            <w:tcW w:w="5000" w:type="pct"/>
          </w:tcPr>
          <w:sdt>
            <w:sdtPr>
              <w:rPr>
                <w:rFonts w:ascii="Calibri" w:hAnsi="Calibri" w:cs="Calibri"/>
                <w:b/>
              </w:rPr>
              <w:id w:val="757640702"/>
              <w:lock w:val="contentLocked"/>
              <w:placeholder>
                <w:docPart w:val="137EBB017F0E4F0DBB0D95B2B1B68F6C"/>
              </w:placeholder>
            </w:sdtPr>
            <w:sdtEndPr>
              <w:rPr>
                <w:rFonts w:asciiTheme="minorHAnsi" w:hAnsiTheme="minorHAnsi" w:cstheme="minorBidi"/>
              </w:rPr>
            </w:sdtEndPr>
            <w:sdtContent>
              <w:p w:rsidR="001F33F6" w:rsidRPr="00160A10" w:rsidRDefault="001F33F6" w:rsidP="00C20305">
                <w:pPr>
                  <w:rPr>
                    <w:b/>
                  </w:rPr>
                </w:pPr>
                <w:r w:rsidRPr="00160A10">
                  <w:rPr>
                    <w:b/>
                  </w:rPr>
                  <w:t xml:space="preserve">CAPACITY UNDER WHICH THIS BID IS SIGNED </w:t>
                </w:r>
              </w:p>
              <w:p w:rsidR="001F33F6" w:rsidRPr="00160A10" w:rsidRDefault="001F33F6" w:rsidP="008E7F8B">
                <w:r w:rsidRPr="000E5D33">
                  <w:t>(Proof of authority must be submitted e.g. company resolution</w:t>
                </w:r>
                <w:r w:rsidRPr="00160A10">
                  <w:rPr>
                    <w:b/>
                  </w:rPr>
                  <w:t>)</w:t>
                </w:r>
              </w:p>
            </w:sdtContent>
          </w:sdt>
        </w:tc>
      </w:tr>
      <w:tr w:rsidR="001F33F6" w:rsidRPr="00160A10" w:rsidTr="008D2A4A">
        <w:trPr>
          <w:trHeight w:val="432"/>
        </w:trPr>
        <w:tc>
          <w:tcPr>
            <w:tcW w:w="5000" w:type="pct"/>
          </w:tcPr>
          <w:sdt>
            <w:sdtPr>
              <w:rPr>
                <w:rFonts w:ascii="Calibri" w:hAnsi="Calibri" w:cs="Calibri"/>
                <w:b/>
              </w:rPr>
              <w:id w:val="1936785608"/>
              <w:lock w:val="contentLocked"/>
              <w:placeholder>
                <w:docPart w:val="9B45B00A1D02447598F4E4284A9ABF06"/>
              </w:placeholder>
            </w:sdtPr>
            <w:sdtEndPr/>
            <w:sdtContent>
              <w:p w:rsidR="001F33F6" w:rsidRPr="00160A10" w:rsidRDefault="001F33F6" w:rsidP="008E7F8B">
                <w:r w:rsidRPr="00160A10">
                  <w:rPr>
                    <w:b/>
                  </w:rPr>
                  <w:t>DATE:</w:t>
                </w:r>
              </w:p>
            </w:sdtContent>
          </w:sdt>
        </w:tc>
      </w:tr>
    </w:tbl>
    <w:p w:rsidR="008D2A4A" w:rsidRPr="00160A10" w:rsidRDefault="008D2A4A">
      <w:r w:rsidRPr="00160A10">
        <w:rPr>
          <w:b/>
          <w:bCs/>
          <w:caps/>
        </w:rPr>
        <w:br w:type="page"/>
      </w:r>
    </w:p>
    <w:tbl>
      <w:tblPr>
        <w:tblStyle w:val="TableGrid"/>
        <w:tblpPr w:leftFromText="180" w:rightFromText="180" w:vertAnchor="text" w:tblpX="108" w:tblpY="1"/>
        <w:tblOverlap w:val="never"/>
        <w:tblW w:w="4858" w:type="pct"/>
        <w:tblLayout w:type="fixed"/>
        <w:tblLook w:val="04A0" w:firstRow="1" w:lastRow="0" w:firstColumn="1" w:lastColumn="0" w:noHBand="0" w:noVBand="1"/>
      </w:tblPr>
      <w:tblGrid>
        <w:gridCol w:w="9464"/>
      </w:tblGrid>
      <w:tr w:rsidR="00D81952" w:rsidRPr="00160A10" w:rsidTr="00A121D6">
        <w:tc>
          <w:tcPr>
            <w:tcW w:w="5000" w:type="pct"/>
            <w:tcBorders>
              <w:bottom w:val="single" w:sz="4" w:space="0" w:color="auto"/>
            </w:tcBorders>
          </w:tcPr>
          <w:bookmarkStart w:id="13" w:name="_Toc523914423" w:displacedByCustomXml="next"/>
          <w:bookmarkStart w:id="14" w:name="_Toc513117578" w:displacedByCustomXml="next"/>
          <w:sdt>
            <w:sdtPr>
              <w:rPr>
                <w:caps w:val="0"/>
              </w:rPr>
              <w:id w:val="1593661799"/>
              <w:lock w:val="sdtContentLocked"/>
              <w:placeholder>
                <w:docPart w:val="DefaultPlaceholder_1082065158"/>
              </w:placeholder>
            </w:sdtPr>
            <w:sdtEndPr/>
            <w:sdtContent>
              <w:p w:rsidR="00D81952" w:rsidRPr="00160A10" w:rsidRDefault="003E1CDA" w:rsidP="003E1CDA">
                <w:pPr>
                  <w:pStyle w:val="SSECT"/>
                  <w:framePr w:hSpace="0" w:wrap="auto" w:vAnchor="margin" w:xAlign="left" w:yAlign="inline"/>
                  <w:ind w:right="-108"/>
                  <w:suppressOverlap w:val="0"/>
                  <w:rPr>
                    <w:rFonts w:ascii="Calibri" w:hAnsi="Calibri"/>
                    <w:sz w:val="28"/>
                    <w:szCs w:val="28"/>
                  </w:rPr>
                </w:pPr>
                <w:r w:rsidRPr="00160A10">
                  <w:rPr>
                    <w:caps w:val="0"/>
                  </w:rPr>
                  <w:t>SCOPE OF WORK</w:t>
                </w:r>
              </w:p>
            </w:sdtContent>
          </w:sdt>
          <w:bookmarkEnd w:id="13" w:displacedByCustomXml="prev"/>
          <w:bookmarkEnd w:id="14" w:displacedByCustomXml="prev"/>
        </w:tc>
      </w:tr>
    </w:tbl>
    <w:tbl>
      <w:tblPr>
        <w:tblStyle w:val="TableGrid"/>
        <w:tblW w:w="4875" w:type="pct"/>
        <w:tblInd w:w="108" w:type="dxa"/>
        <w:tblLayout w:type="fixed"/>
        <w:tblLook w:val="04A0" w:firstRow="1" w:lastRow="0" w:firstColumn="1" w:lastColumn="0" w:noHBand="0" w:noVBand="1"/>
      </w:tblPr>
      <w:tblGrid>
        <w:gridCol w:w="9497"/>
      </w:tblGrid>
      <w:tr w:rsidR="00412A29" w:rsidRPr="00160A10" w:rsidTr="00A121D6">
        <w:tc>
          <w:tcPr>
            <w:tcW w:w="5000" w:type="pct"/>
            <w:shd w:val="clear" w:color="auto" w:fill="F2F2F2" w:themeFill="background1" w:themeFillShade="F2"/>
          </w:tcPr>
          <w:bookmarkStart w:id="15" w:name="_Toc459800040" w:displacedByCustomXml="next"/>
          <w:bookmarkStart w:id="16" w:name="_Toc503357034" w:displacedByCustomXml="next"/>
          <w:sdt>
            <w:sdtPr>
              <w:id w:val="-73675713"/>
              <w:lock w:val="sdtContentLocked"/>
              <w:placeholder>
                <w:docPart w:val="DefaultPlaceholder_1082065158"/>
              </w:placeholder>
            </w:sdtPr>
            <w:sdtEndPr/>
            <w:sdtContent>
              <w:p w:rsidR="00412A29" w:rsidRPr="00160A10" w:rsidRDefault="00412A29" w:rsidP="0025770A">
                <w:pPr>
                  <w:pStyle w:val="Heading2"/>
                  <w:outlineLvl w:val="1"/>
                </w:pPr>
                <w:r w:rsidRPr="00160A10">
                  <w:t>INTRODUCTION TO THE</w:t>
                </w:r>
                <w:bookmarkEnd w:id="15"/>
                <w:r w:rsidRPr="00160A10">
                  <w:t xml:space="preserve"> NRF</w:t>
                </w:r>
                <w:bookmarkEnd w:id="16"/>
                <w:r w:rsidRPr="00160A10">
                  <w:t xml:space="preserve"> </w:t>
                </w:r>
              </w:p>
            </w:sdtContent>
          </w:sdt>
        </w:tc>
      </w:tr>
      <w:tr w:rsidR="00412A29" w:rsidRPr="00160A10" w:rsidTr="00A121D6">
        <w:trPr>
          <w:trHeight w:val="1274"/>
        </w:trPr>
        <w:tc>
          <w:tcPr>
            <w:tcW w:w="5000" w:type="pct"/>
          </w:tcPr>
          <w:bookmarkStart w:id="17"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3C6961">
                <w:pPr>
                  <w:rPr>
                    <w:rFonts w:ascii="Calibri" w:hAnsi="Calibri" w:cs="Calibri"/>
                  </w:rPr>
                </w:pPr>
                <w:r w:rsidRPr="00160A10">
                  <w:t xml:space="preserve">The National Research Foundation Act, Act 23 of 1998 establishes the National Research Foundation (“NRF”) as </w:t>
                </w:r>
                <w:r w:rsidR="003C6961" w:rsidRPr="00160A10">
                  <w:t xml:space="preserve">the </w:t>
                </w:r>
                <w:r w:rsidRPr="00160A10">
                  <w:t>juristic person</w:t>
                </w:r>
                <w:r w:rsidR="003C6961" w:rsidRPr="00160A10">
                  <w:t xml:space="preserve"> that makes this bid invitation and the legal entity that will contract with 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18" w:name="_Toc503357035" w:displacedByCustomXml="next"/>
          <w:sdt>
            <w:sdtPr>
              <w:id w:val="2024280046"/>
              <w:lock w:val="sdtContentLocked"/>
              <w:placeholder>
                <w:docPart w:val="DefaultPlaceholder_1082065158"/>
              </w:placeholder>
            </w:sdtPr>
            <w:sdtEndPr/>
            <w:sdtContent>
              <w:p w:rsidR="00412A29" w:rsidRPr="00160A10" w:rsidRDefault="00412A29" w:rsidP="0025770A">
                <w:pPr>
                  <w:pStyle w:val="Heading2"/>
                  <w:outlineLvl w:val="1"/>
                </w:pPr>
                <w:r w:rsidRPr="00160A10">
                  <w:t xml:space="preserve">INTRODUCTION TO THE NRF BUSINESS </w:t>
                </w:r>
                <w:r w:rsidR="00997AF1" w:rsidRPr="00160A10">
                  <w:rPr>
                    <w:caps w:val="0"/>
                  </w:rPr>
                  <w:t>UNIT</w:t>
                </w:r>
                <w:r w:rsidR="00997AF1">
                  <w:rPr>
                    <w:caps w:val="0"/>
                  </w:rPr>
                  <w:t>S</w:t>
                </w:r>
                <w:r w:rsidR="00997AF1" w:rsidRPr="00160A10">
                  <w:rPr>
                    <w:caps w:val="0"/>
                  </w:rPr>
                  <w:t xml:space="preserve"> </w:t>
                </w:r>
                <w:r w:rsidRPr="00160A10">
                  <w:t>MANAGING THIS BID</w:t>
                </w:r>
              </w:p>
              <w:bookmarkEnd w:id="18" w:displacedByCustomXml="next"/>
            </w:sdtContent>
          </w:sdt>
        </w:tc>
      </w:tr>
      <w:tr w:rsidR="00412A29" w:rsidRPr="00160A10" w:rsidTr="00A121D6">
        <w:tc>
          <w:tcPr>
            <w:tcW w:w="5000" w:type="pct"/>
          </w:tcPr>
          <w:p w:rsidR="00412A29" w:rsidRDefault="000D0A9E" w:rsidP="000D0A9E">
            <w:r w:rsidRPr="000D0A9E">
              <w:t xml:space="preserve">South African Agency for Science and Technology Advancement (SAASTA) is a business unit of the NRF and its primary function is to advance public awareness, </w:t>
            </w:r>
            <w:r w:rsidR="00FA393D" w:rsidRPr="000D0A9E">
              <w:t>appreciation,</w:t>
            </w:r>
            <w:r w:rsidRPr="000D0A9E">
              <w:t xml:space="preserve"> and engagement of science, engineering, and technology (SET) in southern Africa.</w:t>
            </w:r>
            <w:r w:rsidR="00FA393D">
              <w:t xml:space="preserve"> It manages the Didacta and Observatory sites. </w:t>
            </w:r>
          </w:p>
          <w:p w:rsidR="000D0A9E" w:rsidRPr="00160A10" w:rsidRDefault="00FA393D" w:rsidP="00FA393D">
            <w:r w:rsidRPr="00FA393D">
              <w:t xml:space="preserve">The South African Environmental Observation Network (“SAEON”), a business unit within the NRF, has the mandate to conduct Long Term Environmental Research to detect and understand the impacts of Global Change in South Africa. </w:t>
            </w:r>
            <w:r>
              <w:t>It manages the Colbyn site.</w:t>
            </w:r>
          </w:p>
        </w:tc>
      </w:tr>
      <w:tr w:rsidR="00412A29" w:rsidRPr="00160A10" w:rsidTr="00A121D6">
        <w:tc>
          <w:tcPr>
            <w:tcW w:w="5000" w:type="pct"/>
            <w:shd w:val="clear" w:color="auto" w:fill="F2F2F2" w:themeFill="background1" w:themeFillShade="F2"/>
          </w:tcPr>
          <w:bookmarkStart w:id="19" w:name="_Toc503357036" w:displacedByCustomXml="next"/>
          <w:sdt>
            <w:sdtPr>
              <w:id w:val="-209803491"/>
              <w:lock w:val="sdtContentLocked"/>
              <w:placeholder>
                <w:docPart w:val="DefaultPlaceholder_1082065158"/>
              </w:placeholder>
            </w:sdtPr>
            <w:sdtEndPr/>
            <w:sdtContent>
              <w:p w:rsidR="00412A29" w:rsidRPr="00160A10" w:rsidRDefault="00412A29" w:rsidP="0025770A">
                <w:pPr>
                  <w:pStyle w:val="Heading2"/>
                  <w:outlineLvl w:val="1"/>
                </w:pPr>
                <w:r w:rsidRPr="00160A10">
                  <w:t>CONTEXT OF THIS PROCUREMENT</w:t>
                </w:r>
              </w:p>
              <w:bookmarkEnd w:id="19" w:displacedByCustomXml="next"/>
            </w:sdtContent>
          </w:sdt>
        </w:tc>
      </w:tr>
      <w:tr w:rsidR="00412A29" w:rsidRPr="00160A10" w:rsidTr="00F61F68">
        <w:trPr>
          <w:trHeight w:val="567"/>
        </w:trPr>
        <w:tc>
          <w:tcPr>
            <w:tcW w:w="5000" w:type="pct"/>
            <w:tcBorders>
              <w:bottom w:val="single" w:sz="4" w:space="0" w:color="auto"/>
            </w:tcBorders>
          </w:tcPr>
          <w:p w:rsidR="00760317" w:rsidRDefault="00760317" w:rsidP="00760317">
            <w:r>
              <w:t>The NRF requires access control</w:t>
            </w:r>
            <w:r w:rsidR="006754F5">
              <w:t>(entrance &amp; Exit)</w:t>
            </w:r>
            <w:r>
              <w:t xml:space="preserve"> to its premises, guarding of the premises, and patrol of the premises’ boundaries, protect the premises inclusive of buildings and property within the premises, keeping both NRF personnel and visitors safe, and assistance in cases of emergency or business continuity events. The service provider renders these services per premise/site of the NRF. The NRF assigns its premises to different business units who manage these services for their assigned premises and the monthly payment of rendered services. </w:t>
            </w:r>
          </w:p>
          <w:p w:rsidR="00760317" w:rsidRDefault="00760317" w:rsidP="00760317">
            <w:r>
              <w:t>These premises are:</w:t>
            </w:r>
          </w:p>
          <w:p w:rsidR="00760317" w:rsidRPr="005B0934" w:rsidRDefault="00760317" w:rsidP="0068249B">
            <w:pPr>
              <w:ind w:left="318"/>
              <w:rPr>
                <w:u w:val="single"/>
              </w:rPr>
            </w:pPr>
            <w:r w:rsidRPr="005B0934">
              <w:rPr>
                <w:u w:val="single"/>
              </w:rPr>
              <w:t>1. Didacta Building, 211 Nana Sita Street, Pretoria – Business Unit: SAASTA</w:t>
            </w:r>
          </w:p>
          <w:p w:rsidR="00AA0627" w:rsidRDefault="00760317" w:rsidP="00AA0627">
            <w:pPr>
              <w:ind w:left="318"/>
            </w:pPr>
            <w:r>
              <w:t>The space is approximately 9000 square metres. It has two road accesses on either end of the property and main entrance in the middle.</w:t>
            </w:r>
            <w:r w:rsidR="00AA0627">
              <w:rPr>
                <w:noProof/>
                <w:lang w:eastAsia="en-GB"/>
              </w:rPr>
              <w:t xml:space="preserve"> </w:t>
            </w:r>
            <w:r w:rsidR="00AA0627">
              <w:t xml:space="preserve">The site is subject to high buildings including flats surrounding the complex especially the parking area behind the building. The perimeter is not secured with electric fence only with razor wire. The perimeter facing the street is secured with palisade fencing with spikes. </w:t>
            </w:r>
            <w:r w:rsidR="00AA0627" w:rsidRPr="00AA0627">
              <w:t xml:space="preserve">The perimeter is not secured with the alarm system linked to </w:t>
            </w:r>
            <w:r w:rsidR="00AA0627">
              <w:t>an</w:t>
            </w:r>
            <w:r w:rsidR="00AA0627" w:rsidRPr="00AA0627">
              <w:t xml:space="preserve"> armed response security company.</w:t>
            </w:r>
            <w:r w:rsidR="00AA0627">
              <w:t xml:space="preserve"> The </w:t>
            </w:r>
            <w:r w:rsidR="00AA0627" w:rsidRPr="00AA0627">
              <w:t>premises are under the CCTV camera surveillance</w:t>
            </w:r>
            <w:r w:rsidR="00AA0627">
              <w:t xml:space="preserve"> that records only i.e. no active monitoring. SAASTA utilises access cards for its staff to access the premises with visitors announcing themselves through the intercom at each gate/door.</w:t>
            </w:r>
          </w:p>
          <w:p w:rsidR="00760317" w:rsidRPr="005B0934" w:rsidRDefault="00760317" w:rsidP="0068249B">
            <w:pPr>
              <w:ind w:left="318"/>
              <w:rPr>
                <w:u w:val="single"/>
              </w:rPr>
            </w:pPr>
            <w:r w:rsidRPr="005B0934">
              <w:rPr>
                <w:u w:val="single"/>
              </w:rPr>
              <w:t>2. Johannesburg Observatory, 18 Gill Street, Observatory, Johannesburg</w:t>
            </w:r>
            <w:r w:rsidR="00F311F3" w:rsidRPr="005B0934">
              <w:rPr>
                <w:u w:val="single"/>
              </w:rPr>
              <w:t xml:space="preserve"> - Business Unit: SAASTA</w:t>
            </w:r>
          </w:p>
          <w:p w:rsidR="00E016AB" w:rsidRDefault="00760317" w:rsidP="00E05211">
            <w:pPr>
              <w:ind w:left="318"/>
            </w:pPr>
            <w:r w:rsidRPr="00760317">
              <w:t>The space is approximately 35 000 square meters.</w:t>
            </w:r>
            <w:r>
              <w:t xml:space="preserve"> The premise has number of </w:t>
            </w:r>
            <w:r w:rsidR="002C2F89">
              <w:t xml:space="preserve">buildings </w:t>
            </w:r>
            <w:r>
              <w:t xml:space="preserve">let to third parties. The main access points are under NRF control. </w:t>
            </w:r>
            <w:r w:rsidR="00E016AB">
              <w:t>The entire premises consist of the steel palisade fence without electric fencing or razor wire on top.</w:t>
            </w:r>
            <w:r w:rsidR="00997AF1">
              <w:t xml:space="preserve"> </w:t>
            </w:r>
            <w:r w:rsidR="00E016AB">
              <w:t xml:space="preserve">There is only a brick wall at the front on the right side when entering into the premises. </w:t>
            </w:r>
            <w:r w:rsidR="00325AA2">
              <w:t xml:space="preserve">The </w:t>
            </w:r>
            <w:proofErr w:type="gramStart"/>
            <w:r w:rsidR="00325AA2">
              <w:t>premises has</w:t>
            </w:r>
            <w:proofErr w:type="gramEnd"/>
            <w:r w:rsidR="00325AA2">
              <w:t xml:space="preserve"> a main </w:t>
            </w:r>
            <w:r w:rsidR="00E016AB">
              <w:t xml:space="preserve">entrance and exit gate </w:t>
            </w:r>
            <w:r w:rsidR="00325AA2">
              <w:t xml:space="preserve">used by both </w:t>
            </w:r>
            <w:r w:rsidR="00E016AB">
              <w:t>pedestrian</w:t>
            </w:r>
            <w:r w:rsidR="00325AA2">
              <w:t>s</w:t>
            </w:r>
            <w:r w:rsidR="00E016AB">
              <w:t xml:space="preserve"> and vehicles, which is kept open during office working hours</w:t>
            </w:r>
            <w:r w:rsidR="00E05211">
              <w:t>.</w:t>
            </w:r>
            <w:r w:rsidR="00E016AB">
              <w:t xml:space="preserve"> There is a boom gate</w:t>
            </w:r>
            <w:r w:rsidR="00325AA2">
              <w:t xml:space="preserve"> </w:t>
            </w:r>
            <w:r w:rsidR="00E016AB">
              <w:t xml:space="preserve">installed whereby all staff entering into the premises using vehicles has to scan their accesses card </w:t>
            </w:r>
            <w:r w:rsidR="00325AA2">
              <w:t xml:space="preserve">to allow the boom to open and the same on the exit side. There </w:t>
            </w:r>
            <w:r w:rsidR="00325AA2">
              <w:lastRenderedPageBreak/>
              <w:t xml:space="preserve">is no dedicated </w:t>
            </w:r>
            <w:r w:rsidR="00D24A7B">
              <w:t>pedestrian</w:t>
            </w:r>
            <w:r w:rsidR="00325AA2">
              <w:t xml:space="preserve"> gate. </w:t>
            </w:r>
            <w:r w:rsidR="00E05211">
              <w:t>A</w:t>
            </w:r>
            <w:r w:rsidR="00D24A7B">
              <w:t>fter-hours</w:t>
            </w:r>
            <w:r w:rsidR="00E016AB">
              <w:t xml:space="preserve"> the </w:t>
            </w:r>
            <w:r w:rsidR="00325AA2">
              <w:t xml:space="preserve">main </w:t>
            </w:r>
            <w:r w:rsidR="00E016AB">
              <w:t>gate is kept closed</w:t>
            </w:r>
            <w:r w:rsidR="00325AA2">
              <w:t xml:space="preserve"> </w:t>
            </w:r>
            <w:r w:rsidR="00E05211">
              <w:t>automatically and</w:t>
            </w:r>
            <w:r w:rsidR="00325AA2">
              <w:t xml:space="preserve"> another gate is used. The latter gate is kept closed when not in use during </w:t>
            </w:r>
            <w:r w:rsidR="00E05211">
              <w:t xml:space="preserve">office </w:t>
            </w:r>
            <w:r w:rsidR="00D24A7B">
              <w:t>hours</w:t>
            </w:r>
            <w:r w:rsidR="00325AA2">
              <w:t xml:space="preserve">. </w:t>
            </w:r>
          </w:p>
          <w:p w:rsidR="00E05211" w:rsidRDefault="00E05211" w:rsidP="005B0934">
            <w:pPr>
              <w:ind w:left="318"/>
              <w:rPr>
                <w:u w:val="single"/>
              </w:rPr>
            </w:pPr>
          </w:p>
          <w:p w:rsidR="00F311F3" w:rsidRDefault="005B0934" w:rsidP="005B0934">
            <w:pPr>
              <w:ind w:left="318"/>
            </w:pPr>
            <w:r w:rsidRPr="005B0934">
              <w:rPr>
                <w:u w:val="single"/>
              </w:rPr>
              <w:t xml:space="preserve">3. </w:t>
            </w:r>
            <w:r w:rsidR="0068249B" w:rsidRPr="005B0934">
              <w:rPr>
                <w:u w:val="single"/>
              </w:rPr>
              <w:t>Colbyn</w:t>
            </w:r>
            <w:r w:rsidR="00F311F3" w:rsidRPr="005B0934">
              <w:rPr>
                <w:u w:val="single"/>
              </w:rPr>
              <w:t>,</w:t>
            </w:r>
            <w:r w:rsidR="009106DC">
              <w:rPr>
                <w:u w:val="single"/>
              </w:rPr>
              <w:t xml:space="preserve"> 56 Florence Street, Colbyn,</w:t>
            </w:r>
            <w:r w:rsidR="00F311F3" w:rsidRPr="005B0934">
              <w:rPr>
                <w:u w:val="single"/>
              </w:rPr>
              <w:t xml:space="preserve"> Pretoria - Business Unit: SAEON</w:t>
            </w:r>
          </w:p>
          <w:p w:rsidR="00325AA2" w:rsidRDefault="003F344E" w:rsidP="003F344E">
            <w:pPr>
              <w:ind w:left="318"/>
            </w:pPr>
            <w:r w:rsidRPr="003F344E">
              <w:t xml:space="preserve">The total building size is 528 </w:t>
            </w:r>
            <w:r>
              <w:t xml:space="preserve">square metres </w:t>
            </w:r>
            <w:r w:rsidRPr="003F344E">
              <w:t xml:space="preserve">and the total erf size is 2137 </w:t>
            </w:r>
            <w:r>
              <w:t>square metres.</w:t>
            </w:r>
            <w:r w:rsidRPr="003F344E">
              <w:t xml:space="preserve"> The s</w:t>
            </w:r>
            <w:r w:rsidR="00532BCA">
              <w:t>ite has only one (1) entrance gate from</w:t>
            </w:r>
            <w:r w:rsidRPr="003F344E">
              <w:t xml:space="preserve"> the street</w:t>
            </w:r>
            <w:r w:rsidR="00532BCA">
              <w:t xml:space="preserve"> for both cars and pedestrians</w:t>
            </w:r>
            <w:r w:rsidRPr="003F344E">
              <w:t>.</w:t>
            </w:r>
            <w:r w:rsidR="00D24A7B">
              <w:t xml:space="preserve"> </w:t>
            </w:r>
            <w:r w:rsidR="00A52AAF" w:rsidRPr="00A52AAF">
              <w:t xml:space="preserve">The site is subject to </w:t>
            </w:r>
            <w:r w:rsidR="00A52AAF">
              <w:t>other</w:t>
            </w:r>
            <w:r w:rsidR="00A52AAF" w:rsidRPr="00A52AAF">
              <w:t xml:space="preserve"> buildings surrounding </w:t>
            </w:r>
            <w:r w:rsidR="00A52AAF">
              <w:t>and</w:t>
            </w:r>
            <w:r w:rsidR="00A52AAF" w:rsidRPr="00A52AAF">
              <w:t xml:space="preserve"> </w:t>
            </w:r>
            <w:r w:rsidR="00532BCA">
              <w:t>Access to the yard is only though the security guard.</w:t>
            </w:r>
            <w:r w:rsidR="00532BCA" w:rsidRPr="00532BCA">
              <w:t xml:space="preserve"> The perimeter facing the street is secured with palisade fencing with spikes</w:t>
            </w:r>
            <w:r w:rsidR="00532BCA">
              <w:t>. This</w:t>
            </w:r>
            <w:r w:rsidR="00325AA2">
              <w:t xml:space="preserve"> is a new site to the NRF.</w:t>
            </w:r>
          </w:p>
          <w:p w:rsidR="00325AA2" w:rsidRPr="00160A10" w:rsidRDefault="00325AA2" w:rsidP="003F344E">
            <w:pPr>
              <w:ind w:left="318"/>
            </w:pPr>
            <w:r>
              <w:t>Bidders need to inspect each site to assess the site specific requirements.</w:t>
            </w:r>
          </w:p>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160A10" w:rsidRDefault="002E6C85" w:rsidP="002E6C85">
                <w:pPr>
                  <w:pStyle w:val="Heading2"/>
                  <w:outlineLvl w:val="1"/>
                  <w:rPr>
                    <w:rFonts w:asciiTheme="minorHAnsi" w:eastAsiaTheme="minorEastAsia" w:hAnsiTheme="minorHAnsi" w:cstheme="minorBidi"/>
                    <w:b w:val="0"/>
                    <w:bCs w:val="0"/>
                    <w:color w:val="auto"/>
                    <w:sz w:val="22"/>
                    <w:szCs w:val="22"/>
                  </w:rPr>
                </w:pPr>
                <w:r w:rsidRPr="00160A10">
                  <w:t>CONTRACT PERIOD</w:t>
                </w:r>
              </w:p>
            </w:sdtContent>
          </w:sdt>
        </w:tc>
      </w:tr>
      <w:tr w:rsidR="002E6C85" w:rsidRPr="00160A10" w:rsidTr="00B072D5">
        <w:trPr>
          <w:trHeight w:val="724"/>
        </w:trPr>
        <w:tc>
          <w:tcPr>
            <w:tcW w:w="5000" w:type="pct"/>
          </w:tcPr>
          <w:p w:rsidR="002E6C85" w:rsidRPr="00160A10" w:rsidRDefault="002E6C85" w:rsidP="000D0A9E">
            <w:r w:rsidRPr="00160A10">
              <w:t xml:space="preserve">The contract period for this bid contract is </w:t>
            </w:r>
            <w:r w:rsidR="00E05211">
              <w:t>thirty six months</w:t>
            </w:r>
            <w:r w:rsidRPr="00160A10">
              <w:t>.</w:t>
            </w:r>
          </w:p>
        </w:tc>
      </w:tr>
      <w:tr w:rsidR="00386B3A" w:rsidRPr="00160A10" w:rsidTr="00F61F68">
        <w:tc>
          <w:tcPr>
            <w:tcW w:w="5000" w:type="pct"/>
            <w:shd w:val="clear" w:color="auto" w:fill="F2F2F2" w:themeFill="background1" w:themeFillShade="F2"/>
          </w:tcPr>
          <w:p w:rsidR="00386B3A" w:rsidRPr="00160A10" w:rsidRDefault="00386B3A" w:rsidP="004F32AA">
            <w:pPr>
              <w:pStyle w:val="Heading2"/>
              <w:outlineLvl w:val="1"/>
              <w:rPr>
                <w:rFonts w:asciiTheme="minorHAnsi" w:eastAsiaTheme="minorEastAsia" w:hAnsiTheme="minorHAnsi" w:cstheme="minorBidi"/>
                <w:b w:val="0"/>
                <w:bCs w:val="0"/>
                <w:color w:val="auto"/>
                <w:sz w:val="22"/>
                <w:szCs w:val="22"/>
              </w:rPr>
            </w:pPr>
            <w:r w:rsidRPr="00160A10">
              <w:rPr>
                <w:caps w:val="0"/>
              </w:rPr>
              <w:t>INTERDEPENDENCIES TO OTHER SYSTEMS/PROCESSES IMPACTING THIS SPECIFICATION</w:t>
            </w:r>
          </w:p>
        </w:tc>
      </w:tr>
      <w:tr w:rsidR="00386B3A" w:rsidRPr="00160A10" w:rsidTr="00386B3A">
        <w:trPr>
          <w:trHeight w:val="724"/>
        </w:trPr>
        <w:tc>
          <w:tcPr>
            <w:tcW w:w="5000" w:type="pct"/>
          </w:tcPr>
          <w:p w:rsidR="005B0934" w:rsidRDefault="00B64761" w:rsidP="005B0934">
            <w:r>
              <w:t>The NRF provides training on the risks set out in each site’s risk to the service provider’s supervision team and to the security officers on site providing the guarding service</w:t>
            </w:r>
            <w:r w:rsidR="005B0934">
              <w:t>.</w:t>
            </w:r>
          </w:p>
          <w:p w:rsidR="005B0934" w:rsidRPr="000D0A9E" w:rsidRDefault="005B0934" w:rsidP="005B0934">
            <w:r>
              <w:t xml:space="preserve">The NRF provides training on the each site’s </w:t>
            </w:r>
            <w:r w:rsidRPr="00B64761">
              <w:t xml:space="preserve">emergency plans </w:t>
            </w:r>
            <w:r>
              <w:t xml:space="preserve">to the service provider’s supervision team and to the security officers on site providing the guarding service </w:t>
            </w:r>
            <w:r w:rsidRPr="00B64761">
              <w:t xml:space="preserve">making the service provider’s employees fully conversant with </w:t>
            </w:r>
            <w:r>
              <w:t xml:space="preserve">the site’s </w:t>
            </w:r>
            <w:r w:rsidRPr="00B64761">
              <w:t xml:space="preserve">emergency plans and procedures </w:t>
            </w:r>
            <w:r>
              <w:t xml:space="preserve">to allow the service provider </w:t>
            </w:r>
            <w:r w:rsidRPr="00B64761">
              <w:t xml:space="preserve">to give </w:t>
            </w:r>
            <w:r>
              <w:t xml:space="preserve">its </w:t>
            </w:r>
            <w:r w:rsidRPr="00B64761">
              <w:t>full support in the event of an emergency.</w:t>
            </w:r>
          </w:p>
        </w:tc>
      </w:tr>
      <w:tr w:rsidR="00412A29" w:rsidRPr="00160A10" w:rsidTr="00A121D6">
        <w:tc>
          <w:tcPr>
            <w:tcW w:w="5000" w:type="pct"/>
            <w:shd w:val="clear" w:color="auto" w:fill="F2F2F2" w:themeFill="background1" w:themeFillShade="F2"/>
          </w:tcPr>
          <w:bookmarkEnd w:id="17" w:displacedByCustomXml="next"/>
          <w:bookmarkStart w:id="20" w:name="_Toc503357038" w:displacedByCustomXml="next"/>
          <w:bookmarkStart w:id="21" w:name="_Ref514328323" w:displacedByCustomXml="next"/>
          <w:sdt>
            <w:sdtPr>
              <w:id w:val="958148611"/>
              <w:lock w:val="sdtContentLocked"/>
              <w:placeholder>
                <w:docPart w:val="DefaultPlaceholder_1082065158"/>
              </w:placeholder>
            </w:sdtPr>
            <w:sdtEndPr/>
            <w:sdtContent>
              <w:p w:rsidR="00412A29" w:rsidRPr="00160A10" w:rsidRDefault="00486BF0" w:rsidP="00486BF0">
                <w:pPr>
                  <w:pStyle w:val="Heading2"/>
                  <w:outlineLvl w:val="1"/>
                </w:pPr>
                <w:r w:rsidRPr="00160A10">
                  <w:t>DETAILED SPECIFICATION</w:t>
                </w:r>
              </w:p>
              <w:bookmarkEnd w:id="20" w:displacedByCustomXml="next"/>
            </w:sdtContent>
          </w:sdt>
          <w:bookmarkEnd w:id="21" w:displacedByCustomXml="prev"/>
        </w:tc>
      </w:tr>
      <w:tr w:rsidR="00412A29" w:rsidRPr="00160A10" w:rsidTr="00A121D6">
        <w:tc>
          <w:tcPr>
            <w:tcW w:w="5000" w:type="pct"/>
          </w:tcPr>
          <w:p w:rsidR="009736D8" w:rsidRPr="00FB56D6" w:rsidRDefault="00FB56D6" w:rsidP="005B0934">
            <w:pPr>
              <w:pStyle w:val="Specification"/>
            </w:pPr>
            <w:bookmarkStart w:id="22" w:name="_Toc459800049"/>
            <w:r>
              <w:t>Guarding Service</w:t>
            </w:r>
          </w:p>
          <w:p w:rsidR="00F12A64" w:rsidRDefault="00C11DE1" w:rsidP="002C2F89">
            <w:pPr>
              <w:rPr>
                <w:color w:val="auto"/>
              </w:rPr>
            </w:pPr>
            <w:r>
              <w:rPr>
                <w:color w:val="auto"/>
              </w:rPr>
              <w:t>The service provider must have</w:t>
            </w:r>
            <w:r w:rsidR="00C4438F">
              <w:rPr>
                <w:color w:val="auto"/>
              </w:rPr>
              <w:t xml:space="preserve"> a </w:t>
            </w:r>
            <w:r w:rsidR="00F12A64" w:rsidRPr="00F12A64">
              <w:rPr>
                <w:color w:val="auto"/>
              </w:rPr>
              <w:t xml:space="preserve">minimum of </w:t>
            </w:r>
            <w:r w:rsidR="00C4438F">
              <w:rPr>
                <w:color w:val="auto"/>
              </w:rPr>
              <w:t>f</w:t>
            </w:r>
            <w:r w:rsidR="00F12A64" w:rsidRPr="00F12A64">
              <w:rPr>
                <w:color w:val="auto"/>
              </w:rPr>
              <w:t>ive (5) years’ experience in the industry</w:t>
            </w:r>
            <w:r w:rsidR="00C4438F">
              <w:rPr>
                <w:color w:val="auto"/>
              </w:rPr>
              <w:t xml:space="preserve">. The service provider </w:t>
            </w:r>
            <w:r>
              <w:rPr>
                <w:color w:val="auto"/>
              </w:rPr>
              <w:t>must provide</w:t>
            </w:r>
            <w:r w:rsidR="00C4438F">
              <w:rPr>
                <w:color w:val="auto"/>
              </w:rPr>
              <w:t xml:space="preserve"> a guarding and access </w:t>
            </w:r>
            <w:r>
              <w:rPr>
                <w:color w:val="auto"/>
              </w:rPr>
              <w:t>control (entrance and exit)</w:t>
            </w:r>
            <w:r w:rsidR="00C4438F">
              <w:rPr>
                <w:color w:val="auto"/>
              </w:rPr>
              <w:t xml:space="preserve"> service to each site </w:t>
            </w:r>
            <w:r w:rsidR="00C4438F" w:rsidRPr="002C2F89">
              <w:rPr>
                <w:color w:val="auto"/>
              </w:rPr>
              <w:t xml:space="preserve">on a 24-hour </w:t>
            </w:r>
            <w:r w:rsidR="00C4438F">
              <w:rPr>
                <w:color w:val="auto"/>
              </w:rPr>
              <w:t>365 days per year basis utilising two 12-hour shifts per day. The requirements of the guarding service are:</w:t>
            </w:r>
          </w:p>
          <w:p w:rsidR="002C2F89" w:rsidRPr="00C4438F" w:rsidRDefault="00C4438F" w:rsidP="009F0C13">
            <w:pPr>
              <w:pStyle w:val="ListParagraph"/>
              <w:numPr>
                <w:ilvl w:val="0"/>
                <w:numId w:val="20"/>
              </w:numPr>
            </w:pPr>
            <w:r>
              <w:t>Sec</w:t>
            </w:r>
            <w:r w:rsidRPr="00C4438F">
              <w:t xml:space="preserve">urity officers </w:t>
            </w:r>
            <w:r>
              <w:t xml:space="preserve">provide access control </w:t>
            </w:r>
            <w:r w:rsidRPr="00C4438F">
              <w:t xml:space="preserve">for the entrance and exit gates </w:t>
            </w:r>
            <w:r>
              <w:t>during the day and at night;</w:t>
            </w:r>
          </w:p>
          <w:p w:rsidR="002C2F89" w:rsidRPr="00C4438F" w:rsidRDefault="002C2F89" w:rsidP="009F0C13">
            <w:pPr>
              <w:pStyle w:val="ListParagraph"/>
              <w:numPr>
                <w:ilvl w:val="0"/>
                <w:numId w:val="20"/>
              </w:numPr>
            </w:pPr>
            <w:r w:rsidRPr="00C4438F">
              <w:t>Proper and safe management of all keys under security</w:t>
            </w:r>
            <w:r w:rsidR="00C4438F">
              <w:t xml:space="preserve"> provider’s control;</w:t>
            </w:r>
          </w:p>
          <w:p w:rsidR="002C2F89" w:rsidRDefault="00C4438F" w:rsidP="009F0C13">
            <w:pPr>
              <w:pStyle w:val="ListParagraph"/>
              <w:numPr>
                <w:ilvl w:val="0"/>
                <w:numId w:val="20"/>
              </w:numPr>
            </w:pPr>
            <w:r>
              <w:t>Provide and install the service provider’s patrol monitoring (e.g. clock stick or similar or equivalent) system;</w:t>
            </w:r>
          </w:p>
          <w:p w:rsidR="00C4438F" w:rsidRDefault="00C4438F" w:rsidP="00325AA2">
            <w:pPr>
              <w:pStyle w:val="ListParagraph"/>
              <w:numPr>
                <w:ilvl w:val="0"/>
                <w:numId w:val="20"/>
              </w:numPr>
            </w:pPr>
            <w:r>
              <w:t xml:space="preserve">Design and implement patrol routing with night patrols </w:t>
            </w:r>
            <w:r w:rsidRPr="00C4438F">
              <w:t>at night</w:t>
            </w:r>
            <w:r w:rsidR="00325AA2">
              <w:t xml:space="preserve">. The bidder </w:t>
            </w:r>
            <w:r w:rsidR="00C11DE1">
              <w:t>must provide</w:t>
            </w:r>
            <w:r w:rsidR="00325AA2">
              <w:t xml:space="preserve"> patrol plans for each site with their bids that monitors the boundary fence prohibiting any illegal access.</w:t>
            </w:r>
            <w:r w:rsidRPr="00C4438F">
              <w:t xml:space="preserve"> </w:t>
            </w:r>
            <w:r w:rsidR="00325AA2">
              <w:t xml:space="preserve">The bidders </w:t>
            </w:r>
            <w:r w:rsidR="00C11DE1">
              <w:t xml:space="preserve">must </w:t>
            </w:r>
            <w:r w:rsidR="00325AA2">
              <w:t>provide on these patrol plans their risk assessment and what their proposed patrol frequency is including rest periods</w:t>
            </w:r>
            <w:r>
              <w:t>;</w:t>
            </w:r>
          </w:p>
          <w:p w:rsidR="002C2F89" w:rsidRPr="00C4438F" w:rsidRDefault="00C4438F" w:rsidP="009F0C13">
            <w:pPr>
              <w:pStyle w:val="ListParagraph"/>
              <w:numPr>
                <w:ilvl w:val="0"/>
                <w:numId w:val="20"/>
              </w:numPr>
            </w:pPr>
            <w:r>
              <w:t xml:space="preserve">Execute </w:t>
            </w:r>
            <w:r w:rsidR="002C2F89" w:rsidRPr="00C4438F">
              <w:t>regular</w:t>
            </w:r>
            <w:r>
              <w:t xml:space="preserve"> perimeter</w:t>
            </w:r>
            <w:r w:rsidR="002C2F89" w:rsidRPr="00C4438F">
              <w:t xml:space="preserve"> patrols of the grounds </w:t>
            </w:r>
            <w:r>
              <w:t>at night to deliver a random patrol pattern monitored by the patrol monitoring system;</w:t>
            </w:r>
          </w:p>
          <w:p w:rsidR="00ED53B3" w:rsidRPr="00C4438F" w:rsidRDefault="00C4438F" w:rsidP="009F0C13">
            <w:pPr>
              <w:pStyle w:val="ListParagraph"/>
              <w:numPr>
                <w:ilvl w:val="0"/>
                <w:numId w:val="20"/>
              </w:numPr>
            </w:pPr>
            <w:r w:rsidRPr="00C4438F">
              <w:t>Control</w:t>
            </w:r>
            <w:r>
              <w:t>, inspect, and p</w:t>
            </w:r>
            <w:r w:rsidRPr="00C4438F">
              <w:t>rocess (searching) of vehicles, vehicle occupants</w:t>
            </w:r>
            <w:r>
              <w:t>,</w:t>
            </w:r>
            <w:r w:rsidRPr="00C4438F">
              <w:t xml:space="preserve"> walk-in-staff</w:t>
            </w:r>
            <w:r>
              <w:t>,</w:t>
            </w:r>
            <w:r w:rsidRPr="00C4438F">
              <w:t xml:space="preserve"> and visitors to the </w:t>
            </w:r>
            <w:r>
              <w:t xml:space="preserve">site, building, and </w:t>
            </w:r>
            <w:r w:rsidRPr="00C4438F">
              <w:t>any sub components</w:t>
            </w:r>
            <w:r>
              <w:t xml:space="preserve"> thereof </w:t>
            </w:r>
            <w:r w:rsidR="00ED53B3" w:rsidRPr="00C4438F">
              <w:t>and ID cards check/verification of the incoming people including the staff working at the site.</w:t>
            </w:r>
          </w:p>
          <w:p w:rsidR="00ED53B3" w:rsidRDefault="00ED53B3" w:rsidP="00ED53B3">
            <w:pPr>
              <w:rPr>
                <w:color w:val="auto"/>
              </w:rPr>
            </w:pPr>
            <w:r w:rsidRPr="00ED53B3">
              <w:rPr>
                <w:color w:val="auto"/>
              </w:rPr>
              <w:lastRenderedPageBreak/>
              <w:t xml:space="preserve">The </w:t>
            </w:r>
            <w:r w:rsidR="00C4438F">
              <w:rPr>
                <w:color w:val="auto"/>
              </w:rPr>
              <w:t>service provide</w:t>
            </w:r>
            <w:r w:rsidR="00B64761">
              <w:rPr>
                <w:color w:val="auto"/>
              </w:rPr>
              <w:t>r</w:t>
            </w:r>
            <w:r w:rsidR="00C4438F">
              <w:rPr>
                <w:color w:val="auto"/>
              </w:rPr>
              <w:t xml:space="preserve"> </w:t>
            </w:r>
            <w:r w:rsidR="00C11DE1">
              <w:rPr>
                <w:color w:val="auto"/>
              </w:rPr>
              <w:t xml:space="preserve">must have </w:t>
            </w:r>
            <w:r w:rsidR="00C4438F">
              <w:rPr>
                <w:color w:val="auto"/>
              </w:rPr>
              <w:t xml:space="preserve">a current and valid registration certificate with the industry’s controlling body (if recognised as such) or with </w:t>
            </w:r>
            <w:r w:rsidR="00C4438F" w:rsidRPr="00ED53B3">
              <w:rPr>
                <w:color w:val="auto"/>
              </w:rPr>
              <w:t>PSIRA (Private Security</w:t>
            </w:r>
            <w:r w:rsidR="00C4438F">
              <w:rPr>
                <w:color w:val="auto"/>
              </w:rPr>
              <w:t xml:space="preserve"> Industry Regulatory Authority)</w:t>
            </w:r>
            <w:r w:rsidR="00B64761">
              <w:rPr>
                <w:color w:val="auto"/>
              </w:rPr>
              <w:t xml:space="preserve"> qualifying them </w:t>
            </w:r>
            <w:r w:rsidR="00C4438F">
              <w:rPr>
                <w:color w:val="auto"/>
              </w:rPr>
              <w:t>to deliver these services.</w:t>
            </w:r>
          </w:p>
          <w:p w:rsidR="00ED53B3" w:rsidRPr="00ED53B3" w:rsidRDefault="00B64761" w:rsidP="00ED53B3">
            <w:pPr>
              <w:rPr>
                <w:color w:val="auto"/>
              </w:rPr>
            </w:pPr>
            <w:r>
              <w:rPr>
                <w:color w:val="auto"/>
              </w:rPr>
              <w:t xml:space="preserve">The service provider </w:t>
            </w:r>
            <w:r w:rsidR="00C11DE1">
              <w:rPr>
                <w:color w:val="auto"/>
              </w:rPr>
              <w:t>must provide</w:t>
            </w:r>
            <w:r>
              <w:rPr>
                <w:color w:val="auto"/>
              </w:rPr>
              <w:t>, at its own cost, the following equipment with the guards delivering the guarding services:</w:t>
            </w:r>
            <w:r w:rsidR="00ED53B3" w:rsidRPr="00ED53B3">
              <w:rPr>
                <w:color w:val="auto"/>
              </w:rPr>
              <w:t xml:space="preserve"> </w:t>
            </w:r>
          </w:p>
          <w:p w:rsidR="00ED53B3" w:rsidRPr="00B64761" w:rsidRDefault="00ED53B3" w:rsidP="009F0C13">
            <w:pPr>
              <w:pStyle w:val="ListParagraph"/>
              <w:numPr>
                <w:ilvl w:val="0"/>
                <w:numId w:val="20"/>
              </w:numPr>
            </w:pPr>
            <w:r w:rsidRPr="00B64761">
              <w:t xml:space="preserve">Clock points and clock stick (or similar </w:t>
            </w:r>
            <w:r w:rsidR="00B64761">
              <w:t xml:space="preserve">or equivalent </w:t>
            </w:r>
            <w:r w:rsidRPr="00B64761">
              <w:t>device</w:t>
            </w:r>
            <w:r w:rsidR="00B64761">
              <w:t>s) to the guard(s) when doing patrolling</w:t>
            </w:r>
            <w:r w:rsidRPr="00B64761">
              <w:t xml:space="preserve"> rounds</w:t>
            </w:r>
            <w:r w:rsidR="00B64761">
              <w:t>;</w:t>
            </w:r>
            <w:r w:rsidRPr="00B64761">
              <w:t xml:space="preserve"> </w:t>
            </w:r>
          </w:p>
          <w:p w:rsidR="00ED53B3" w:rsidRPr="00B64761" w:rsidRDefault="00ED53B3" w:rsidP="009F0C13">
            <w:pPr>
              <w:pStyle w:val="ListParagraph"/>
              <w:numPr>
                <w:ilvl w:val="0"/>
                <w:numId w:val="20"/>
              </w:numPr>
            </w:pPr>
            <w:r w:rsidRPr="00B64761">
              <w:t>Batons</w:t>
            </w:r>
            <w:r w:rsidR="00B64761">
              <w:t>;</w:t>
            </w:r>
            <w:r w:rsidRPr="00B64761">
              <w:t xml:space="preserve"> </w:t>
            </w:r>
          </w:p>
          <w:p w:rsidR="00ED53B3" w:rsidRPr="00B64761" w:rsidRDefault="00ED53B3" w:rsidP="009F0C13">
            <w:pPr>
              <w:pStyle w:val="ListParagraph"/>
              <w:numPr>
                <w:ilvl w:val="0"/>
                <w:numId w:val="20"/>
              </w:numPr>
            </w:pPr>
            <w:r w:rsidRPr="00B64761">
              <w:t>Handcuffs</w:t>
            </w:r>
            <w:r w:rsidR="00B64761">
              <w:t>;</w:t>
            </w:r>
            <w:r w:rsidRPr="00B64761">
              <w:t xml:space="preserve"> </w:t>
            </w:r>
          </w:p>
          <w:p w:rsidR="00ED53B3" w:rsidRPr="00B64761" w:rsidRDefault="00ED53B3" w:rsidP="009F0C13">
            <w:pPr>
              <w:pStyle w:val="ListParagraph"/>
              <w:numPr>
                <w:ilvl w:val="0"/>
                <w:numId w:val="20"/>
              </w:numPr>
            </w:pPr>
            <w:r w:rsidRPr="00B64761">
              <w:t>Whistle</w:t>
            </w:r>
            <w:r w:rsidR="00B64761">
              <w:t>;</w:t>
            </w:r>
            <w:r w:rsidRPr="00B64761">
              <w:t xml:space="preserve"> </w:t>
            </w:r>
          </w:p>
          <w:p w:rsidR="00ED53B3" w:rsidRPr="00B64761" w:rsidRDefault="00ED53B3" w:rsidP="009F0C13">
            <w:pPr>
              <w:pStyle w:val="ListParagraph"/>
              <w:numPr>
                <w:ilvl w:val="0"/>
                <w:numId w:val="20"/>
              </w:numPr>
            </w:pPr>
            <w:r w:rsidRPr="00B64761">
              <w:t>Pen and pocket book</w:t>
            </w:r>
            <w:r w:rsidR="00B64761">
              <w:t>;</w:t>
            </w:r>
            <w:r w:rsidRPr="00B64761">
              <w:t xml:space="preserve"> </w:t>
            </w:r>
          </w:p>
          <w:p w:rsidR="00ED53B3" w:rsidRPr="00B64761" w:rsidRDefault="00ED53B3" w:rsidP="009F0C13">
            <w:pPr>
              <w:pStyle w:val="ListParagraph"/>
              <w:numPr>
                <w:ilvl w:val="0"/>
                <w:numId w:val="20"/>
              </w:numPr>
            </w:pPr>
            <w:r w:rsidRPr="00B64761">
              <w:t>Torch</w:t>
            </w:r>
            <w:r w:rsidR="00B64761">
              <w:t>;</w:t>
            </w:r>
            <w:r w:rsidRPr="00B64761">
              <w:t xml:space="preserve"> </w:t>
            </w:r>
          </w:p>
          <w:p w:rsidR="00ED53B3" w:rsidRPr="00B64761" w:rsidRDefault="00ED53B3" w:rsidP="009F0C13">
            <w:pPr>
              <w:pStyle w:val="ListParagraph"/>
              <w:numPr>
                <w:ilvl w:val="0"/>
                <w:numId w:val="20"/>
              </w:numPr>
            </w:pPr>
            <w:r w:rsidRPr="00B64761">
              <w:t>Radio</w:t>
            </w:r>
            <w:r w:rsidR="00B64761">
              <w:t>;</w:t>
            </w:r>
            <w:r w:rsidRPr="00B64761">
              <w:t xml:space="preserve"> </w:t>
            </w:r>
          </w:p>
          <w:p w:rsidR="00ED53B3" w:rsidRPr="00B64761" w:rsidRDefault="00ED53B3" w:rsidP="009F0C13">
            <w:pPr>
              <w:pStyle w:val="ListParagraph"/>
              <w:numPr>
                <w:ilvl w:val="0"/>
                <w:numId w:val="20"/>
              </w:numPr>
            </w:pPr>
            <w:r w:rsidRPr="00B64761">
              <w:t>Panic buttons (for armed response unit)</w:t>
            </w:r>
            <w:r w:rsidR="00B64761">
              <w:t>;</w:t>
            </w:r>
            <w:r w:rsidRPr="00B64761">
              <w:t xml:space="preserve"> </w:t>
            </w:r>
          </w:p>
          <w:p w:rsidR="00ED53B3" w:rsidRPr="00ED53B3" w:rsidRDefault="00ED53B3" w:rsidP="009F0C13">
            <w:pPr>
              <w:pStyle w:val="ListParagraph"/>
              <w:numPr>
                <w:ilvl w:val="0"/>
                <w:numId w:val="20"/>
              </w:numPr>
              <w:rPr>
                <w:color w:val="auto"/>
              </w:rPr>
            </w:pPr>
            <w:r w:rsidRPr="00B64761">
              <w:t>Pepper spray</w:t>
            </w:r>
            <w:r w:rsidR="001925BF">
              <w:t xml:space="preserve"> noting that all staff must have the training certificate in the use of these products</w:t>
            </w:r>
            <w:r w:rsidR="00B64761">
              <w:t>;</w:t>
            </w:r>
            <w:r w:rsidRPr="00ED53B3">
              <w:rPr>
                <w:color w:val="auto"/>
              </w:rPr>
              <w:t xml:space="preserve"> </w:t>
            </w:r>
          </w:p>
          <w:p w:rsidR="00ED53B3" w:rsidRDefault="00ED53B3" w:rsidP="009F0C13">
            <w:pPr>
              <w:pStyle w:val="ListParagraph"/>
              <w:numPr>
                <w:ilvl w:val="0"/>
                <w:numId w:val="20"/>
              </w:numPr>
              <w:rPr>
                <w:color w:val="auto"/>
              </w:rPr>
            </w:pPr>
            <w:r w:rsidRPr="00B64761">
              <w:t>Registers</w:t>
            </w:r>
          </w:p>
          <w:p w:rsidR="00ED53B3" w:rsidRDefault="00B64761" w:rsidP="005D5501">
            <w:pPr>
              <w:rPr>
                <w:color w:val="auto"/>
              </w:rPr>
            </w:pPr>
            <w:r>
              <w:rPr>
                <w:color w:val="auto"/>
              </w:rPr>
              <w:t xml:space="preserve">The guarding service </w:t>
            </w:r>
            <w:r w:rsidR="001925BF">
              <w:rPr>
                <w:color w:val="auto"/>
              </w:rPr>
              <w:t xml:space="preserve">utilises the PSIRA guard classification system to determine the required education standards, communication abilities (verbal, reading, and writing), and the minimums in consecutive work experience. The bidders provide staff </w:t>
            </w:r>
            <w:r w:rsidR="00D24A7B">
              <w:rPr>
                <w:color w:val="auto"/>
              </w:rPr>
              <w:t>qualified</w:t>
            </w:r>
            <w:r w:rsidR="001925BF">
              <w:rPr>
                <w:color w:val="auto"/>
              </w:rPr>
              <w:t xml:space="preserve"> in </w:t>
            </w:r>
            <w:r w:rsidR="005D5501" w:rsidRPr="005D5501">
              <w:rPr>
                <w:color w:val="auto"/>
              </w:rPr>
              <w:t>basic first aid training</w:t>
            </w:r>
            <w:r>
              <w:rPr>
                <w:color w:val="auto"/>
              </w:rPr>
              <w:t xml:space="preserve">, and </w:t>
            </w:r>
            <w:r w:rsidR="005D5501" w:rsidRPr="005D5501">
              <w:rPr>
                <w:color w:val="auto"/>
              </w:rPr>
              <w:t>basic firefighting training</w:t>
            </w:r>
            <w:r>
              <w:rPr>
                <w:color w:val="auto"/>
              </w:rPr>
              <w:t>.</w:t>
            </w:r>
          </w:p>
          <w:p w:rsidR="00ED53B3" w:rsidRDefault="00B64761" w:rsidP="00ED53B3">
            <w:pPr>
              <w:rPr>
                <w:color w:val="auto"/>
              </w:rPr>
            </w:pPr>
            <w:r>
              <w:rPr>
                <w:color w:val="auto"/>
              </w:rPr>
              <w:t>The number of guards for each site are:</w:t>
            </w:r>
          </w:p>
          <w:p w:rsidR="00ED53B3" w:rsidRPr="005B0934" w:rsidRDefault="00ED53B3" w:rsidP="009F0C13">
            <w:pPr>
              <w:pStyle w:val="ListParagraph"/>
              <w:numPr>
                <w:ilvl w:val="0"/>
                <w:numId w:val="20"/>
              </w:numPr>
              <w:rPr>
                <w:u w:val="single"/>
              </w:rPr>
            </w:pPr>
            <w:r w:rsidRPr="005B0934">
              <w:rPr>
                <w:u w:val="single"/>
              </w:rPr>
              <w:t>Didacta Building</w:t>
            </w:r>
            <w:r w:rsidR="009106DC">
              <w:rPr>
                <w:u w:val="single"/>
              </w:rPr>
              <w:t xml:space="preserve"> </w:t>
            </w:r>
            <w:r w:rsidRPr="005B0934">
              <w:rPr>
                <w:u w:val="single"/>
              </w:rPr>
              <w:t>(Pretoria)</w:t>
            </w:r>
          </w:p>
          <w:p w:rsidR="00ED53B3" w:rsidRPr="00B64761" w:rsidRDefault="00B64761" w:rsidP="009F0C13">
            <w:pPr>
              <w:pStyle w:val="ListParagraph"/>
              <w:numPr>
                <w:ilvl w:val="1"/>
                <w:numId w:val="20"/>
              </w:numPr>
              <w:ind w:left="1310"/>
            </w:pPr>
            <w:r>
              <w:t>O</w:t>
            </w:r>
            <w:r w:rsidR="00ED53B3" w:rsidRPr="00B64761">
              <w:t>ne Male and one Female guard on site</w:t>
            </w:r>
            <w:r>
              <w:t xml:space="preserve"> per shift</w:t>
            </w:r>
            <w:r w:rsidR="00EC567C">
              <w:t xml:space="preserve"> to cover the main guard point and to walk the perimeter patrol</w:t>
            </w:r>
          </w:p>
          <w:p w:rsidR="00386B3A" w:rsidRPr="00B64761" w:rsidRDefault="00B64761" w:rsidP="009F0C13">
            <w:pPr>
              <w:pStyle w:val="ListParagraph"/>
              <w:numPr>
                <w:ilvl w:val="1"/>
                <w:numId w:val="20"/>
              </w:numPr>
              <w:ind w:left="1310"/>
            </w:pPr>
            <w:r>
              <w:t xml:space="preserve">Grade of guard is </w:t>
            </w:r>
            <w:r w:rsidR="00EC567C">
              <w:t>2</w:t>
            </w:r>
            <w:r w:rsidR="00ED53B3" w:rsidRPr="00B64761">
              <w:t xml:space="preserve"> x Grade C</w:t>
            </w:r>
            <w:r>
              <w:t xml:space="preserve"> </w:t>
            </w:r>
          </w:p>
          <w:p w:rsidR="00ED53B3" w:rsidRPr="005B0934" w:rsidRDefault="00ED53B3" w:rsidP="009F0C13">
            <w:pPr>
              <w:pStyle w:val="ListParagraph"/>
              <w:numPr>
                <w:ilvl w:val="0"/>
                <w:numId w:val="20"/>
              </w:numPr>
              <w:rPr>
                <w:u w:val="single"/>
              </w:rPr>
            </w:pPr>
            <w:r w:rsidRPr="005B0934">
              <w:rPr>
                <w:u w:val="single"/>
              </w:rPr>
              <w:t>Johannesburg Observatory (Johannesburg)</w:t>
            </w:r>
          </w:p>
          <w:p w:rsidR="00B64761" w:rsidRPr="00B64761" w:rsidRDefault="00B64761" w:rsidP="009F0C13">
            <w:pPr>
              <w:pStyle w:val="ListParagraph"/>
              <w:numPr>
                <w:ilvl w:val="1"/>
                <w:numId w:val="20"/>
              </w:numPr>
              <w:ind w:left="1310"/>
            </w:pPr>
            <w:r>
              <w:t>Two</w:t>
            </w:r>
            <w:r w:rsidRPr="00B64761">
              <w:t xml:space="preserve"> Male</w:t>
            </w:r>
            <w:r>
              <w:t>s</w:t>
            </w:r>
            <w:r w:rsidRPr="00B64761">
              <w:t xml:space="preserve"> and one Female guard on site</w:t>
            </w:r>
            <w:r>
              <w:t xml:space="preserve"> per shift</w:t>
            </w:r>
            <w:r w:rsidR="00EC567C">
              <w:t xml:space="preserve"> to cover the main guard point and to walk the perimeter patrol</w:t>
            </w:r>
          </w:p>
          <w:p w:rsidR="002C2F89" w:rsidRPr="00B64761" w:rsidRDefault="00B64761" w:rsidP="009F0C13">
            <w:pPr>
              <w:pStyle w:val="ListParagraph"/>
              <w:numPr>
                <w:ilvl w:val="1"/>
                <w:numId w:val="20"/>
              </w:numPr>
              <w:ind w:left="1310"/>
            </w:pPr>
            <w:r>
              <w:t xml:space="preserve">Grade of guard is </w:t>
            </w:r>
            <w:r w:rsidR="00EC567C">
              <w:t>3</w:t>
            </w:r>
            <w:r w:rsidRPr="00B64761">
              <w:t xml:space="preserve"> x Grade C </w:t>
            </w:r>
          </w:p>
          <w:p w:rsidR="00ED53B3" w:rsidRPr="005B0934" w:rsidRDefault="00ED53B3" w:rsidP="009F0C13">
            <w:pPr>
              <w:pStyle w:val="ListParagraph"/>
              <w:numPr>
                <w:ilvl w:val="0"/>
                <w:numId w:val="20"/>
              </w:numPr>
              <w:rPr>
                <w:u w:val="single"/>
              </w:rPr>
            </w:pPr>
            <w:r w:rsidRPr="005B0934">
              <w:rPr>
                <w:u w:val="single"/>
              </w:rPr>
              <w:t>Colbyn</w:t>
            </w:r>
            <w:r w:rsidR="009106DC">
              <w:rPr>
                <w:u w:val="single"/>
              </w:rPr>
              <w:t xml:space="preserve"> (Pretoria)</w:t>
            </w:r>
          </w:p>
          <w:p w:rsidR="00B64761" w:rsidRPr="00B64761" w:rsidRDefault="00B64761" w:rsidP="00EC567C">
            <w:pPr>
              <w:pStyle w:val="ListParagraph"/>
              <w:numPr>
                <w:ilvl w:val="1"/>
                <w:numId w:val="20"/>
              </w:numPr>
              <w:ind w:left="1310"/>
            </w:pPr>
            <w:r>
              <w:t>O</w:t>
            </w:r>
            <w:r w:rsidRPr="00B64761">
              <w:t>ne Male and one Female guard on site</w:t>
            </w:r>
            <w:r>
              <w:t xml:space="preserve"> per shift</w:t>
            </w:r>
            <w:r w:rsidR="00EC567C">
              <w:t xml:space="preserve"> to cover the main guard point and to walk the perimeter patrol</w:t>
            </w:r>
          </w:p>
          <w:p w:rsidR="002C2F89" w:rsidRPr="00B64761" w:rsidRDefault="00B64761" w:rsidP="009F0C13">
            <w:pPr>
              <w:pStyle w:val="ListParagraph"/>
              <w:numPr>
                <w:ilvl w:val="1"/>
                <w:numId w:val="20"/>
              </w:numPr>
              <w:ind w:left="1310"/>
              <w:rPr>
                <w:color w:val="auto"/>
              </w:rPr>
            </w:pPr>
            <w:r>
              <w:t xml:space="preserve">Grade of guard is </w:t>
            </w:r>
            <w:r w:rsidR="00EC567C">
              <w:t>2</w:t>
            </w:r>
            <w:r w:rsidRPr="00B64761">
              <w:t xml:space="preserve"> x Grade C </w:t>
            </w:r>
          </w:p>
          <w:p w:rsidR="002C2F89" w:rsidRPr="0079627F" w:rsidRDefault="002C2F89" w:rsidP="00691AEF">
            <w:pPr>
              <w:rPr>
                <w:color w:val="auto"/>
              </w:rPr>
            </w:pPr>
          </w:p>
          <w:p w:rsidR="00386B3A" w:rsidRDefault="00FB56D6" w:rsidP="005B0934">
            <w:pPr>
              <w:pStyle w:val="Specification"/>
            </w:pPr>
            <w:r>
              <w:t xml:space="preserve">Supervision </w:t>
            </w:r>
            <w:r w:rsidR="00A83F08">
              <w:t>and Emergency Assistance Servi</w:t>
            </w:r>
            <w:r w:rsidR="00A83F08" w:rsidRPr="00FB56D6">
              <w:t>c</w:t>
            </w:r>
            <w:r w:rsidR="00A83F08">
              <w:t>e</w:t>
            </w:r>
          </w:p>
          <w:p w:rsidR="00EC567C" w:rsidRDefault="00B64761" w:rsidP="00691AEF">
            <w:pPr>
              <w:rPr>
                <w:color w:val="auto"/>
              </w:rPr>
            </w:pPr>
            <w:r w:rsidRPr="005D5501">
              <w:t xml:space="preserve">The service provider </w:t>
            </w:r>
            <w:r>
              <w:t>provides supervision service</w:t>
            </w:r>
            <w:r w:rsidR="00EC567C">
              <w:t xml:space="preserve"> to supervise the guards on site. </w:t>
            </w:r>
            <w:r w:rsidR="00EC567C">
              <w:rPr>
                <w:color w:val="auto"/>
              </w:rPr>
              <w:t xml:space="preserve">The service provider assigns each site to </w:t>
            </w:r>
            <w:r w:rsidR="00EC567C" w:rsidRPr="005D5501">
              <w:t xml:space="preserve">a duly appointed Security </w:t>
            </w:r>
            <w:r w:rsidR="00EC567C">
              <w:t xml:space="preserve">Area </w:t>
            </w:r>
            <w:r w:rsidR="00EC567C" w:rsidRPr="005D5501">
              <w:t xml:space="preserve">Manager </w:t>
            </w:r>
            <w:r w:rsidR="00EC567C">
              <w:t xml:space="preserve">and, for each shift, a </w:t>
            </w:r>
            <w:r w:rsidR="00EC567C" w:rsidRPr="005D5501">
              <w:t>Shift Commander</w:t>
            </w:r>
            <w:r w:rsidR="00EC567C">
              <w:t xml:space="preserve">. The Shift </w:t>
            </w:r>
            <w:r w:rsidR="00EC567C" w:rsidRPr="005D5501">
              <w:t>Commander</w:t>
            </w:r>
            <w:r w:rsidR="00EC567C">
              <w:t xml:space="preserve"> conducts a minimum of </w:t>
            </w:r>
            <w:r w:rsidR="00EC567C" w:rsidRPr="002C2F89">
              <w:rPr>
                <w:color w:val="auto"/>
              </w:rPr>
              <w:t>one visit per shift to the site</w:t>
            </w:r>
            <w:r w:rsidR="00EC567C">
              <w:rPr>
                <w:color w:val="auto"/>
              </w:rPr>
              <w:t xml:space="preserve">. </w:t>
            </w:r>
            <w:r>
              <w:t>.</w:t>
            </w:r>
            <w:r w:rsidRPr="005D5501">
              <w:rPr>
                <w:color w:val="auto"/>
              </w:rPr>
              <w:t xml:space="preserve"> </w:t>
            </w:r>
          </w:p>
          <w:p w:rsidR="00EC567C" w:rsidRDefault="00EC567C" w:rsidP="00691AEF">
            <w:r w:rsidRPr="005D5501">
              <w:t xml:space="preserve">The service provider maintains an occurrence book that gives an overall picture of activities, inspections by supervisors, and all other relevant occurrences at the </w:t>
            </w:r>
            <w:r>
              <w:t>site</w:t>
            </w:r>
            <w:r w:rsidRPr="005D5501">
              <w:t>.</w:t>
            </w:r>
          </w:p>
          <w:p w:rsidR="00A83F08" w:rsidRDefault="005D5501" w:rsidP="00691AEF">
            <w:r w:rsidRPr="005D5501">
              <w:rPr>
                <w:color w:val="auto"/>
              </w:rPr>
              <w:t xml:space="preserve">The service provider </w:t>
            </w:r>
            <w:r w:rsidR="00EC567C">
              <w:rPr>
                <w:color w:val="auto"/>
              </w:rPr>
              <w:t xml:space="preserve">provides </w:t>
            </w:r>
            <w:r w:rsidR="00EC567C" w:rsidRPr="005D5501">
              <w:rPr>
                <w:color w:val="auto"/>
              </w:rPr>
              <w:t>physical evidence of the presence of all its employees on site at all times</w:t>
            </w:r>
            <w:r w:rsidR="00EC567C">
              <w:rPr>
                <w:color w:val="auto"/>
              </w:rPr>
              <w:t xml:space="preserve"> and the security patrols they conducted. The service provider obtains NRF approval when </w:t>
            </w:r>
            <w:r w:rsidR="00D24A7B">
              <w:rPr>
                <w:color w:val="auto"/>
              </w:rPr>
              <w:t>implementing</w:t>
            </w:r>
            <w:r w:rsidR="00EC567C">
              <w:rPr>
                <w:color w:val="auto"/>
              </w:rPr>
              <w:t xml:space="preserve"> a </w:t>
            </w:r>
            <w:r w:rsidR="00B64761">
              <w:rPr>
                <w:color w:val="auto"/>
              </w:rPr>
              <w:t xml:space="preserve">guard patrol </w:t>
            </w:r>
            <w:r w:rsidRPr="005D5501">
              <w:rPr>
                <w:color w:val="auto"/>
              </w:rPr>
              <w:lastRenderedPageBreak/>
              <w:t xml:space="preserve">control system </w:t>
            </w:r>
            <w:r w:rsidR="00B64761">
              <w:rPr>
                <w:color w:val="auto"/>
              </w:rPr>
              <w:t>(e.g. c</w:t>
            </w:r>
            <w:r w:rsidR="00B64761" w:rsidRPr="00B64761">
              <w:rPr>
                <w:color w:val="auto"/>
              </w:rPr>
              <w:t>lock points and clock stick or similar or equivalent devices)</w:t>
            </w:r>
            <w:r w:rsidR="00EC567C">
              <w:rPr>
                <w:color w:val="auto"/>
              </w:rPr>
              <w:t xml:space="preserve">. </w:t>
            </w:r>
          </w:p>
          <w:p w:rsidR="00A83F08" w:rsidRDefault="00A83F08" w:rsidP="00A83F08">
            <w:r>
              <w:t xml:space="preserve">The service provider, through its security officers providing the guarding service, assists with the handling of </w:t>
            </w:r>
            <w:r w:rsidRPr="00022307">
              <w:t>emergencies</w:t>
            </w:r>
            <w:r>
              <w:t xml:space="preserve"> as detailed below</w:t>
            </w:r>
            <w:r w:rsidRPr="00022307">
              <w:t>.</w:t>
            </w:r>
            <w:r>
              <w:t xml:space="preserve"> </w:t>
            </w:r>
            <w:r w:rsidRPr="005D5501">
              <w:t xml:space="preserve">The service provider trains </w:t>
            </w:r>
            <w:r>
              <w:t xml:space="preserve">its guarding and supervision services </w:t>
            </w:r>
            <w:r w:rsidRPr="005D5501">
              <w:t>in the</w:t>
            </w:r>
            <w:r>
              <w:t xml:space="preserve"> particular sites’</w:t>
            </w:r>
            <w:r w:rsidRPr="005D5501">
              <w:t xml:space="preserve"> emergency plans and procedures to give their full support in the event of an emergency.</w:t>
            </w:r>
            <w:r>
              <w:t xml:space="preserve"> </w:t>
            </w:r>
            <w:r w:rsidRPr="005D5501">
              <w:t xml:space="preserve">The service provider </w:t>
            </w:r>
            <w:r>
              <w:t xml:space="preserve">provides, where circumstances require such, additional </w:t>
            </w:r>
            <w:r w:rsidRPr="005D5501">
              <w:t xml:space="preserve">staff </w:t>
            </w:r>
            <w:r>
              <w:t xml:space="preserve">for </w:t>
            </w:r>
            <w:r w:rsidRPr="005D5501">
              <w:t>rendering of services at the site during a crisis.</w:t>
            </w:r>
          </w:p>
          <w:p w:rsidR="00A83F08" w:rsidRDefault="00A83F08" w:rsidP="00691AEF">
            <w:r>
              <w:t>The envisaged emergencies are:</w:t>
            </w:r>
          </w:p>
          <w:tbl>
            <w:tblPr>
              <w:tblStyle w:val="TableGrid"/>
              <w:tblW w:w="0" w:type="auto"/>
              <w:tblLayout w:type="fixed"/>
              <w:tblLook w:val="04A0" w:firstRow="1" w:lastRow="0" w:firstColumn="1" w:lastColumn="0" w:noHBand="0" w:noVBand="1"/>
            </w:tblPr>
            <w:tblGrid>
              <w:gridCol w:w="2316"/>
              <w:gridCol w:w="3525"/>
              <w:gridCol w:w="3425"/>
            </w:tblGrid>
            <w:tr w:rsidR="000A3312" w:rsidTr="000A3312">
              <w:tc>
                <w:tcPr>
                  <w:tcW w:w="2316" w:type="dxa"/>
                </w:tcPr>
                <w:p w:rsidR="000A3312" w:rsidRDefault="000A3312" w:rsidP="00691AEF">
                  <w:r>
                    <w:t>Emergency</w:t>
                  </w:r>
                </w:p>
              </w:tc>
              <w:tc>
                <w:tcPr>
                  <w:tcW w:w="3525" w:type="dxa"/>
                </w:tcPr>
                <w:p w:rsidR="000A3312" w:rsidRDefault="00EC567C" w:rsidP="00691AEF">
                  <w:r>
                    <w:t xml:space="preserve"> Notification to supervisor/armed response control room</w:t>
                  </w:r>
                </w:p>
              </w:tc>
              <w:tc>
                <w:tcPr>
                  <w:tcW w:w="3425" w:type="dxa"/>
                </w:tcPr>
                <w:p w:rsidR="000A3312" w:rsidRDefault="00EC567C" w:rsidP="00691AEF">
                  <w:r>
                    <w:t>Notification to external service provider</w:t>
                  </w:r>
                </w:p>
              </w:tc>
            </w:tr>
            <w:tr w:rsidR="000A3312" w:rsidTr="000A3312">
              <w:tc>
                <w:tcPr>
                  <w:tcW w:w="2316" w:type="dxa"/>
                </w:tcPr>
                <w:p w:rsidR="000A3312" w:rsidRDefault="000A3312" w:rsidP="00691AEF">
                  <w:r>
                    <w:t>Injury</w:t>
                  </w:r>
                </w:p>
              </w:tc>
              <w:tc>
                <w:tcPr>
                  <w:tcW w:w="3525" w:type="dxa"/>
                </w:tcPr>
                <w:p w:rsidR="000A3312" w:rsidRDefault="00D24A7B" w:rsidP="00691AEF">
                  <w:r>
                    <w:t>Control Room</w:t>
                  </w:r>
                </w:p>
              </w:tc>
              <w:tc>
                <w:tcPr>
                  <w:tcW w:w="3425" w:type="dxa"/>
                </w:tcPr>
                <w:p w:rsidR="000A3312" w:rsidRDefault="00EC567C" w:rsidP="00691AEF">
                  <w:r>
                    <w:t>Ambulance</w:t>
                  </w:r>
                </w:p>
              </w:tc>
            </w:tr>
            <w:tr w:rsidR="000A3312" w:rsidTr="000A3312">
              <w:tc>
                <w:tcPr>
                  <w:tcW w:w="2316" w:type="dxa"/>
                </w:tcPr>
                <w:p w:rsidR="000A3312" w:rsidRDefault="000A3312" w:rsidP="00691AEF">
                  <w:r>
                    <w:t>Fire</w:t>
                  </w:r>
                </w:p>
              </w:tc>
              <w:tc>
                <w:tcPr>
                  <w:tcW w:w="3525" w:type="dxa"/>
                </w:tcPr>
                <w:p w:rsidR="000A3312" w:rsidRDefault="00D24A7B" w:rsidP="00691AEF">
                  <w:r>
                    <w:t>Control Room</w:t>
                  </w:r>
                </w:p>
              </w:tc>
              <w:tc>
                <w:tcPr>
                  <w:tcW w:w="3425" w:type="dxa"/>
                </w:tcPr>
                <w:p w:rsidR="000A3312" w:rsidRDefault="00EC567C" w:rsidP="00691AEF">
                  <w:r>
                    <w:t>Fire Brigade</w:t>
                  </w:r>
                </w:p>
              </w:tc>
            </w:tr>
            <w:tr w:rsidR="000A3312" w:rsidTr="000A3312">
              <w:tc>
                <w:tcPr>
                  <w:tcW w:w="2316" w:type="dxa"/>
                </w:tcPr>
                <w:p w:rsidR="000A3312" w:rsidRDefault="000A3312" w:rsidP="00691AEF">
                  <w:r>
                    <w:t>All other</w:t>
                  </w:r>
                </w:p>
              </w:tc>
              <w:tc>
                <w:tcPr>
                  <w:tcW w:w="3525" w:type="dxa"/>
                </w:tcPr>
                <w:p w:rsidR="000A3312" w:rsidRDefault="000A3312" w:rsidP="000A3312">
                  <w:r>
                    <w:t>Armed Response Control Room</w:t>
                  </w:r>
                </w:p>
              </w:tc>
              <w:tc>
                <w:tcPr>
                  <w:tcW w:w="3425" w:type="dxa"/>
                </w:tcPr>
                <w:p w:rsidR="004F0F08" w:rsidRDefault="00EC567C" w:rsidP="00EC567C">
                  <w:r>
                    <w:t>Required other parties</w:t>
                  </w:r>
                </w:p>
              </w:tc>
            </w:tr>
            <w:tr w:rsidR="006754F5" w:rsidTr="000A3312">
              <w:tc>
                <w:tcPr>
                  <w:tcW w:w="2316" w:type="dxa"/>
                </w:tcPr>
                <w:p w:rsidR="006754F5" w:rsidRDefault="006754F5" w:rsidP="00691AEF">
                  <w:r>
                    <w:t>Criminal</w:t>
                  </w:r>
                </w:p>
              </w:tc>
              <w:tc>
                <w:tcPr>
                  <w:tcW w:w="3525" w:type="dxa"/>
                </w:tcPr>
                <w:p w:rsidR="006754F5" w:rsidRDefault="006754F5" w:rsidP="006754F5">
                  <w:r>
                    <w:t xml:space="preserve">Armed Response &amp; Control Room  </w:t>
                  </w:r>
                </w:p>
              </w:tc>
              <w:tc>
                <w:tcPr>
                  <w:tcW w:w="3425" w:type="dxa"/>
                </w:tcPr>
                <w:p w:rsidR="006754F5" w:rsidRDefault="006754F5" w:rsidP="00EC567C">
                  <w:r>
                    <w:t xml:space="preserve">Police </w:t>
                  </w:r>
                </w:p>
              </w:tc>
            </w:tr>
          </w:tbl>
          <w:p w:rsidR="00A83F08" w:rsidRPr="00ED53B3" w:rsidRDefault="00A83F08" w:rsidP="00A83F08">
            <w:r>
              <w:t xml:space="preserve">The </w:t>
            </w:r>
            <w:r w:rsidRPr="005D5501">
              <w:t xml:space="preserve">Security </w:t>
            </w:r>
            <w:r>
              <w:t xml:space="preserve">Area </w:t>
            </w:r>
            <w:r w:rsidRPr="005D5501">
              <w:t>Manager</w:t>
            </w:r>
            <w:r>
              <w:t xml:space="preserve"> meets with the appointed site facilities manager weekly (the minimum is once a month) to review the service and any risk concerns that the facility manager has. </w:t>
            </w:r>
            <w:r w:rsidRPr="00A83F08">
              <w:t>The service provider</w:t>
            </w:r>
            <w:r w:rsidR="00D141A3">
              <w:t xml:space="preserve"> </w:t>
            </w:r>
            <w:r w:rsidRPr="00A83F08">
              <w:t xml:space="preserve">provides risk assessment and </w:t>
            </w:r>
            <w:r w:rsidR="00D141A3">
              <w:t xml:space="preserve">mitigation advice </w:t>
            </w:r>
            <w:r w:rsidRPr="00A83F08">
              <w:t xml:space="preserve">to minimise potential risks to the security of each site. </w:t>
            </w:r>
          </w:p>
          <w:p w:rsidR="00FB56D6" w:rsidRDefault="00FB56D6" w:rsidP="005B0934">
            <w:pPr>
              <w:pStyle w:val="Specification"/>
            </w:pPr>
            <w:r>
              <w:t>Armed Response Service</w:t>
            </w:r>
          </w:p>
          <w:p w:rsidR="005D5501" w:rsidRDefault="00ED53B3" w:rsidP="005D5501">
            <w:r w:rsidRPr="00ED53B3">
              <w:t xml:space="preserve">The service provider provides 24-hour </w:t>
            </w:r>
            <w:r w:rsidR="00B64761">
              <w:t xml:space="preserve">armed response </w:t>
            </w:r>
            <w:r w:rsidRPr="00ED53B3">
              <w:t>service</w:t>
            </w:r>
            <w:r w:rsidR="00B64761">
              <w:t xml:space="preserve"> including </w:t>
            </w:r>
            <w:r w:rsidR="000A3312">
              <w:t xml:space="preserve">setting in place </w:t>
            </w:r>
            <w:r w:rsidR="00B64761">
              <w:t xml:space="preserve">panic </w:t>
            </w:r>
            <w:r w:rsidR="000A3312">
              <w:t xml:space="preserve">buttons at each site for notifying the </w:t>
            </w:r>
            <w:r w:rsidR="00B64761">
              <w:t>control room. Panic buttons are install</w:t>
            </w:r>
            <w:r w:rsidR="006754F5">
              <w:t>ed at each sites’ specific areas</w:t>
            </w:r>
            <w:r w:rsidR="00B64761">
              <w:t xml:space="preserve">. The service provider stations its armed response units within a geographical area to deliver a </w:t>
            </w:r>
            <w:r w:rsidRPr="00ED53B3">
              <w:t xml:space="preserve">minimum </w:t>
            </w:r>
            <w:r w:rsidR="00B64761">
              <w:t xml:space="preserve">reaction </w:t>
            </w:r>
            <w:r w:rsidRPr="00ED53B3">
              <w:t>time of 10</w:t>
            </w:r>
            <w:r w:rsidR="00B64761">
              <w:t xml:space="preserve"> </w:t>
            </w:r>
            <w:r w:rsidRPr="00ED53B3">
              <w:t>min</w:t>
            </w:r>
            <w:r w:rsidR="00B64761">
              <w:t>utes.</w:t>
            </w:r>
            <w:r w:rsidRPr="00ED53B3">
              <w:t xml:space="preserve"> </w:t>
            </w:r>
            <w:r w:rsidR="00B64761">
              <w:t xml:space="preserve">The </w:t>
            </w:r>
            <w:r w:rsidR="005D5501" w:rsidRPr="005D5501">
              <w:t xml:space="preserve">service provider </w:t>
            </w:r>
            <w:r w:rsidR="00B64761">
              <w:t xml:space="preserve">has established </w:t>
            </w:r>
            <w:r w:rsidR="005D5501" w:rsidRPr="005D5501">
              <w:t xml:space="preserve">communication linkage with the police. </w:t>
            </w:r>
            <w:r w:rsidR="00B64761">
              <w:t>T</w:t>
            </w:r>
            <w:r w:rsidR="005D5501">
              <w:t>he service provider</w:t>
            </w:r>
            <w:r w:rsidR="00B64761">
              <w:t xml:space="preserve"> has a </w:t>
            </w:r>
            <w:r w:rsidR="005D5501">
              <w:t xml:space="preserve">well-established, </w:t>
            </w:r>
            <w:r w:rsidR="00B64761">
              <w:t xml:space="preserve">twenty-four hour manned </w:t>
            </w:r>
            <w:r w:rsidR="005D5501">
              <w:t xml:space="preserve">security control </w:t>
            </w:r>
            <w:r w:rsidR="008F2AC8">
              <w:t xml:space="preserve">and office/branch </w:t>
            </w:r>
            <w:r w:rsidR="005D5501">
              <w:t xml:space="preserve">within the boundaries of the Gauteng Province. </w:t>
            </w:r>
          </w:p>
          <w:p w:rsidR="00412A29" w:rsidRPr="00160A10" w:rsidRDefault="00A83F08" w:rsidP="00D24A7B">
            <w:pPr>
              <w:rPr>
                <w:rFonts w:ascii="Calibri" w:hAnsi="Calibri" w:cs="Calibri"/>
              </w:rPr>
            </w:pPr>
            <w:r w:rsidRPr="00B64761">
              <w:t xml:space="preserve">The service provider </w:t>
            </w:r>
            <w:r>
              <w:t xml:space="preserve">provides </w:t>
            </w:r>
            <w:r w:rsidRPr="00B64761">
              <w:t>an armed supervisor/inspector on a (24) hour basis to react and assist in the event of emergencies.</w:t>
            </w:r>
            <w:r w:rsidR="00EC567C">
              <w:t xml:space="preserve"> The service providers provide their response times to each site.</w:t>
            </w:r>
          </w:p>
        </w:tc>
      </w:tr>
      <w:bookmarkEnd w:id="22"/>
    </w:tbl>
    <w:p w:rsidR="0000200A" w:rsidRPr="00160A10" w:rsidRDefault="0000200A" w:rsidP="00691AEF"/>
    <w:p w:rsidR="00283BC7" w:rsidRPr="00160A10" w:rsidRDefault="00283BC7">
      <w:pPr>
        <w:rPr>
          <w:rFonts w:ascii="Calibri" w:hAnsi="Calibri" w:cs="Calibri"/>
          <w:b/>
          <w:bCs/>
          <w:caps/>
        </w:rPr>
      </w:pPr>
      <w:r w:rsidRPr="00160A10">
        <w:rPr>
          <w:rFonts w:ascii="Calibri" w:hAnsi="Calibri" w:cs="Calibri"/>
          <w:b/>
          <w:bCs/>
          <w:caps/>
        </w:rPr>
        <w:br w:type="page"/>
      </w:r>
    </w:p>
    <w:p w:rsidR="005A4277" w:rsidRPr="00160A10" w:rsidRDefault="005A4277">
      <w:pPr>
        <w:rPr>
          <w:rFonts w:ascii="Calibri" w:hAnsi="Calibri" w:cs="Calibri"/>
          <w:b/>
          <w:bCs/>
          <w:caps/>
        </w:rPr>
      </w:pP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D81952" w:rsidRPr="00160A10" w:rsidTr="0025770A">
        <w:tc>
          <w:tcPr>
            <w:tcW w:w="5000" w:type="pct"/>
            <w:tcBorders>
              <w:bottom w:val="single" w:sz="4" w:space="0" w:color="auto"/>
            </w:tcBorders>
          </w:tcPr>
          <w:bookmarkStart w:id="23" w:name="_Toc523914424" w:displacedByCustomXml="next"/>
          <w:bookmarkStart w:id="24" w:name="_Toc513117579" w:displacedByCustomXml="next"/>
          <w:sdt>
            <w:sdtPr>
              <w:id w:val="294339760"/>
              <w:lock w:val="sdtContentLocked"/>
              <w:placeholder>
                <w:docPart w:val="DefaultPlaceholder_1082065158"/>
              </w:placeholder>
            </w:sdtPr>
            <w:sdtEndPr/>
            <w:sdtContent>
              <w:p w:rsidR="00D81952" w:rsidRPr="00160A10" w:rsidRDefault="001C69CC" w:rsidP="001C69CC">
                <w:pPr>
                  <w:pStyle w:val="SSECT"/>
                  <w:framePr w:hSpace="0" w:wrap="auto" w:vAnchor="margin" w:xAlign="left" w:yAlign="inline"/>
                  <w:suppressOverlap w:val="0"/>
                  <w:rPr>
                    <w:rFonts w:ascii="Calibri" w:hAnsi="Calibri"/>
                    <w:sz w:val="28"/>
                    <w:szCs w:val="28"/>
                  </w:rPr>
                </w:pPr>
                <w:r w:rsidRPr="00160A10">
                  <w:t>BID SUBMISSION PACK</w:t>
                </w:r>
              </w:p>
            </w:sdtContent>
          </w:sdt>
          <w:bookmarkEnd w:id="23" w:displacedByCustomXml="prev"/>
          <w:bookmarkEnd w:id="24" w:displacedByCustomXml="prev"/>
        </w:tc>
      </w:tr>
    </w:tbl>
    <w:p w:rsidR="00087A7B" w:rsidRPr="00160A10" w:rsidRDefault="00087A7B" w:rsidP="00691AEF">
      <w:pPr>
        <w:rPr>
          <w:rFonts w:ascii="Calibri" w:hAnsi="Calibri" w:cs="Calibri"/>
        </w:rPr>
      </w:pPr>
    </w:p>
    <w:tbl>
      <w:tblPr>
        <w:tblStyle w:val="TableGrid"/>
        <w:tblW w:w="0" w:type="auto"/>
        <w:tblInd w:w="108" w:type="dxa"/>
        <w:tblLook w:val="04A0" w:firstRow="1" w:lastRow="0" w:firstColumn="1" w:lastColumn="0" w:noHBand="0" w:noVBand="1"/>
      </w:tblPr>
      <w:tblGrid>
        <w:gridCol w:w="9498"/>
      </w:tblGrid>
      <w:tr w:rsidR="00412A29" w:rsidRPr="00160A10" w:rsidTr="001F33F6">
        <w:tc>
          <w:tcPr>
            <w:tcW w:w="9498" w:type="dxa"/>
          </w:tcPr>
          <w:sdt>
            <w:sdtPr>
              <w:id w:val="114574353"/>
              <w:lock w:val="sdtContentLocked"/>
              <w:placeholder>
                <w:docPart w:val="DefaultPlaceholder_1082065158"/>
              </w:placeholder>
            </w:sdtPr>
            <w:sdtEndPr/>
            <w:sdtContent>
              <w:p w:rsidR="00412A29" w:rsidRPr="00160A10" w:rsidRDefault="00412A29" w:rsidP="00412A29">
                <w:pPr>
                  <w:pStyle w:val="Heading2"/>
                  <w:outlineLvl w:val="1"/>
                  <w:rPr>
                    <w:b w:val="0"/>
                    <w:bCs w:val="0"/>
                    <w:caps w:val="0"/>
                  </w:rPr>
                </w:pPr>
                <w:r w:rsidRPr="00160A10">
                  <w:t>TABLE OF CONTENTS</w:t>
                </w:r>
              </w:p>
            </w:sdtContent>
          </w:sdt>
        </w:tc>
      </w:tr>
      <w:tr w:rsidR="00412A29" w:rsidRPr="00160A10" w:rsidTr="001F33F6">
        <w:tc>
          <w:tcPr>
            <w:tcW w:w="9498" w:type="dxa"/>
          </w:tcPr>
          <w:p w:rsidR="00677620" w:rsidRDefault="00412A29">
            <w:pPr>
              <w:pStyle w:val="TOC2"/>
              <w:rPr>
                <w:rFonts w:eastAsiaTheme="minorEastAsia"/>
                <w:noProof/>
                <w:color w:val="auto"/>
                <w:lang w:eastAsia="en-GB"/>
              </w:rPr>
            </w:pPr>
            <w:r w:rsidRPr="00160A10">
              <w:rPr>
                <w:rFonts w:ascii="Calibri" w:hAnsi="Calibri" w:cs="Calibri"/>
                <w:b/>
                <w:bCs/>
                <w:caps/>
              </w:rPr>
              <w:fldChar w:fldCharType="begin"/>
            </w:r>
            <w:r w:rsidRPr="00160A10">
              <w:rPr>
                <w:rFonts w:ascii="Calibri" w:hAnsi="Calibri" w:cs="Calibri"/>
                <w:b/>
                <w:bCs/>
                <w:caps/>
              </w:rPr>
              <w:instrText xml:space="preserve"> TOC \b "BIDSUB" \* MERGEFORMAT </w:instrText>
            </w:r>
            <w:r w:rsidRPr="00160A10">
              <w:rPr>
                <w:rFonts w:ascii="Calibri" w:hAnsi="Calibri" w:cs="Calibri"/>
                <w:b/>
                <w:bCs/>
                <w:caps/>
              </w:rPr>
              <w:fldChar w:fldCharType="separate"/>
            </w:r>
            <w:r w:rsidR="00677620">
              <w:rPr>
                <w:noProof/>
              </w:rPr>
              <w:t>SETS OF BID DOCUMENTS REQUIRED:</w:t>
            </w:r>
            <w:r w:rsidR="00677620">
              <w:rPr>
                <w:noProof/>
              </w:rPr>
              <w:tab/>
            </w:r>
            <w:r w:rsidR="00677620">
              <w:rPr>
                <w:noProof/>
              </w:rPr>
              <w:fldChar w:fldCharType="begin"/>
            </w:r>
            <w:r w:rsidR="00677620">
              <w:rPr>
                <w:noProof/>
              </w:rPr>
              <w:instrText xml:space="preserve"> PAGEREF _Toc523914408 \h </w:instrText>
            </w:r>
            <w:r w:rsidR="00677620">
              <w:rPr>
                <w:noProof/>
              </w:rPr>
            </w:r>
            <w:r w:rsidR="00677620">
              <w:rPr>
                <w:noProof/>
              </w:rPr>
              <w:fldChar w:fldCharType="separate"/>
            </w:r>
            <w:r w:rsidR="00EC1949">
              <w:rPr>
                <w:noProof/>
              </w:rPr>
              <w:t>15</w:t>
            </w:r>
            <w:r w:rsidR="00677620">
              <w:rPr>
                <w:noProof/>
              </w:rPr>
              <w:fldChar w:fldCharType="end"/>
            </w:r>
          </w:p>
          <w:p w:rsidR="00677620" w:rsidRDefault="00677620">
            <w:pPr>
              <w:pStyle w:val="TOC2"/>
              <w:rPr>
                <w:rFonts w:eastAsiaTheme="minorEastAsia"/>
                <w:noProof/>
                <w:color w:val="auto"/>
                <w:lang w:eastAsia="en-GB"/>
              </w:rPr>
            </w:pPr>
            <w:r>
              <w:rPr>
                <w:noProof/>
              </w:rPr>
              <w:t>RETURNABLE DOCUMENTS CHECKLIST</w:t>
            </w:r>
            <w:r>
              <w:rPr>
                <w:noProof/>
              </w:rPr>
              <w:tab/>
            </w:r>
            <w:r>
              <w:rPr>
                <w:noProof/>
              </w:rPr>
              <w:fldChar w:fldCharType="begin"/>
            </w:r>
            <w:r>
              <w:rPr>
                <w:noProof/>
              </w:rPr>
              <w:instrText xml:space="preserve"> PAGEREF _Toc523914409 \h </w:instrText>
            </w:r>
            <w:r>
              <w:rPr>
                <w:noProof/>
              </w:rPr>
            </w:r>
            <w:r>
              <w:rPr>
                <w:noProof/>
              </w:rPr>
              <w:fldChar w:fldCharType="separate"/>
            </w:r>
            <w:r w:rsidR="00EC1949">
              <w:rPr>
                <w:noProof/>
              </w:rPr>
              <w:t>15</w:t>
            </w:r>
            <w:r>
              <w:rPr>
                <w:noProof/>
              </w:rPr>
              <w:fldChar w:fldCharType="end"/>
            </w:r>
          </w:p>
          <w:p w:rsidR="00677620" w:rsidRDefault="00677620">
            <w:pPr>
              <w:pStyle w:val="TOC2"/>
              <w:rPr>
                <w:rFonts w:eastAsiaTheme="minorEastAsia"/>
                <w:noProof/>
                <w:color w:val="auto"/>
                <w:lang w:eastAsia="en-GB"/>
              </w:rPr>
            </w:pPr>
            <w:r>
              <w:rPr>
                <w:noProof/>
              </w:rPr>
              <w:t>PRE-QUALIFICATION ELIGIBILITY CRITERIA</w:t>
            </w:r>
            <w:r>
              <w:rPr>
                <w:noProof/>
              </w:rPr>
              <w:tab/>
            </w:r>
            <w:r>
              <w:rPr>
                <w:noProof/>
              </w:rPr>
              <w:fldChar w:fldCharType="begin"/>
            </w:r>
            <w:r>
              <w:rPr>
                <w:noProof/>
              </w:rPr>
              <w:instrText xml:space="preserve"> PAGEREF _Toc523914410 \h </w:instrText>
            </w:r>
            <w:r>
              <w:rPr>
                <w:noProof/>
              </w:rPr>
            </w:r>
            <w:r>
              <w:rPr>
                <w:noProof/>
              </w:rPr>
              <w:fldChar w:fldCharType="separate"/>
            </w:r>
            <w:r w:rsidR="00EC1949">
              <w:rPr>
                <w:noProof/>
              </w:rPr>
              <w:t>18</w:t>
            </w:r>
            <w:r>
              <w:rPr>
                <w:noProof/>
              </w:rPr>
              <w:fldChar w:fldCharType="end"/>
            </w:r>
          </w:p>
          <w:p w:rsidR="00677620" w:rsidRDefault="00677620">
            <w:pPr>
              <w:pStyle w:val="TOC2"/>
              <w:rPr>
                <w:rFonts w:eastAsiaTheme="minorEastAsia"/>
                <w:noProof/>
                <w:color w:val="auto"/>
                <w:lang w:eastAsia="en-GB"/>
              </w:rPr>
            </w:pPr>
            <w:r>
              <w:rPr>
                <w:noProof/>
              </w:rPr>
              <w:t xml:space="preserve">SBD 3.1: PRICING DETAIL </w:t>
            </w:r>
            <w:r>
              <w:rPr>
                <w:noProof/>
              </w:rPr>
              <w:tab/>
            </w:r>
            <w:r>
              <w:rPr>
                <w:noProof/>
              </w:rPr>
              <w:fldChar w:fldCharType="begin"/>
            </w:r>
            <w:r>
              <w:rPr>
                <w:noProof/>
              </w:rPr>
              <w:instrText xml:space="preserve"> PAGEREF _Toc523914411 \h </w:instrText>
            </w:r>
            <w:r>
              <w:rPr>
                <w:noProof/>
              </w:rPr>
            </w:r>
            <w:r>
              <w:rPr>
                <w:noProof/>
              </w:rPr>
              <w:fldChar w:fldCharType="separate"/>
            </w:r>
            <w:r w:rsidR="00EC1949">
              <w:rPr>
                <w:noProof/>
              </w:rPr>
              <w:t>21</w:t>
            </w:r>
            <w:r>
              <w:rPr>
                <w:noProof/>
              </w:rPr>
              <w:fldChar w:fldCharType="end"/>
            </w:r>
          </w:p>
          <w:p w:rsidR="00677620" w:rsidRDefault="00677620">
            <w:pPr>
              <w:pStyle w:val="TOC2"/>
              <w:rPr>
                <w:rFonts w:eastAsiaTheme="minorEastAsia"/>
                <w:noProof/>
                <w:color w:val="auto"/>
                <w:lang w:eastAsia="en-GB"/>
              </w:rPr>
            </w:pPr>
            <w:r>
              <w:rPr>
                <w:noProof/>
              </w:rPr>
              <w:t>SPECIAL CONDITIONS OF CONTRACT</w:t>
            </w:r>
            <w:r>
              <w:rPr>
                <w:noProof/>
              </w:rPr>
              <w:tab/>
            </w:r>
            <w:r>
              <w:rPr>
                <w:noProof/>
              </w:rPr>
              <w:fldChar w:fldCharType="begin"/>
            </w:r>
            <w:r>
              <w:rPr>
                <w:noProof/>
              </w:rPr>
              <w:instrText xml:space="preserve"> PAGEREF _Toc523914412 \h </w:instrText>
            </w:r>
            <w:r>
              <w:rPr>
                <w:noProof/>
              </w:rPr>
            </w:r>
            <w:r>
              <w:rPr>
                <w:noProof/>
              </w:rPr>
              <w:fldChar w:fldCharType="separate"/>
            </w:r>
            <w:r w:rsidR="00EC1949">
              <w:rPr>
                <w:noProof/>
              </w:rPr>
              <w:t>25</w:t>
            </w:r>
            <w:r>
              <w:rPr>
                <w:noProof/>
              </w:rPr>
              <w:fldChar w:fldCharType="end"/>
            </w:r>
          </w:p>
          <w:p w:rsidR="00677620" w:rsidRDefault="00677620">
            <w:pPr>
              <w:pStyle w:val="TOC2"/>
              <w:rPr>
                <w:rFonts w:eastAsiaTheme="minorEastAsia"/>
                <w:noProof/>
                <w:color w:val="auto"/>
                <w:lang w:eastAsia="en-GB"/>
              </w:rPr>
            </w:pPr>
            <w:r>
              <w:rPr>
                <w:noProof/>
              </w:rPr>
              <w:t xml:space="preserve">MANAGEMENT OF PERFORMANCE LEVELS </w:t>
            </w:r>
            <w:r>
              <w:rPr>
                <w:noProof/>
              </w:rPr>
              <w:tab/>
            </w:r>
            <w:r>
              <w:rPr>
                <w:noProof/>
              </w:rPr>
              <w:fldChar w:fldCharType="begin"/>
            </w:r>
            <w:r>
              <w:rPr>
                <w:noProof/>
              </w:rPr>
              <w:instrText xml:space="preserve"> PAGEREF _Toc523914413 \h </w:instrText>
            </w:r>
            <w:r>
              <w:rPr>
                <w:noProof/>
              </w:rPr>
            </w:r>
            <w:r>
              <w:rPr>
                <w:noProof/>
              </w:rPr>
              <w:fldChar w:fldCharType="separate"/>
            </w:r>
            <w:r w:rsidR="00EC1949">
              <w:rPr>
                <w:noProof/>
              </w:rPr>
              <w:t>31</w:t>
            </w:r>
            <w:r>
              <w:rPr>
                <w:noProof/>
              </w:rPr>
              <w:fldChar w:fldCharType="end"/>
            </w:r>
          </w:p>
          <w:p w:rsidR="00677620" w:rsidRDefault="00677620">
            <w:pPr>
              <w:pStyle w:val="TOC2"/>
              <w:rPr>
                <w:rFonts w:eastAsiaTheme="minorEastAsia"/>
                <w:noProof/>
                <w:color w:val="auto"/>
                <w:lang w:eastAsia="en-GB"/>
              </w:rPr>
            </w:pPr>
            <w:r>
              <w:rPr>
                <w:noProof/>
              </w:rPr>
              <w:t xml:space="preserve">SBD 4 - DECLARATION OF INTEREST WITH GOVERNMENT </w:t>
            </w:r>
            <w:r>
              <w:rPr>
                <w:noProof/>
              </w:rPr>
              <w:tab/>
            </w:r>
            <w:r>
              <w:rPr>
                <w:noProof/>
              </w:rPr>
              <w:fldChar w:fldCharType="begin"/>
            </w:r>
            <w:r>
              <w:rPr>
                <w:noProof/>
              </w:rPr>
              <w:instrText xml:space="preserve"> PAGEREF _Toc523914414 \h </w:instrText>
            </w:r>
            <w:r>
              <w:rPr>
                <w:noProof/>
              </w:rPr>
            </w:r>
            <w:r>
              <w:rPr>
                <w:noProof/>
              </w:rPr>
              <w:fldChar w:fldCharType="separate"/>
            </w:r>
            <w:r w:rsidR="00EC1949">
              <w:rPr>
                <w:noProof/>
              </w:rPr>
              <w:t>32</w:t>
            </w:r>
            <w:r>
              <w:rPr>
                <w:noProof/>
              </w:rPr>
              <w:fldChar w:fldCharType="end"/>
            </w:r>
          </w:p>
          <w:p w:rsidR="00677620" w:rsidRDefault="00677620">
            <w:pPr>
              <w:pStyle w:val="TOC2"/>
              <w:rPr>
                <w:rFonts w:eastAsiaTheme="minorEastAsia"/>
                <w:noProof/>
                <w:color w:val="auto"/>
                <w:lang w:eastAsia="en-GB"/>
              </w:rPr>
            </w:pPr>
            <w:r>
              <w:rPr>
                <w:noProof/>
              </w:rPr>
              <w:t>PREFERENCE POINTS CLAIMED (SBD 6.1)</w:t>
            </w:r>
            <w:r>
              <w:rPr>
                <w:noProof/>
              </w:rPr>
              <w:tab/>
            </w:r>
            <w:r>
              <w:rPr>
                <w:noProof/>
              </w:rPr>
              <w:fldChar w:fldCharType="begin"/>
            </w:r>
            <w:r>
              <w:rPr>
                <w:noProof/>
              </w:rPr>
              <w:instrText xml:space="preserve"> PAGEREF _Toc523914415 \h </w:instrText>
            </w:r>
            <w:r>
              <w:rPr>
                <w:noProof/>
              </w:rPr>
            </w:r>
            <w:r>
              <w:rPr>
                <w:noProof/>
              </w:rPr>
              <w:fldChar w:fldCharType="separate"/>
            </w:r>
            <w:r w:rsidR="00EC1949">
              <w:rPr>
                <w:noProof/>
              </w:rPr>
              <w:t>34</w:t>
            </w:r>
            <w:r>
              <w:rPr>
                <w:noProof/>
              </w:rPr>
              <w:fldChar w:fldCharType="end"/>
            </w:r>
          </w:p>
          <w:p w:rsidR="00677620" w:rsidRDefault="00677620">
            <w:pPr>
              <w:pStyle w:val="TOC2"/>
              <w:rPr>
                <w:rFonts w:eastAsiaTheme="minorEastAsia"/>
                <w:noProof/>
                <w:color w:val="auto"/>
                <w:lang w:eastAsia="en-GB"/>
              </w:rPr>
            </w:pPr>
            <w:r>
              <w:rPr>
                <w:noProof/>
              </w:rPr>
              <w:t>SBD 8 - DECLARATION OF BIDDER’S PAST SCM PRACTICES</w:t>
            </w:r>
            <w:r>
              <w:rPr>
                <w:noProof/>
              </w:rPr>
              <w:tab/>
            </w:r>
            <w:r>
              <w:rPr>
                <w:noProof/>
              </w:rPr>
              <w:fldChar w:fldCharType="begin"/>
            </w:r>
            <w:r>
              <w:rPr>
                <w:noProof/>
              </w:rPr>
              <w:instrText xml:space="preserve"> PAGEREF _Toc523914416 \h </w:instrText>
            </w:r>
            <w:r>
              <w:rPr>
                <w:noProof/>
              </w:rPr>
            </w:r>
            <w:r>
              <w:rPr>
                <w:noProof/>
              </w:rPr>
              <w:fldChar w:fldCharType="separate"/>
            </w:r>
            <w:r w:rsidR="00EC1949">
              <w:rPr>
                <w:noProof/>
              </w:rPr>
              <w:t>39</w:t>
            </w:r>
            <w:r>
              <w:rPr>
                <w:noProof/>
              </w:rPr>
              <w:fldChar w:fldCharType="end"/>
            </w:r>
          </w:p>
          <w:p w:rsidR="00677620" w:rsidRDefault="00677620">
            <w:pPr>
              <w:pStyle w:val="TOC2"/>
              <w:rPr>
                <w:rFonts w:eastAsiaTheme="minorEastAsia"/>
                <w:noProof/>
                <w:color w:val="auto"/>
                <w:lang w:eastAsia="en-GB"/>
              </w:rPr>
            </w:pPr>
            <w:r>
              <w:rPr>
                <w:noProof/>
              </w:rPr>
              <w:t>SBD 9: CERTIFICATE OF INDEPENDENT BID DETERMINATION</w:t>
            </w:r>
            <w:r>
              <w:rPr>
                <w:noProof/>
              </w:rPr>
              <w:tab/>
            </w:r>
            <w:r>
              <w:rPr>
                <w:noProof/>
              </w:rPr>
              <w:fldChar w:fldCharType="begin"/>
            </w:r>
            <w:r>
              <w:rPr>
                <w:noProof/>
              </w:rPr>
              <w:instrText xml:space="preserve"> PAGEREF _Toc523914417 \h </w:instrText>
            </w:r>
            <w:r>
              <w:rPr>
                <w:noProof/>
              </w:rPr>
            </w:r>
            <w:r>
              <w:rPr>
                <w:noProof/>
              </w:rPr>
              <w:fldChar w:fldCharType="separate"/>
            </w:r>
            <w:r w:rsidR="00EC1949">
              <w:rPr>
                <w:noProof/>
              </w:rPr>
              <w:t>39</w:t>
            </w:r>
            <w:r>
              <w:rPr>
                <w:noProof/>
              </w:rPr>
              <w:fldChar w:fldCharType="end"/>
            </w:r>
          </w:p>
          <w:p w:rsidR="00677620" w:rsidRDefault="00677620">
            <w:pPr>
              <w:pStyle w:val="TOC2"/>
              <w:rPr>
                <w:rFonts w:eastAsiaTheme="minorEastAsia"/>
                <w:noProof/>
                <w:color w:val="auto"/>
                <w:lang w:eastAsia="en-GB"/>
              </w:rPr>
            </w:pPr>
            <w:r>
              <w:rPr>
                <w:noProof/>
              </w:rPr>
              <w:t>REFERENCE LETTER FORMAT</w:t>
            </w:r>
            <w:r>
              <w:rPr>
                <w:noProof/>
              </w:rPr>
              <w:tab/>
            </w:r>
            <w:r>
              <w:rPr>
                <w:noProof/>
              </w:rPr>
              <w:fldChar w:fldCharType="begin"/>
            </w:r>
            <w:r>
              <w:rPr>
                <w:noProof/>
              </w:rPr>
              <w:instrText xml:space="preserve"> PAGEREF _Toc523914418 \h </w:instrText>
            </w:r>
            <w:r>
              <w:rPr>
                <w:noProof/>
              </w:rPr>
            </w:r>
            <w:r>
              <w:rPr>
                <w:noProof/>
              </w:rPr>
              <w:fldChar w:fldCharType="separate"/>
            </w:r>
            <w:r w:rsidR="00EC1949">
              <w:rPr>
                <w:noProof/>
              </w:rPr>
              <w:t>40</w:t>
            </w:r>
            <w:r>
              <w:rPr>
                <w:noProof/>
              </w:rPr>
              <w:fldChar w:fldCharType="end"/>
            </w:r>
          </w:p>
          <w:p w:rsidR="00677620" w:rsidRDefault="00677620">
            <w:pPr>
              <w:pStyle w:val="TOC2"/>
              <w:rPr>
                <w:rFonts w:eastAsiaTheme="minorEastAsia"/>
                <w:noProof/>
                <w:color w:val="auto"/>
                <w:lang w:eastAsia="en-GB"/>
              </w:rPr>
            </w:pPr>
            <w:r>
              <w:rPr>
                <w:noProof/>
              </w:rPr>
              <w:t xml:space="preserve">GENERAL CONDITIONS OF CONTRACT </w:t>
            </w:r>
            <w:r>
              <w:rPr>
                <w:noProof/>
              </w:rPr>
              <w:tab/>
            </w:r>
            <w:r>
              <w:rPr>
                <w:noProof/>
              </w:rPr>
              <w:fldChar w:fldCharType="begin"/>
            </w:r>
            <w:r>
              <w:rPr>
                <w:noProof/>
              </w:rPr>
              <w:instrText xml:space="preserve"> PAGEREF _Toc523914419 \h </w:instrText>
            </w:r>
            <w:r>
              <w:rPr>
                <w:noProof/>
              </w:rPr>
            </w:r>
            <w:r>
              <w:rPr>
                <w:noProof/>
              </w:rPr>
              <w:fldChar w:fldCharType="separate"/>
            </w:r>
            <w:r w:rsidR="00EC1949">
              <w:rPr>
                <w:noProof/>
              </w:rPr>
              <w:t>41</w:t>
            </w:r>
            <w:r>
              <w:rPr>
                <w:noProof/>
              </w:rPr>
              <w:fldChar w:fldCharType="end"/>
            </w:r>
          </w:p>
          <w:p w:rsidR="00677620" w:rsidRDefault="00677620">
            <w:pPr>
              <w:pStyle w:val="TOC2"/>
              <w:rPr>
                <w:rFonts w:eastAsiaTheme="minorEastAsia"/>
                <w:noProof/>
                <w:color w:val="auto"/>
                <w:lang w:eastAsia="en-GB"/>
              </w:rPr>
            </w:pPr>
            <w:r>
              <w:rPr>
                <w:noProof/>
              </w:rPr>
              <w:t>BID SUBMISSION CERTIFICATE FORM - (SBD 1)</w:t>
            </w:r>
            <w:r>
              <w:rPr>
                <w:noProof/>
              </w:rPr>
              <w:tab/>
            </w:r>
            <w:r>
              <w:rPr>
                <w:noProof/>
              </w:rPr>
              <w:fldChar w:fldCharType="begin"/>
            </w:r>
            <w:r>
              <w:rPr>
                <w:noProof/>
              </w:rPr>
              <w:instrText xml:space="preserve"> PAGEREF _Toc523914420 \h </w:instrText>
            </w:r>
            <w:r>
              <w:rPr>
                <w:noProof/>
              </w:rPr>
            </w:r>
            <w:r>
              <w:rPr>
                <w:noProof/>
              </w:rPr>
              <w:fldChar w:fldCharType="separate"/>
            </w:r>
            <w:r w:rsidR="00EC1949">
              <w:rPr>
                <w:noProof/>
              </w:rPr>
              <w:t>56</w:t>
            </w:r>
            <w:r>
              <w:rPr>
                <w:noProof/>
              </w:rPr>
              <w:fldChar w:fldCharType="end"/>
            </w:r>
          </w:p>
          <w:p w:rsidR="00412A29" w:rsidRPr="00160A10" w:rsidRDefault="00412A29" w:rsidP="00691AEF">
            <w:r w:rsidRPr="00160A10">
              <w:fldChar w:fldCharType="end"/>
            </w:r>
          </w:p>
        </w:tc>
      </w:tr>
    </w:tbl>
    <w:p w:rsidR="00B12E4B" w:rsidRDefault="00B12E4B" w:rsidP="00691AEF">
      <w:bookmarkStart w:id="25" w:name="BIDSUB"/>
    </w:p>
    <w:p w:rsidR="00B12E4B" w:rsidRDefault="00B12E4B">
      <w:pPr>
        <w:widowControl/>
        <w:spacing w:before="0" w:after="200" w:line="276" w:lineRule="auto"/>
        <w:jc w:val="left"/>
      </w:pPr>
      <w:r>
        <w:br w:type="page"/>
      </w:r>
    </w:p>
    <w:tbl>
      <w:tblPr>
        <w:tblStyle w:val="TableGrid"/>
        <w:tblW w:w="4875" w:type="pct"/>
        <w:tblInd w:w="108" w:type="dxa"/>
        <w:tblLayout w:type="fixed"/>
        <w:tblLook w:val="04A0" w:firstRow="1" w:lastRow="0" w:firstColumn="1" w:lastColumn="0" w:noHBand="0" w:noVBand="1"/>
      </w:tblPr>
      <w:tblGrid>
        <w:gridCol w:w="5109"/>
        <w:gridCol w:w="135"/>
        <w:gridCol w:w="1554"/>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26" w:name="_Toc459800038" w:displacedByCustomXml="next"/>
          <w:bookmarkStart w:id="27" w:name="_Toc503357029" w:displacedByCustomXml="next"/>
          <w:bookmarkStart w:id="28" w:name="_Toc523914408" w:displacedByCustomXml="next"/>
          <w:sdt>
            <w:sdtPr>
              <w:id w:val="1573853420"/>
              <w:lock w:val="sdtContentLocked"/>
              <w:placeholder>
                <w:docPart w:val="D8F24AD59230467CBD070F255D345EFB"/>
              </w:placeholder>
            </w:sdtPr>
            <w:sdtEndPr/>
            <w:sdtContent>
              <w:p w:rsidR="00163E34" w:rsidRPr="00160A10" w:rsidRDefault="00163E34" w:rsidP="00B40438">
                <w:pPr>
                  <w:pStyle w:val="Heading2"/>
                  <w:outlineLvl w:val="1"/>
                </w:pPr>
                <w:r w:rsidRPr="00160A10">
                  <w:t>SETS OF BID DOCUMENTS REQUIRED:</w:t>
                </w:r>
              </w:p>
              <w:bookmarkEnd w:id="26" w:displacedByCustomXml="next"/>
              <w:bookmarkEnd w:id="27" w:displacedByCustomXml="next"/>
            </w:sdtContent>
          </w:sdt>
          <w:bookmarkEnd w:id="28"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2" w:value="2"/>
              <w:listItem w:displayText="1" w:value="1"/>
              <w:listItem w:displayText="3" w:value="3"/>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8F2AC8"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BC09F8">
                <w:pPr>
                  <w:rPr>
                    <w:rFonts w:cs="Calibri"/>
                  </w:rPr>
                </w:pPr>
                <w:r w:rsidRPr="00160A10">
                  <w:rPr>
                    <w:rFonts w:cs="Calibri"/>
                  </w:rPr>
                  <w:t xml:space="preserve">Bidders must submit the above number of original bid documents (including the bidder’s response to the specification and the bidder’s pricing) in hard copy format (paper document) to the NRF. These serve as the original sets for the legal bid document and, upon award and signature, the legal contract document between the bidder and the NRF. </w:t>
                </w:r>
                <w:r w:rsidR="002F316D" w:rsidRPr="00160A10">
                  <w:rPr>
                    <w:rFonts w:cs="Calibri"/>
                  </w:rPr>
                  <w:t xml:space="preserve">(Where only one set is requested, this remains with the NRF). </w:t>
                </w:r>
                <w:r w:rsidRPr="00160A10">
                  <w:rPr>
                    <w:rFonts w:cs="Calibri"/>
                  </w:rPr>
                  <w:t>The NRF with the awarded bidder sign these documents in black ink. The signed legal contract constitutes the closure of the competitive bid/tender/request for quotation process and sets out each party’s obligations for executing the contract. The bidders attach the originals or certified copies of any certificates stipulated in this document to these original sets of bid documents. In the case of a discrepancy between the evaluation copies and the master record, the master record prevails. In the case of a discrepancy between the original sets deposited with the NRF and that kept by the bidder, the original set deposited with the NRF is the master contract for both parties.</w:t>
                </w:r>
              </w:p>
            </w:sdtContent>
          </w:sdt>
        </w:tc>
      </w:tr>
      <w:tr w:rsidR="00163E34" w:rsidRPr="00160A10" w:rsidTr="001F33F6">
        <w:tc>
          <w:tcPr>
            <w:tcW w:w="2761"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Fonts w:cs="Calibri"/>
              </w:rPr>
              <w:id w:val="-1989553335"/>
              <w:lock w:val="sdtContentLocked"/>
              <w:placeholder>
                <w:docPart w:val="90E3F46DFBE249268BACC4FC3D7CF719"/>
              </w:placeholder>
            </w:sdtPr>
            <w:sdtEndPr/>
            <w:sdtContent>
              <w:p w:rsidR="00163E34" w:rsidRPr="00160A10" w:rsidRDefault="00163E34" w:rsidP="00B02062">
                <w:pPr>
                  <w:rPr>
                    <w:rFonts w:cs="Calibri"/>
                  </w:rPr>
                </w:pPr>
                <w:r w:rsidRPr="00160A10">
                  <w:rPr>
                    <w:rFonts w:cs="Calibri"/>
                    <w:b/>
                  </w:rPr>
                  <w:t>Number of EVALUATION copies (physical documents) or secured pdf</w:t>
                </w:r>
                <w:r w:rsidRPr="00160A10">
                  <w:rPr>
                    <w:rFonts w:cs="Calibri"/>
                  </w:rPr>
                  <w:t>:</w:t>
                </w:r>
              </w:p>
            </w:sdtContent>
          </w:sdt>
        </w:tc>
        <w:tc>
          <w:tcPr>
            <w:tcW w:w="2239" w:type="pct"/>
            <w:gridSpan w:val="2"/>
            <w:tcBorders>
              <w:top w:val="single" w:sz="2" w:space="0" w:color="auto"/>
              <w:left w:val="single" w:sz="2" w:space="0" w:color="auto"/>
              <w:bottom w:val="single" w:sz="2" w:space="0" w:color="auto"/>
              <w:right w:val="single" w:sz="18" w:space="0" w:color="auto"/>
            </w:tcBorders>
          </w:tcPr>
          <w:p w:rsidR="00163E34" w:rsidRPr="00160A10" w:rsidRDefault="008F2AC8" w:rsidP="00C6538D">
            <w:pPr>
              <w:rPr>
                <w:rFonts w:cs="Calibri"/>
              </w:rPr>
            </w:pPr>
            <w:r>
              <w:rPr>
                <w:rFonts w:cs="Calibri"/>
              </w:rPr>
              <w:t>2</w:t>
            </w:r>
            <w:r w:rsidR="00A772FB">
              <w:rPr>
                <w:rFonts w:cs="Calibri"/>
              </w:rPr>
              <w:t xml:space="preserve"> x </w:t>
            </w:r>
            <w:r>
              <w:rPr>
                <w:rFonts w:cs="Calibri"/>
              </w:rPr>
              <w:t xml:space="preserve"> Physical Documents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29" w:name="_Toc459800042" w:displacedByCustomXml="next"/>
          <w:bookmarkStart w:id="30" w:name="_Toc503357030" w:displacedByCustomXml="next"/>
          <w:bookmarkStart w:id="31" w:name="_Toc523914409" w:displacedByCustomXml="next"/>
          <w:sdt>
            <w:sdtPr>
              <w:id w:val="2086647115"/>
              <w:lock w:val="sdtContentLocked"/>
              <w:placeholder>
                <w:docPart w:val="4444DE67167D44EEBDEB0E302A78CA20"/>
              </w:placeholder>
            </w:sdtPr>
            <w:sdtEndPr/>
            <w:sdtContent>
              <w:p w:rsidR="00163E34" w:rsidRPr="00160A10" w:rsidRDefault="00163E34" w:rsidP="00E638AF">
                <w:pPr>
                  <w:pStyle w:val="Heading2"/>
                  <w:outlineLvl w:val="1"/>
                </w:pPr>
                <w:r w:rsidRPr="00160A10">
                  <w:t>RETURNABLE DOCUMENT</w:t>
                </w:r>
                <w:r w:rsidR="00E638AF">
                  <w:t>S</w:t>
                </w:r>
                <w:r w:rsidRPr="00160A10">
                  <w:t xml:space="preserve"> CHECKLIST</w:t>
                </w:r>
              </w:p>
              <w:bookmarkEnd w:id="29" w:displacedByCustomXml="next"/>
              <w:bookmarkEnd w:id="30" w:displacedByCustomXml="next"/>
            </w:sdtContent>
          </w:sdt>
          <w:bookmarkEnd w:id="31"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A02563">
                <w:pPr>
                  <w:jc w:val="cente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1F33F6">
        <w:tc>
          <w:tcPr>
            <w:tcW w:w="2690"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310"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4875" w:type="pct"/>
        <w:tblInd w:w="108" w:type="dxa"/>
        <w:tblLayout w:type="fixed"/>
        <w:tblLook w:val="04A0" w:firstRow="1" w:lastRow="0" w:firstColumn="1" w:lastColumn="0" w:noHBand="0" w:noVBand="1"/>
      </w:tblPr>
      <w:tblGrid>
        <w:gridCol w:w="426"/>
        <w:gridCol w:w="4684"/>
        <w:gridCol w:w="568"/>
        <w:gridCol w:w="995"/>
        <w:gridCol w:w="1132"/>
        <w:gridCol w:w="142"/>
        <w:gridCol w:w="1550"/>
      </w:tblGrid>
      <w:tr w:rsidR="00E3031A" w:rsidRPr="00160A10" w:rsidTr="000D7698">
        <w:trPr>
          <w:cantSplit/>
          <w:tblHeader/>
        </w:trPr>
        <w:tc>
          <w:tcPr>
            <w:tcW w:w="2690"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823"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671"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816"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8C21D7" w:rsidRPr="00160A10" w:rsidTr="008C21D7">
        <w:tc>
          <w:tcPr>
            <w:tcW w:w="5000" w:type="pct"/>
            <w:gridSpan w:val="7"/>
            <w:tcBorders>
              <w:top w:val="single" w:sz="2" w:space="0" w:color="auto"/>
              <w:left w:val="single" w:sz="18" w:space="0" w:color="auto"/>
              <w:bottom w:val="single" w:sz="2" w:space="0" w:color="auto"/>
              <w:right w:val="single" w:sz="18" w:space="0" w:color="auto"/>
            </w:tcBorders>
            <w:vAlign w:val="center"/>
          </w:tcPr>
          <w:p w:rsidR="008C21D7" w:rsidRPr="008C21D7" w:rsidRDefault="008C21D7" w:rsidP="00077DF7">
            <w:pPr>
              <w:jc w:val="left"/>
              <w:rPr>
                <w:b/>
              </w:rPr>
            </w:pPr>
            <w:r w:rsidRPr="008C21D7">
              <w:rPr>
                <w:b/>
              </w:rPr>
              <w:t>Bidder Eligibility Administration</w:t>
            </w:r>
          </w:p>
        </w:tc>
      </w:tr>
      <w:tr w:rsidR="000D7698" w:rsidRPr="00160A10" w:rsidTr="000D7698">
        <w:tc>
          <w:tcPr>
            <w:tcW w:w="224" w:type="pct"/>
            <w:tcBorders>
              <w:top w:val="single" w:sz="2" w:space="0" w:color="auto"/>
              <w:left w:val="single" w:sz="18" w:space="0" w:color="auto"/>
              <w:bottom w:val="single" w:sz="2" w:space="0" w:color="auto"/>
              <w:right w:val="single" w:sz="4" w:space="0" w:color="auto"/>
            </w:tcBorders>
            <w:vAlign w:val="center"/>
          </w:tcPr>
          <w:p w:rsidR="000D7698" w:rsidRPr="00160A10" w:rsidRDefault="000D7698" w:rsidP="000D7698">
            <w:r>
              <w:t>1</w:t>
            </w:r>
          </w:p>
        </w:tc>
        <w:tc>
          <w:tcPr>
            <w:tcW w:w="2466" w:type="pct"/>
            <w:tcBorders>
              <w:top w:val="single" w:sz="2" w:space="0" w:color="auto"/>
              <w:left w:val="single" w:sz="4"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39DCEB8B373B4C65A7D19D176B9C6E04"/>
              </w:placeholder>
            </w:sdtPr>
            <w:sdtEndPr/>
            <w:sdtContent>
              <w:p w:rsidR="000D7698" w:rsidRPr="00160A10" w:rsidRDefault="000D7698" w:rsidP="003A30C5">
                <w:pPr>
                  <w:jc w:val="left"/>
                  <w:rPr>
                    <w:rFonts w:ascii="Calibri" w:hAnsi="Calibri" w:cs="Calibri"/>
                  </w:rPr>
                </w:pPr>
                <w:r>
                  <w:t>Procurement Invitation (SBD 1), s</w:t>
                </w:r>
                <w:r w:rsidRPr="00160A10">
                  <w:t>igned and completed</w:t>
                </w:r>
                <w:r>
                  <w:t>.</w:t>
                </w:r>
              </w:p>
            </w:sdtContent>
          </w:sdt>
        </w:tc>
        <w:sdt>
          <w:sdtPr>
            <w:id w:val="-2065627809"/>
            <w:lock w:val="sdtContentLocked"/>
            <w:placeholder>
              <w:docPart w:val="2DD125DA6FF749D9BDA24FF17F852A77"/>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77DF7">
                <w:pPr>
                  <w:jc w:val="left"/>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77DF7">
            <w:pPr>
              <w:jc w:val="left"/>
            </w:pPr>
            <w:r>
              <w:t>Page</w:t>
            </w:r>
            <w:r w:rsidRPr="00160A10">
              <w:t xml:space="preserve"> </w:t>
            </w:r>
            <w:r>
              <w:fldChar w:fldCharType="begin"/>
            </w:r>
            <w:r>
              <w:instrText xml:space="preserve"> PAGEREF _Ref514310235 \h </w:instrText>
            </w:r>
            <w:r>
              <w:fldChar w:fldCharType="separate"/>
            </w:r>
            <w:r w:rsidR="00EC1949">
              <w:rPr>
                <w:noProof/>
              </w:rPr>
              <w:t>5</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77DF7">
            <w:pPr>
              <w:jc w:val="left"/>
            </w:pPr>
          </w:p>
        </w:tc>
      </w:tr>
      <w:tr w:rsidR="000D7698" w:rsidRPr="00160A10" w:rsidTr="000D7698">
        <w:tc>
          <w:tcPr>
            <w:tcW w:w="224" w:type="pct"/>
            <w:tcBorders>
              <w:top w:val="single" w:sz="2" w:space="0" w:color="auto"/>
              <w:left w:val="single" w:sz="18" w:space="0" w:color="auto"/>
              <w:bottom w:val="single" w:sz="2" w:space="0" w:color="auto"/>
              <w:right w:val="single" w:sz="4" w:space="0" w:color="auto"/>
            </w:tcBorders>
            <w:vAlign w:val="center"/>
          </w:tcPr>
          <w:p w:rsidR="000D7698" w:rsidRPr="00160A10" w:rsidRDefault="000D7698" w:rsidP="000D7698">
            <w:r>
              <w:t>2</w:t>
            </w:r>
          </w:p>
        </w:tc>
        <w:tc>
          <w:tcPr>
            <w:tcW w:w="2466" w:type="pct"/>
            <w:tcBorders>
              <w:top w:val="single" w:sz="2" w:space="0" w:color="auto"/>
              <w:left w:val="single" w:sz="4" w:space="0" w:color="auto"/>
              <w:bottom w:val="single" w:sz="2" w:space="0" w:color="auto"/>
              <w:right w:val="single" w:sz="2" w:space="0" w:color="auto"/>
            </w:tcBorders>
            <w:vAlign w:val="center"/>
          </w:tcPr>
          <w:sdt>
            <w:sdtPr>
              <w:rPr>
                <w:rFonts w:ascii="Calibri" w:hAnsi="Calibri" w:cs="Calibri"/>
              </w:rPr>
              <w:id w:val="-1216813095"/>
              <w:lock w:val="contentLocked"/>
              <w:placeholder>
                <w:docPart w:val="B604244232364451BCFD221A54A74B8E"/>
              </w:placeholder>
            </w:sdtPr>
            <w:sdtEndPr/>
            <w:sdtContent>
              <w:p w:rsidR="000D7698" w:rsidRPr="00160A10" w:rsidRDefault="000D7698" w:rsidP="00440587">
                <w:pPr>
                  <w:jc w:val="left"/>
                  <w:rPr>
                    <w:rFonts w:ascii="Calibri" w:hAnsi="Calibri" w:cs="Calibri"/>
                  </w:rPr>
                </w:pPr>
                <w:r>
                  <w:t>Declaration of Interest with Government</w:t>
                </w:r>
                <w:r w:rsidRPr="00160A10">
                  <w:t xml:space="preserve"> (SBD </w:t>
                </w:r>
                <w:r>
                  <w:t>4</w:t>
                </w:r>
                <w:r w:rsidRPr="00160A10">
                  <w:t>)</w:t>
                </w:r>
                <w:r>
                  <w:t>, s</w:t>
                </w:r>
                <w:r w:rsidRPr="00160A10">
                  <w:t>igned and completed</w:t>
                </w:r>
                <w:r>
                  <w:t>.</w:t>
                </w:r>
              </w:p>
            </w:sdtContent>
          </w:sdt>
        </w:tc>
        <w:sdt>
          <w:sdtPr>
            <w:id w:val="-28876999"/>
            <w:lock w:val="contentLocked"/>
            <w:placeholder>
              <w:docPart w:val="F902D2DB358E427E8B1DE19E68355301"/>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440587">
                <w:pPr>
                  <w:jc w:val="left"/>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440587">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440587">
            <w:pPr>
              <w:jc w:val="left"/>
            </w:pPr>
            <w:r>
              <w:t>Page</w:t>
            </w:r>
            <w:r w:rsidRPr="00160A10">
              <w:t xml:space="preserve"> </w:t>
            </w:r>
            <w:r>
              <w:fldChar w:fldCharType="begin"/>
            </w:r>
            <w:r>
              <w:instrText xml:space="preserve"> PAGEREF _Ref514327700 \h </w:instrText>
            </w:r>
            <w:r>
              <w:fldChar w:fldCharType="separate"/>
            </w:r>
            <w:r w:rsidR="00EC1949">
              <w:rPr>
                <w:noProof/>
              </w:rPr>
              <w:t>32</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440587">
            <w:pPr>
              <w:jc w:val="left"/>
            </w:pPr>
          </w:p>
        </w:tc>
      </w:tr>
      <w:tr w:rsidR="000D7698" w:rsidRPr="00160A10" w:rsidTr="000D7698">
        <w:tc>
          <w:tcPr>
            <w:tcW w:w="224" w:type="pct"/>
            <w:tcBorders>
              <w:top w:val="single" w:sz="2" w:space="0" w:color="auto"/>
              <w:left w:val="single" w:sz="18" w:space="0" w:color="auto"/>
              <w:bottom w:val="single" w:sz="2" w:space="0" w:color="auto"/>
              <w:right w:val="single" w:sz="4" w:space="0" w:color="auto"/>
            </w:tcBorders>
            <w:vAlign w:val="center"/>
          </w:tcPr>
          <w:p w:rsidR="000D7698" w:rsidRPr="00160A10" w:rsidRDefault="000D7698" w:rsidP="003A30C5">
            <w:pPr>
              <w:jc w:val="left"/>
            </w:pPr>
            <w:r>
              <w:t>3</w:t>
            </w:r>
          </w:p>
        </w:tc>
        <w:tc>
          <w:tcPr>
            <w:tcW w:w="2466" w:type="pct"/>
            <w:tcBorders>
              <w:top w:val="single" w:sz="2" w:space="0" w:color="auto"/>
              <w:left w:val="single" w:sz="4" w:space="0" w:color="auto"/>
              <w:bottom w:val="single" w:sz="2" w:space="0" w:color="auto"/>
              <w:right w:val="single" w:sz="2" w:space="0" w:color="auto"/>
            </w:tcBorders>
            <w:vAlign w:val="center"/>
          </w:tcPr>
          <w:sdt>
            <w:sdtPr>
              <w:rPr>
                <w:rFonts w:ascii="Calibri" w:hAnsi="Calibri" w:cs="Calibri"/>
              </w:rPr>
              <w:id w:val="1327170170"/>
              <w:lock w:val="contentLocked"/>
              <w:placeholder>
                <w:docPart w:val="3D329ECA67D549558FC16E9A993D11DA"/>
              </w:placeholder>
            </w:sdtPr>
            <w:sdtEndPr/>
            <w:sdtContent>
              <w:p w:rsidR="000D7698" w:rsidRPr="000D7698" w:rsidRDefault="000D7698" w:rsidP="003A30C5">
                <w:pPr>
                  <w:jc w:val="left"/>
                  <w:rPr>
                    <w:rFonts w:ascii="Calibri" w:hAnsi="Calibri" w:cs="Calibri"/>
                  </w:rPr>
                </w:pPr>
                <w:r>
                  <w:t xml:space="preserve">Preference Points Claimed </w:t>
                </w:r>
                <w:r w:rsidRPr="00160A10">
                  <w:t xml:space="preserve">(SBD </w:t>
                </w:r>
                <w:r>
                  <w:t>6.</w:t>
                </w:r>
                <w:r w:rsidRPr="00160A10">
                  <w:t>1)</w:t>
                </w:r>
                <w:r>
                  <w:t>, s</w:t>
                </w:r>
                <w:r w:rsidRPr="00160A10">
                  <w:t>igned and completed</w:t>
                </w:r>
                <w:r>
                  <w:rPr>
                    <w:rFonts w:ascii="Calibri" w:hAnsi="Calibri" w:cs="Calibri"/>
                  </w:rPr>
                  <w:t>.</w:t>
                </w:r>
              </w:p>
            </w:sdtContent>
          </w:sdt>
        </w:tc>
        <w:sdt>
          <w:sdtPr>
            <w:id w:val="1469941198"/>
            <w:lock w:val="contentLocked"/>
            <w:placeholder>
              <w:docPart w:val="C57C62A752A24350BF6BC3A63FBB41B8"/>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0D7698" w:rsidRDefault="000D7698" w:rsidP="007F71BD">
                <w:pPr>
                  <w:jc w:val="left"/>
                  <w:rPr>
                    <w:b/>
                  </w:rPr>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BF50D0">
            <w:pPr>
              <w:jc w:val="left"/>
            </w:pPr>
            <w:r>
              <w:t>Page</w:t>
            </w:r>
            <w:r w:rsidRPr="00160A10">
              <w:t xml:space="preserve"> </w:t>
            </w:r>
            <w:r>
              <w:fldChar w:fldCharType="begin"/>
            </w:r>
            <w:r>
              <w:instrText xml:space="preserve"> PAGEREF _Ref514327689 \h </w:instrText>
            </w:r>
            <w:r>
              <w:fldChar w:fldCharType="separate"/>
            </w:r>
            <w:r w:rsidR="00EC1949">
              <w:rPr>
                <w:noProof/>
              </w:rPr>
              <w:t>34</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7F71BD">
            <w:pPr>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0D7698" w:rsidP="00DD4EFF">
            <w:pPr>
              <w:jc w:val="left"/>
            </w:pPr>
            <w:r>
              <w:t>4</w:t>
            </w:r>
          </w:p>
        </w:tc>
        <w:tc>
          <w:tcPr>
            <w:tcW w:w="2466" w:type="pct"/>
            <w:tcBorders>
              <w:top w:val="single" w:sz="2" w:space="0" w:color="auto"/>
              <w:left w:val="single" w:sz="2" w:space="0" w:color="auto"/>
              <w:bottom w:val="single" w:sz="2" w:space="0" w:color="auto"/>
              <w:right w:val="single" w:sz="2" w:space="0" w:color="auto"/>
            </w:tcBorders>
            <w:vAlign w:val="center"/>
          </w:tcPr>
          <w:sdt>
            <w:sdtPr>
              <w:rPr>
                <w:rFonts w:ascii="Calibri" w:hAnsi="Calibri" w:cs="Calibri"/>
              </w:rPr>
              <w:id w:val="-2131007273"/>
              <w:lock w:val="contentLocked"/>
              <w:placeholder>
                <w:docPart w:val="44A3E198D52148BC92AEFA6084F0B75D"/>
              </w:placeholder>
            </w:sdtPr>
            <w:sdtEndPr/>
            <w:sdtContent>
              <w:p w:rsidR="000D7698" w:rsidRPr="000D7698" w:rsidRDefault="000D7698" w:rsidP="00DD4EFF">
                <w:pPr>
                  <w:jc w:val="left"/>
                  <w:rPr>
                    <w:rFonts w:ascii="Calibri" w:hAnsi="Calibri" w:cs="Calibri"/>
                  </w:rPr>
                </w:pPr>
                <w:r>
                  <w:t>Declaration of Past SCM Practices</w:t>
                </w:r>
                <w:r w:rsidRPr="00160A10">
                  <w:t xml:space="preserve"> (SBD </w:t>
                </w:r>
                <w:r>
                  <w:t>8</w:t>
                </w:r>
                <w:r w:rsidRPr="00160A10">
                  <w:t>)</w:t>
                </w:r>
                <w:r>
                  <w:t>, s</w:t>
                </w:r>
                <w:r w:rsidRPr="00160A10">
                  <w:t>igned and completed</w:t>
                </w:r>
                <w:r>
                  <w:rPr>
                    <w:rFonts w:ascii="Calibri" w:hAnsi="Calibri" w:cs="Calibri"/>
                  </w:rPr>
                  <w:t>.</w:t>
                </w:r>
              </w:p>
            </w:sdtContent>
          </w:sdt>
        </w:tc>
        <w:sdt>
          <w:sdtPr>
            <w:id w:val="1597132256"/>
            <w:lock w:val="contentLocked"/>
            <w:placeholder>
              <w:docPart w:val="C10FD36C21784B83B0EC9E7BD343BEDF"/>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0D7698" w:rsidRDefault="000D7698" w:rsidP="007F71BD">
                <w:pPr>
                  <w:jc w:val="left"/>
                  <w:rPr>
                    <w:b/>
                  </w:rPr>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BF50D0">
            <w:pPr>
              <w:jc w:val="left"/>
            </w:pPr>
            <w:r>
              <w:t>Page</w:t>
            </w:r>
            <w:r w:rsidRPr="00160A10">
              <w:t xml:space="preserve"> </w:t>
            </w:r>
            <w:r>
              <w:fldChar w:fldCharType="begin"/>
            </w:r>
            <w:r>
              <w:instrText xml:space="preserve"> PAGEREF _Ref514327678 \h </w:instrText>
            </w:r>
            <w:r>
              <w:fldChar w:fldCharType="separate"/>
            </w:r>
            <w:r w:rsidR="00EC1949">
              <w:rPr>
                <w:noProof/>
              </w:rPr>
              <w:t>39</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7F71BD">
            <w:pPr>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Default="000D7698" w:rsidP="00E20FF5">
            <w:pPr>
              <w:keepNext/>
              <w:keepLines/>
              <w:jc w:val="left"/>
              <w:rPr>
                <w:rFonts w:ascii="Calibri" w:hAnsi="Calibri" w:cs="Calibri"/>
              </w:rPr>
            </w:pPr>
            <w:r>
              <w:rPr>
                <w:rFonts w:ascii="Calibri" w:hAnsi="Calibri" w:cs="Calibri"/>
              </w:rPr>
              <w:lastRenderedPageBreak/>
              <w:t>5</w:t>
            </w:r>
          </w:p>
        </w:tc>
        <w:tc>
          <w:tcPr>
            <w:tcW w:w="2466" w:type="pct"/>
            <w:tcBorders>
              <w:top w:val="single" w:sz="2" w:space="0" w:color="auto"/>
              <w:left w:val="single" w:sz="2"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875DE32CF43B4E59A66FA849905E8ABD"/>
              </w:placeholder>
            </w:sdtPr>
            <w:sdtEndPr/>
            <w:sdtContent>
              <w:p w:rsidR="000D7698" w:rsidRDefault="000D7698"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t>, s</w:t>
                </w:r>
                <w:r w:rsidRPr="00160A10">
                  <w:t>igned and completed</w:t>
                </w:r>
                <w:r>
                  <w:rPr>
                    <w:rFonts w:ascii="Calibri" w:hAnsi="Calibri" w:cs="Calibri"/>
                  </w:rPr>
                  <w:t>.</w:t>
                </w:r>
              </w:p>
            </w:sdtContent>
          </w:sdt>
        </w:tc>
        <w:sdt>
          <w:sdtPr>
            <w:id w:val="1973327677"/>
            <w:lock w:val="contentLocked"/>
            <w:placeholder>
              <w:docPart w:val="397C5693689F48C8B3613D44DD4AF370"/>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0D7698" w:rsidRDefault="000D7698" w:rsidP="00E20FF5">
                <w:pPr>
                  <w:keepNext/>
                  <w:keepLines/>
                  <w:jc w:val="left"/>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Default="000D7698" w:rsidP="00E20FF5">
            <w:pPr>
              <w:keepNext/>
              <w:keepLines/>
              <w:jc w:val="left"/>
            </w:pPr>
            <w:r>
              <w:t>Page</w:t>
            </w:r>
            <w:r w:rsidRPr="00160A10">
              <w:t xml:space="preserve"> </w:t>
            </w:r>
            <w:r>
              <w:fldChar w:fldCharType="begin"/>
            </w:r>
            <w:r>
              <w:instrText xml:space="preserve"> PAGEREF _Ref514327666 \h </w:instrText>
            </w:r>
            <w:r>
              <w:fldChar w:fldCharType="separate"/>
            </w:r>
            <w:r w:rsidR="00EC1949">
              <w:rPr>
                <w:noProof/>
              </w:rPr>
              <w:t>39</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E20FF5">
            <w:pPr>
              <w:keepNext/>
              <w:keepLines/>
              <w:jc w:val="left"/>
            </w:pPr>
          </w:p>
        </w:tc>
      </w:tr>
      <w:tr w:rsidR="009F7C3F" w:rsidRPr="00160A10" w:rsidTr="00904E01">
        <w:tc>
          <w:tcPr>
            <w:tcW w:w="224" w:type="pct"/>
            <w:tcBorders>
              <w:top w:val="single" w:sz="2" w:space="0" w:color="auto"/>
              <w:left w:val="single" w:sz="18" w:space="0" w:color="auto"/>
              <w:bottom w:val="single" w:sz="2" w:space="0" w:color="auto"/>
              <w:right w:val="single" w:sz="2" w:space="0" w:color="auto"/>
            </w:tcBorders>
            <w:vAlign w:val="center"/>
          </w:tcPr>
          <w:p w:rsidR="009F7C3F" w:rsidRDefault="00D24A7B" w:rsidP="00904E01">
            <w:pPr>
              <w:keepNext/>
              <w:keepLines/>
              <w:jc w:val="left"/>
              <w:rPr>
                <w:rFonts w:ascii="Calibri" w:hAnsi="Calibri" w:cs="Calibri"/>
              </w:rPr>
            </w:pPr>
            <w:r>
              <w:rPr>
                <w:rFonts w:ascii="Calibri" w:hAnsi="Calibri" w:cs="Calibri"/>
              </w:rPr>
              <w:t>6</w:t>
            </w:r>
          </w:p>
        </w:tc>
        <w:tc>
          <w:tcPr>
            <w:tcW w:w="2466" w:type="pct"/>
            <w:tcBorders>
              <w:top w:val="single" w:sz="2" w:space="0" w:color="auto"/>
              <w:left w:val="single" w:sz="2" w:space="0" w:color="auto"/>
              <w:bottom w:val="single" w:sz="2" w:space="0" w:color="auto"/>
              <w:right w:val="single" w:sz="2" w:space="0" w:color="auto"/>
            </w:tcBorders>
            <w:vAlign w:val="center"/>
          </w:tcPr>
          <w:p w:rsidR="009F7C3F" w:rsidRDefault="00A772FB" w:rsidP="00A772FB">
            <w:pPr>
              <w:keepNext/>
              <w:keepLines/>
              <w:jc w:val="left"/>
              <w:rPr>
                <w:rFonts w:ascii="Calibri" w:hAnsi="Calibri" w:cs="Calibri"/>
              </w:rPr>
            </w:pPr>
            <w:r>
              <w:rPr>
                <w:rFonts w:ascii="Calibri" w:hAnsi="Calibri" w:cs="Calibri"/>
              </w:rPr>
              <w:t xml:space="preserve">CSD Compliance Report </w:t>
            </w:r>
          </w:p>
        </w:tc>
        <w:sdt>
          <w:sdtPr>
            <w:id w:val="207622568"/>
            <w:lock w:val="contentLocked"/>
            <w:placeholder>
              <w:docPart w:val="F1A60E4D27674364B014F0B91E6DF111"/>
            </w:placeholder>
            <w:showingPlcHdr/>
          </w:sdtPr>
          <w:sdtEndPr/>
          <w:sdtContent>
            <w:tc>
              <w:tcPr>
                <w:tcW w:w="299" w:type="pct"/>
                <w:tcBorders>
                  <w:top w:val="single" w:sz="2" w:space="0" w:color="auto"/>
                  <w:left w:val="single" w:sz="2" w:space="0" w:color="auto"/>
                  <w:bottom w:val="single" w:sz="2" w:space="0" w:color="auto"/>
                  <w:right w:val="single" w:sz="2" w:space="0" w:color="auto"/>
                </w:tcBorders>
                <w:vAlign w:val="center"/>
              </w:tcPr>
              <w:p w:rsidR="009F7C3F" w:rsidRDefault="009F7C3F" w:rsidP="00904E01">
                <w:pPr>
                  <w:keepNext/>
                  <w:keepLines/>
                  <w:jc w:val="left"/>
                </w:pPr>
                <w:r w:rsidRPr="00160A10">
                  <w:rPr>
                    <w:rStyle w:val="BoldChar"/>
                  </w:rPr>
                  <w:t>M</w:t>
                </w:r>
              </w:p>
            </w:tc>
          </w:sdtContent>
        </w:sdt>
        <w:tc>
          <w:tcPr>
            <w:tcW w:w="524" w:type="pct"/>
            <w:tcBorders>
              <w:top w:val="single" w:sz="2" w:space="0" w:color="auto"/>
              <w:left w:val="single" w:sz="2" w:space="0" w:color="auto"/>
              <w:bottom w:val="single" w:sz="2" w:space="0" w:color="auto"/>
              <w:right w:val="single" w:sz="2" w:space="0" w:color="auto"/>
            </w:tcBorders>
            <w:vAlign w:val="center"/>
          </w:tcPr>
          <w:p w:rsidR="009F7C3F" w:rsidRPr="00160A10" w:rsidRDefault="009F7C3F" w:rsidP="00904E01">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F7C3F" w:rsidRDefault="009F7C3F" w:rsidP="009F7C3F">
            <w:pPr>
              <w:keepNext/>
              <w:keepLines/>
              <w:jc w:val="left"/>
            </w:pPr>
            <w:r>
              <w:t>Page</w:t>
            </w:r>
            <w:r w:rsidRPr="00160A10">
              <w:t xml:space="preserve"> </w:t>
            </w:r>
            <w:r>
              <w:fldChar w:fldCharType="begin"/>
            </w:r>
            <w:r>
              <w:instrText xml:space="preserve"> PAGEREF _Ref523753031 \h </w:instrText>
            </w:r>
            <w:r>
              <w:fldChar w:fldCharType="separate"/>
            </w:r>
            <w:r w:rsidR="00EC1949">
              <w:rPr>
                <w:noProof/>
              </w:rPr>
              <w:t>4</w:t>
            </w:r>
            <w:r>
              <w:fldChar w:fldCharType="end"/>
            </w:r>
          </w:p>
        </w:tc>
        <w:tc>
          <w:tcPr>
            <w:tcW w:w="816" w:type="pct"/>
            <w:tcBorders>
              <w:top w:val="single" w:sz="2" w:space="0" w:color="auto"/>
              <w:left w:val="single" w:sz="2" w:space="0" w:color="auto"/>
              <w:bottom w:val="single" w:sz="2" w:space="0" w:color="auto"/>
              <w:right w:val="single" w:sz="18" w:space="0" w:color="auto"/>
            </w:tcBorders>
            <w:vAlign w:val="center"/>
          </w:tcPr>
          <w:p w:rsidR="009F7C3F" w:rsidRPr="00160A10" w:rsidRDefault="009F7C3F" w:rsidP="00904E01">
            <w:pPr>
              <w:keepNext/>
              <w:keepLines/>
              <w:jc w:val="left"/>
            </w:pPr>
          </w:p>
        </w:tc>
      </w:tr>
      <w:tr w:rsidR="009F7C3F" w:rsidRPr="00160A10" w:rsidTr="00904E01">
        <w:tc>
          <w:tcPr>
            <w:tcW w:w="224" w:type="pct"/>
            <w:tcBorders>
              <w:top w:val="single" w:sz="2" w:space="0" w:color="auto"/>
              <w:left w:val="single" w:sz="18" w:space="0" w:color="auto"/>
              <w:bottom w:val="single" w:sz="2" w:space="0" w:color="auto"/>
              <w:right w:val="single" w:sz="2" w:space="0" w:color="auto"/>
            </w:tcBorders>
            <w:vAlign w:val="center"/>
          </w:tcPr>
          <w:p w:rsidR="009F7C3F" w:rsidRDefault="00B01527" w:rsidP="00904E01">
            <w:pPr>
              <w:keepNext/>
              <w:keepLines/>
              <w:jc w:val="left"/>
              <w:rPr>
                <w:rFonts w:ascii="Calibri" w:hAnsi="Calibri" w:cs="Calibri"/>
              </w:rPr>
            </w:pPr>
            <w:r>
              <w:rPr>
                <w:rFonts w:ascii="Calibri" w:hAnsi="Calibri" w:cs="Calibri"/>
              </w:rPr>
              <w:t>7</w:t>
            </w:r>
          </w:p>
        </w:tc>
        <w:tc>
          <w:tcPr>
            <w:tcW w:w="2466" w:type="pct"/>
            <w:tcBorders>
              <w:top w:val="single" w:sz="2" w:space="0" w:color="auto"/>
              <w:left w:val="single" w:sz="2" w:space="0" w:color="auto"/>
              <w:bottom w:val="single" w:sz="2" w:space="0" w:color="auto"/>
              <w:right w:val="single" w:sz="2" w:space="0" w:color="auto"/>
            </w:tcBorders>
            <w:vAlign w:val="center"/>
          </w:tcPr>
          <w:p w:rsidR="009F7C3F" w:rsidRDefault="00B01527" w:rsidP="009F7C3F">
            <w:pPr>
              <w:keepNext/>
              <w:keepLines/>
              <w:jc w:val="left"/>
              <w:rPr>
                <w:rFonts w:ascii="Calibri" w:hAnsi="Calibri" w:cs="Calibri"/>
              </w:rPr>
            </w:pPr>
            <w:r>
              <w:rPr>
                <w:rFonts w:ascii="Calibri" w:hAnsi="Calibri" w:cs="Calibri"/>
              </w:rPr>
              <w:t>A</w:t>
            </w:r>
            <w:r w:rsidRPr="00B01527">
              <w:rPr>
                <w:rFonts w:ascii="Calibri" w:hAnsi="Calibri" w:cs="Calibri"/>
              </w:rPr>
              <w:t xml:space="preserve">rmed response service or contract </w:t>
            </w:r>
            <w:r w:rsidR="00FC151E">
              <w:rPr>
                <w:rFonts w:ascii="Calibri" w:hAnsi="Calibri" w:cs="Calibri"/>
              </w:rPr>
              <w:t>(Evidence</w:t>
            </w:r>
            <w:r>
              <w:rPr>
                <w:rFonts w:ascii="Calibri" w:hAnsi="Calibri" w:cs="Calibri"/>
              </w:rPr>
              <w:t>)</w:t>
            </w:r>
            <w:r w:rsidRPr="00B01527">
              <w:rPr>
                <w:rFonts w:ascii="Calibri" w:hAnsi="Calibri" w:cs="Calibri"/>
              </w:rPr>
              <w:t>where this service is outsourced</w:t>
            </w:r>
          </w:p>
        </w:tc>
        <w:tc>
          <w:tcPr>
            <w:tcW w:w="299" w:type="pct"/>
            <w:tcBorders>
              <w:top w:val="single" w:sz="2" w:space="0" w:color="auto"/>
              <w:left w:val="single" w:sz="2" w:space="0" w:color="auto"/>
              <w:bottom w:val="single" w:sz="2" w:space="0" w:color="auto"/>
              <w:right w:val="single" w:sz="2" w:space="0" w:color="auto"/>
            </w:tcBorders>
            <w:vAlign w:val="center"/>
          </w:tcPr>
          <w:p w:rsidR="009F7C3F" w:rsidRDefault="00B01527" w:rsidP="00904E01">
            <w:pPr>
              <w:keepNext/>
              <w:keepLines/>
              <w:jc w:val="left"/>
            </w:pPr>
            <w:r>
              <w:t>M</w:t>
            </w:r>
          </w:p>
        </w:tc>
        <w:tc>
          <w:tcPr>
            <w:tcW w:w="524" w:type="pct"/>
            <w:tcBorders>
              <w:top w:val="single" w:sz="2" w:space="0" w:color="auto"/>
              <w:left w:val="single" w:sz="2" w:space="0" w:color="auto"/>
              <w:bottom w:val="single" w:sz="2" w:space="0" w:color="auto"/>
              <w:right w:val="single" w:sz="2" w:space="0" w:color="auto"/>
            </w:tcBorders>
            <w:vAlign w:val="center"/>
          </w:tcPr>
          <w:p w:rsidR="00B01527" w:rsidRPr="00B01527" w:rsidRDefault="00B01527" w:rsidP="00B01527">
            <w:pPr>
              <w:keepNext/>
              <w:keepLines/>
              <w:spacing w:before="0"/>
              <w:jc w:val="left"/>
              <w:rPr>
                <w:rFonts w:ascii="Arial Unicode MS" w:eastAsia="MS Gothic" w:hAnsi="Arial Unicode MS" w:cs="Arial Unicode MS"/>
              </w:rPr>
            </w:pPr>
            <w:r w:rsidRPr="00B01527">
              <w:rPr>
                <w:rFonts w:ascii="MS Gothic" w:eastAsia="MS Gothic" w:hAnsi="MS Gothic" w:cs="MS Gothic" w:hint="eastAsia"/>
              </w:rPr>
              <w:t>❑</w:t>
            </w:r>
            <w:r w:rsidRPr="00B01527">
              <w:rPr>
                <w:rFonts w:ascii="Arial Unicode MS" w:eastAsia="MS Gothic" w:hAnsi="Arial Unicode MS" w:cs="Arial Unicode MS"/>
              </w:rPr>
              <w:t xml:space="preserve"> Yes </w:t>
            </w:r>
          </w:p>
          <w:p w:rsidR="009F7C3F" w:rsidRPr="00160A10" w:rsidRDefault="00B01527" w:rsidP="00B01527">
            <w:pPr>
              <w:keepNext/>
              <w:keepLines/>
              <w:spacing w:before="0"/>
              <w:jc w:val="left"/>
              <w:rPr>
                <w:rFonts w:ascii="Arial Unicode MS" w:eastAsia="MS Gothic" w:hAnsi="Arial Unicode MS" w:cs="Arial Unicode MS"/>
              </w:rPr>
            </w:pPr>
            <w:r w:rsidRPr="00B01527">
              <w:rPr>
                <w:rFonts w:ascii="MS Gothic" w:eastAsia="MS Gothic" w:hAnsi="MS Gothic" w:cs="MS Gothic" w:hint="eastAsia"/>
              </w:rPr>
              <w:t>❑</w:t>
            </w:r>
            <w:r w:rsidRPr="00B01527">
              <w:rPr>
                <w:rFonts w:ascii="Arial Unicode MS" w:eastAsia="MS Gothic" w:hAnsi="Arial Unicode MS" w:cs="Arial Unicode MS"/>
              </w:rPr>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F7C3F" w:rsidRDefault="00D43509" w:rsidP="00904E01">
            <w:pPr>
              <w:keepNext/>
              <w:keepLines/>
              <w:jc w:val="left"/>
            </w:pPr>
            <w:r w:rsidRPr="00D43509">
              <w:t>Specification 1: Guarding Service on page 13</w:t>
            </w:r>
          </w:p>
        </w:tc>
        <w:tc>
          <w:tcPr>
            <w:tcW w:w="816" w:type="pct"/>
            <w:tcBorders>
              <w:top w:val="single" w:sz="2" w:space="0" w:color="auto"/>
              <w:left w:val="single" w:sz="2" w:space="0" w:color="auto"/>
              <w:bottom w:val="single" w:sz="2" w:space="0" w:color="auto"/>
              <w:right w:val="single" w:sz="18" w:space="0" w:color="auto"/>
            </w:tcBorders>
            <w:vAlign w:val="center"/>
          </w:tcPr>
          <w:p w:rsidR="009F7C3F" w:rsidRPr="00160A10" w:rsidRDefault="009F7C3F" w:rsidP="00904E01">
            <w:pPr>
              <w:keepNext/>
              <w:keepLines/>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D24A7B" w:rsidP="00440587">
            <w:pPr>
              <w:jc w:val="left"/>
            </w:pPr>
            <w:r>
              <w:t>8</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12D53">
            <w:pPr>
              <w:jc w:val="left"/>
            </w:pPr>
            <w:r>
              <w:t>Bidder</w:t>
            </w:r>
            <w:r w:rsidR="00912D53">
              <w:t xml:space="preserve">’s history </w:t>
            </w:r>
            <w:r>
              <w:t xml:space="preserve">listing </w:t>
            </w:r>
            <w:r w:rsidR="00A772FB">
              <w:t xml:space="preserve">minimum of 5 years’ experience  </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7F71BD" w:rsidRDefault="000D7698" w:rsidP="00440587">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44058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97AF1">
            <w:pPr>
              <w:jc w:val="left"/>
            </w:pPr>
            <w:r w:rsidRPr="004813B0">
              <w:t>Specification 1:</w:t>
            </w:r>
            <w:r>
              <w:t xml:space="preserve"> Guarding Service </w:t>
            </w:r>
            <w:r w:rsidRPr="004813B0">
              <w:t>on</w:t>
            </w:r>
            <w:r>
              <w:t xml:space="preserve"> page 1</w:t>
            </w:r>
            <w:r w:rsidR="00997AF1">
              <w:t>3</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440587">
            <w:pPr>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D24A7B" w:rsidP="000D7698">
            <w:pPr>
              <w:jc w:val="left"/>
            </w:pPr>
            <w:r>
              <w:t>9</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F7C3F">
            <w:pPr>
              <w:jc w:val="left"/>
            </w:pPr>
            <w:r>
              <w:t xml:space="preserve">Valid registration certificate from </w:t>
            </w:r>
            <w:r w:rsidR="009F7C3F">
              <w:t>PSIRA</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7F71BD" w:rsidRDefault="000D7698"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jc w:val="left"/>
            </w:pPr>
            <w:r w:rsidRPr="004813B0">
              <w:t>Specification 1:</w:t>
            </w:r>
            <w:r>
              <w:t xml:space="preserve"> Guarding Service </w:t>
            </w:r>
            <w:r w:rsidRPr="004813B0">
              <w:t>on</w:t>
            </w:r>
            <w:r w:rsidR="00997AF1">
              <w:t xml:space="preserve"> page 13</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D7698">
            <w:pPr>
              <w:jc w:val="left"/>
            </w:pPr>
          </w:p>
        </w:tc>
      </w:tr>
      <w:tr w:rsidR="000D7698" w:rsidRPr="00160A10" w:rsidTr="00D24A7B">
        <w:trPr>
          <w:cantSplit/>
        </w:trPr>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D24A7B" w:rsidP="000D7698">
            <w:pPr>
              <w:jc w:val="left"/>
            </w:pPr>
            <w:r>
              <w:t>10</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F7C3F">
            <w:pPr>
              <w:jc w:val="left"/>
            </w:pPr>
            <w:r w:rsidRPr="00912D53">
              <w:t xml:space="preserve">Letter of good standing </w:t>
            </w:r>
            <w:r w:rsidR="009F7C3F" w:rsidRPr="00912D53">
              <w:t>from Department of Labour</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A4327B" w:rsidRDefault="000D7698"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jc w:val="left"/>
            </w:pPr>
            <w:r w:rsidRPr="004813B0">
              <w:t>Specification 1:</w:t>
            </w:r>
            <w:r>
              <w:t xml:space="preserve"> Guarding Service </w:t>
            </w:r>
            <w:r w:rsidRPr="004813B0">
              <w:t>on</w:t>
            </w:r>
            <w:r w:rsidR="00997AF1">
              <w:t xml:space="preserve"> page 13</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D7698">
            <w:pPr>
              <w:jc w:val="left"/>
            </w:pPr>
          </w:p>
        </w:tc>
      </w:tr>
      <w:tr w:rsidR="000D7698" w:rsidRPr="00160A10" w:rsidTr="00D24A7B">
        <w:trPr>
          <w:cantSplit/>
        </w:trPr>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D24A7B" w:rsidP="000D7698">
            <w:pPr>
              <w:jc w:val="left"/>
            </w:pPr>
            <w:r>
              <w:t>11</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997AF1" w:rsidP="00B01527">
            <w:pPr>
              <w:jc w:val="left"/>
            </w:pPr>
            <w:r>
              <w:t xml:space="preserve">Municipal account showing site of own </w:t>
            </w:r>
            <w:r w:rsidR="00B01527">
              <w:t>24 hour security monitoring room</w:t>
            </w:r>
            <w:r w:rsidR="000D7698">
              <w:t xml:space="preserve"> and </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7F71BD" w:rsidRDefault="000D7698"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jc w:val="left"/>
            </w:pPr>
            <w:r w:rsidRPr="004813B0">
              <w:t xml:space="preserve">Specification </w:t>
            </w:r>
            <w:r>
              <w:t>3</w:t>
            </w:r>
            <w:r w:rsidRPr="004813B0">
              <w:t>:</w:t>
            </w:r>
            <w:r>
              <w:t xml:space="preserve"> Armed Response Service</w:t>
            </w:r>
            <w:r w:rsidRPr="004813B0">
              <w:t xml:space="preserve"> on</w:t>
            </w:r>
            <w:r w:rsidR="00997AF1">
              <w:t xml:space="preserve"> page 15</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D7698">
            <w:pPr>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1A3264" w:rsidP="000D7698">
            <w:pPr>
              <w:jc w:val="left"/>
            </w:pPr>
            <w:r>
              <w:t>13</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997AF1" w:rsidP="00997AF1">
            <w:pPr>
              <w:jc w:val="left"/>
            </w:pPr>
            <w:r>
              <w:t xml:space="preserve">Certified copy of the </w:t>
            </w:r>
            <w:r w:rsidR="000D7698">
              <w:t>registration as employer with the Compensation Fund</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7F71BD" w:rsidRDefault="000D7698"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97AF1">
            <w:pPr>
              <w:jc w:val="left"/>
            </w:pPr>
            <w:r w:rsidRPr="004813B0">
              <w:t>Specification 1:</w:t>
            </w:r>
            <w:r>
              <w:t xml:space="preserve"> Guarding Service </w:t>
            </w:r>
            <w:r w:rsidRPr="004813B0">
              <w:t>on</w:t>
            </w:r>
            <w:r>
              <w:t xml:space="preserve"> page 1</w:t>
            </w:r>
            <w:r w:rsidR="00997AF1">
              <w:t>3</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D7698">
            <w:pPr>
              <w:jc w:val="left"/>
            </w:pPr>
          </w:p>
        </w:tc>
      </w:tr>
      <w:tr w:rsidR="000D7698" w:rsidRPr="00160A10" w:rsidTr="000D7698">
        <w:tc>
          <w:tcPr>
            <w:tcW w:w="224" w:type="pct"/>
            <w:tcBorders>
              <w:top w:val="single" w:sz="2" w:space="0" w:color="auto"/>
              <w:left w:val="single" w:sz="18" w:space="0" w:color="auto"/>
              <w:bottom w:val="single" w:sz="2" w:space="0" w:color="auto"/>
              <w:right w:val="single" w:sz="2" w:space="0" w:color="auto"/>
            </w:tcBorders>
            <w:vAlign w:val="center"/>
          </w:tcPr>
          <w:p w:rsidR="000D7698" w:rsidRPr="00160A10" w:rsidRDefault="001A3264" w:rsidP="000D7698">
            <w:pPr>
              <w:jc w:val="left"/>
            </w:pPr>
            <w:r>
              <w:t>14</w:t>
            </w:r>
          </w:p>
        </w:tc>
        <w:tc>
          <w:tcPr>
            <w:tcW w:w="2466" w:type="pct"/>
            <w:tcBorders>
              <w:top w:val="single" w:sz="2" w:space="0" w:color="auto"/>
              <w:left w:val="single" w:sz="2" w:space="0" w:color="auto"/>
              <w:bottom w:val="single" w:sz="2" w:space="0" w:color="auto"/>
              <w:right w:val="single" w:sz="2" w:space="0" w:color="auto"/>
            </w:tcBorders>
            <w:vAlign w:val="center"/>
          </w:tcPr>
          <w:p w:rsidR="000D7698" w:rsidRPr="00160A10" w:rsidRDefault="00997AF1" w:rsidP="00997AF1">
            <w:pPr>
              <w:jc w:val="left"/>
            </w:pPr>
            <w:r>
              <w:t xml:space="preserve">Certified copy </w:t>
            </w:r>
            <w:r w:rsidR="007E7AA9">
              <w:t>of registration as employer with the Unemployment Insurance Fund</w:t>
            </w:r>
          </w:p>
        </w:tc>
        <w:tc>
          <w:tcPr>
            <w:tcW w:w="299" w:type="pct"/>
            <w:tcBorders>
              <w:top w:val="single" w:sz="2" w:space="0" w:color="auto"/>
              <w:left w:val="single" w:sz="2" w:space="0" w:color="auto"/>
              <w:bottom w:val="single" w:sz="2" w:space="0" w:color="auto"/>
              <w:right w:val="single" w:sz="2" w:space="0" w:color="auto"/>
            </w:tcBorders>
            <w:vAlign w:val="center"/>
          </w:tcPr>
          <w:p w:rsidR="000D7698" w:rsidRPr="007F71BD" w:rsidRDefault="000D7698"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0D7698" w:rsidRPr="00160A10" w:rsidRDefault="000D7698"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0D7698" w:rsidRPr="00160A10" w:rsidRDefault="000D7698" w:rsidP="00997AF1">
            <w:pPr>
              <w:jc w:val="left"/>
            </w:pPr>
            <w:r w:rsidRPr="004813B0">
              <w:t>Specification 1:</w:t>
            </w:r>
            <w:r>
              <w:t xml:space="preserve"> Guarding Service </w:t>
            </w:r>
            <w:r w:rsidRPr="004813B0">
              <w:t>on</w:t>
            </w:r>
            <w:r>
              <w:t xml:space="preserve"> page 1</w:t>
            </w:r>
            <w:r w:rsidR="00997AF1">
              <w:t>3</w:t>
            </w:r>
          </w:p>
        </w:tc>
        <w:tc>
          <w:tcPr>
            <w:tcW w:w="816" w:type="pct"/>
            <w:tcBorders>
              <w:top w:val="single" w:sz="2" w:space="0" w:color="auto"/>
              <w:left w:val="single" w:sz="2" w:space="0" w:color="auto"/>
              <w:bottom w:val="single" w:sz="2" w:space="0" w:color="auto"/>
              <w:right w:val="single" w:sz="18" w:space="0" w:color="auto"/>
            </w:tcBorders>
            <w:vAlign w:val="center"/>
          </w:tcPr>
          <w:p w:rsidR="000D7698" w:rsidRPr="00160A10" w:rsidRDefault="000D7698" w:rsidP="000D7698">
            <w:pPr>
              <w:jc w:val="left"/>
            </w:pPr>
          </w:p>
        </w:tc>
      </w:tr>
      <w:tr w:rsidR="007E7AA9" w:rsidRPr="00160A10" w:rsidTr="00440587">
        <w:tc>
          <w:tcPr>
            <w:tcW w:w="224" w:type="pct"/>
            <w:tcBorders>
              <w:top w:val="single" w:sz="2" w:space="0" w:color="auto"/>
              <w:left w:val="single" w:sz="18" w:space="0" w:color="auto"/>
              <w:bottom w:val="single" w:sz="2" w:space="0" w:color="auto"/>
              <w:right w:val="single" w:sz="2" w:space="0" w:color="auto"/>
            </w:tcBorders>
            <w:vAlign w:val="center"/>
          </w:tcPr>
          <w:p w:rsidR="007E7AA9" w:rsidRPr="00160A10" w:rsidRDefault="001A3264" w:rsidP="00440587">
            <w:pPr>
              <w:jc w:val="left"/>
            </w:pPr>
            <w:r>
              <w:t>15</w:t>
            </w:r>
          </w:p>
        </w:tc>
        <w:tc>
          <w:tcPr>
            <w:tcW w:w="2466" w:type="pct"/>
            <w:tcBorders>
              <w:top w:val="single" w:sz="2" w:space="0" w:color="auto"/>
              <w:left w:val="single" w:sz="2" w:space="0" w:color="auto"/>
              <w:bottom w:val="single" w:sz="2" w:space="0" w:color="auto"/>
              <w:right w:val="single" w:sz="2" w:space="0" w:color="auto"/>
            </w:tcBorders>
            <w:vAlign w:val="center"/>
          </w:tcPr>
          <w:p w:rsidR="007E7AA9" w:rsidRPr="00160A10" w:rsidRDefault="00997AF1" w:rsidP="00997AF1">
            <w:pPr>
              <w:jc w:val="left"/>
            </w:pPr>
            <w:r>
              <w:t xml:space="preserve">Certified copy of the bidder’s </w:t>
            </w:r>
            <w:r w:rsidR="007E7AA9">
              <w:t>Public Liability Insurance of not less than R 5 million</w:t>
            </w:r>
            <w:r w:rsidR="00FC151E">
              <w:t xml:space="preserve"> or Letter of Intent</w:t>
            </w:r>
          </w:p>
        </w:tc>
        <w:tc>
          <w:tcPr>
            <w:tcW w:w="299" w:type="pct"/>
            <w:tcBorders>
              <w:top w:val="single" w:sz="2" w:space="0" w:color="auto"/>
              <w:left w:val="single" w:sz="2" w:space="0" w:color="auto"/>
              <w:bottom w:val="single" w:sz="2" w:space="0" w:color="auto"/>
              <w:right w:val="single" w:sz="2" w:space="0" w:color="auto"/>
            </w:tcBorders>
            <w:vAlign w:val="center"/>
          </w:tcPr>
          <w:p w:rsidR="007E7AA9" w:rsidRPr="007F71BD" w:rsidRDefault="007E7AA9" w:rsidP="00440587">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7E7AA9" w:rsidRPr="00160A10" w:rsidRDefault="007E7AA9" w:rsidP="0044058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7E7AA9" w:rsidRPr="00160A10" w:rsidRDefault="007E7AA9" w:rsidP="00997AF1">
            <w:pPr>
              <w:jc w:val="left"/>
            </w:pPr>
            <w:r w:rsidRPr="004813B0">
              <w:t>Specification 1:</w:t>
            </w:r>
            <w:r>
              <w:t xml:space="preserve"> Guarding Service </w:t>
            </w:r>
            <w:r w:rsidRPr="004813B0">
              <w:t>on</w:t>
            </w:r>
            <w:r>
              <w:t xml:space="preserve"> page 1</w:t>
            </w:r>
            <w:r w:rsidR="00997AF1">
              <w:t>3</w:t>
            </w:r>
          </w:p>
        </w:tc>
        <w:tc>
          <w:tcPr>
            <w:tcW w:w="816" w:type="pct"/>
            <w:tcBorders>
              <w:top w:val="single" w:sz="2" w:space="0" w:color="auto"/>
              <w:left w:val="single" w:sz="2" w:space="0" w:color="auto"/>
              <w:bottom w:val="single" w:sz="2" w:space="0" w:color="auto"/>
              <w:right w:val="single" w:sz="18" w:space="0" w:color="auto"/>
            </w:tcBorders>
            <w:vAlign w:val="center"/>
          </w:tcPr>
          <w:p w:rsidR="007E7AA9" w:rsidRPr="00160A10" w:rsidRDefault="007E7AA9" w:rsidP="00440587">
            <w:pPr>
              <w:jc w:val="left"/>
            </w:pPr>
          </w:p>
        </w:tc>
      </w:tr>
      <w:tr w:rsidR="000D7698" w:rsidRPr="00160A10" w:rsidTr="008C21D7">
        <w:tc>
          <w:tcPr>
            <w:tcW w:w="5000" w:type="pct"/>
            <w:gridSpan w:val="7"/>
            <w:tcBorders>
              <w:top w:val="single" w:sz="2" w:space="0" w:color="auto"/>
              <w:left w:val="single" w:sz="18" w:space="0" w:color="auto"/>
              <w:bottom w:val="single" w:sz="2" w:space="0" w:color="auto"/>
              <w:right w:val="single" w:sz="18" w:space="0" w:color="auto"/>
            </w:tcBorders>
            <w:vAlign w:val="center"/>
          </w:tcPr>
          <w:p w:rsidR="000D7698" w:rsidRPr="00160A10" w:rsidRDefault="000D7698" w:rsidP="000D7698">
            <w:pPr>
              <w:jc w:val="left"/>
            </w:pPr>
            <w:r w:rsidRPr="008C21D7">
              <w:rPr>
                <w:b/>
              </w:rPr>
              <w:lastRenderedPageBreak/>
              <w:t>Bidder</w:t>
            </w:r>
            <w:r>
              <w:rPr>
                <w:b/>
              </w:rPr>
              <w:t>’s Proposal Eligibility</w:t>
            </w:r>
          </w:p>
        </w:tc>
      </w:tr>
      <w:tr w:rsidR="00997AF1" w:rsidRPr="00160A10" w:rsidTr="00904E01">
        <w:tc>
          <w:tcPr>
            <w:tcW w:w="224" w:type="pct"/>
            <w:tcBorders>
              <w:top w:val="single" w:sz="2" w:space="0" w:color="auto"/>
              <w:left w:val="single" w:sz="18" w:space="0" w:color="auto"/>
              <w:bottom w:val="single" w:sz="2" w:space="0" w:color="auto"/>
              <w:right w:val="single" w:sz="2" w:space="0" w:color="auto"/>
            </w:tcBorders>
            <w:vAlign w:val="center"/>
          </w:tcPr>
          <w:p w:rsidR="00997AF1" w:rsidRDefault="00997AF1" w:rsidP="00904E01"/>
        </w:tc>
        <w:tc>
          <w:tcPr>
            <w:tcW w:w="2466" w:type="pct"/>
            <w:tcBorders>
              <w:top w:val="single" w:sz="2" w:space="0" w:color="auto"/>
              <w:left w:val="single" w:sz="2" w:space="0" w:color="auto"/>
              <w:bottom w:val="single" w:sz="2" w:space="0" w:color="auto"/>
              <w:right w:val="single" w:sz="2" w:space="0" w:color="auto"/>
            </w:tcBorders>
            <w:vAlign w:val="center"/>
          </w:tcPr>
          <w:p w:rsidR="00997AF1" w:rsidRPr="00160A10" w:rsidRDefault="00997AF1" w:rsidP="00997AF1">
            <w:pPr>
              <w:jc w:val="left"/>
            </w:pPr>
          </w:p>
        </w:tc>
        <w:tc>
          <w:tcPr>
            <w:tcW w:w="299" w:type="pct"/>
            <w:tcBorders>
              <w:top w:val="single" w:sz="2" w:space="0" w:color="auto"/>
              <w:left w:val="single" w:sz="2" w:space="0" w:color="auto"/>
              <w:bottom w:val="single" w:sz="2" w:space="0" w:color="auto"/>
              <w:right w:val="single" w:sz="2" w:space="0" w:color="auto"/>
            </w:tcBorders>
            <w:vAlign w:val="center"/>
          </w:tcPr>
          <w:p w:rsidR="00997AF1" w:rsidRPr="007F71BD" w:rsidRDefault="00997AF1" w:rsidP="00904E01">
            <w:pPr>
              <w:jc w:val="left"/>
              <w:rPr>
                <w:b/>
              </w:rPr>
            </w:pPr>
          </w:p>
        </w:tc>
        <w:tc>
          <w:tcPr>
            <w:tcW w:w="524" w:type="pct"/>
            <w:tcBorders>
              <w:top w:val="single" w:sz="2" w:space="0" w:color="auto"/>
              <w:left w:val="single" w:sz="2" w:space="0" w:color="auto"/>
              <w:bottom w:val="single" w:sz="2" w:space="0" w:color="auto"/>
              <w:right w:val="single" w:sz="2" w:space="0" w:color="auto"/>
            </w:tcBorders>
            <w:vAlign w:val="center"/>
          </w:tcPr>
          <w:p w:rsidR="00997AF1" w:rsidRPr="00160A10" w:rsidRDefault="00997AF1" w:rsidP="00904E01">
            <w:pPr>
              <w:spacing w:before="0"/>
              <w:jc w:val="left"/>
              <w:rPr>
                <w:rFonts w:ascii="Arial Unicode MS" w:eastAsia="MS Gothic" w:hAnsi="Arial Unicode MS" w:cs="Arial Unicode MS"/>
              </w:rPr>
            </w:pP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97AF1" w:rsidRPr="00160A10" w:rsidRDefault="00997AF1" w:rsidP="00904E01">
            <w:pPr>
              <w:jc w:val="left"/>
            </w:pPr>
          </w:p>
        </w:tc>
        <w:tc>
          <w:tcPr>
            <w:tcW w:w="816" w:type="pct"/>
            <w:tcBorders>
              <w:top w:val="single" w:sz="2" w:space="0" w:color="auto"/>
              <w:left w:val="single" w:sz="2" w:space="0" w:color="auto"/>
              <w:bottom w:val="single" w:sz="2" w:space="0" w:color="auto"/>
              <w:right w:val="single" w:sz="18" w:space="0" w:color="auto"/>
            </w:tcBorders>
            <w:vAlign w:val="center"/>
          </w:tcPr>
          <w:p w:rsidR="00997AF1" w:rsidRPr="00160A10" w:rsidRDefault="00997AF1" w:rsidP="00904E01">
            <w:pPr>
              <w:jc w:val="left"/>
            </w:pPr>
          </w:p>
        </w:tc>
      </w:tr>
      <w:tr w:rsidR="00912D53" w:rsidRPr="00160A10" w:rsidTr="007E7AA9">
        <w:tc>
          <w:tcPr>
            <w:tcW w:w="224" w:type="pct"/>
            <w:tcBorders>
              <w:top w:val="single" w:sz="2" w:space="0" w:color="auto"/>
              <w:left w:val="single" w:sz="18" w:space="0" w:color="auto"/>
              <w:bottom w:val="single" w:sz="2" w:space="0" w:color="auto"/>
              <w:right w:val="single" w:sz="2" w:space="0" w:color="auto"/>
            </w:tcBorders>
            <w:vAlign w:val="center"/>
          </w:tcPr>
          <w:p w:rsidR="00912D53" w:rsidRDefault="00D24A7B" w:rsidP="00997AF1">
            <w:r>
              <w:t>1</w:t>
            </w:r>
            <w:r w:rsidR="001A3264">
              <w:t>7</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FC151E">
            <w:pPr>
              <w:jc w:val="left"/>
            </w:pPr>
            <w:r>
              <w:t>Bidder’s reaction time to each site</w:t>
            </w:r>
            <w:r w:rsidR="00FC151E">
              <w:t xml:space="preserve"> maximum 10 minutes </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0D7698">
            <w:pPr>
              <w:jc w:val="left"/>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12D53" w:rsidRPr="00160A10" w:rsidRDefault="00997AF1" w:rsidP="000D7698">
            <w:pPr>
              <w:jc w:val="left"/>
            </w:pPr>
            <w:r w:rsidRPr="004813B0">
              <w:t xml:space="preserve">Specification </w:t>
            </w:r>
            <w:r>
              <w:t>3</w:t>
            </w:r>
            <w:r w:rsidRPr="004813B0">
              <w:t>:</w:t>
            </w:r>
            <w:r>
              <w:t xml:space="preserve"> Armed Response Service</w:t>
            </w:r>
            <w:r w:rsidRPr="004813B0">
              <w:t xml:space="preserve"> on</w:t>
            </w:r>
            <w:r>
              <w:t xml:space="preserve"> page 15</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0D7698">
            <w:pPr>
              <w:jc w:val="left"/>
            </w:pPr>
          </w:p>
        </w:tc>
      </w:tr>
      <w:tr w:rsidR="00912D53" w:rsidRPr="00160A10" w:rsidTr="007E7AA9">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D24A7B" w:rsidP="00997AF1">
            <w:r>
              <w:t>1</w:t>
            </w:r>
            <w:r w:rsidR="001A3264">
              <w:t>8</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jc w:val="left"/>
              <w:rPr>
                <w:rFonts w:ascii="Calibri" w:hAnsi="Calibri" w:cs="Calibri"/>
              </w:rPr>
            </w:pPr>
            <w:r w:rsidRPr="00160A10">
              <w:t>Three (3) written references, with contact details for those customers for whom the bidder has completed work within the last sixty months (preferably last thirty-six months) that meets the minimum threshold</w:t>
            </w:r>
            <w:r>
              <w:t xml:space="preserve"> of “Meets requirements.”</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0D7698">
            <w:pPr>
              <w:jc w:val="left"/>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12D53" w:rsidRPr="00160A10" w:rsidRDefault="00912D53" w:rsidP="00FC151E">
            <w:pPr>
              <w:jc w:val="left"/>
            </w:pPr>
            <w:r w:rsidRPr="00160A10">
              <w:t>Page</w:t>
            </w:r>
            <w:r>
              <w:t xml:space="preserve"> </w:t>
            </w:r>
            <w:r w:rsidR="00FC151E">
              <w:t>43</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0D7698">
            <w:pPr>
              <w:jc w:val="left"/>
            </w:pPr>
          </w:p>
        </w:tc>
      </w:tr>
      <w:tr w:rsidR="00912D53" w:rsidRPr="00160A10" w:rsidTr="007E7AA9">
        <w:tc>
          <w:tcPr>
            <w:tcW w:w="2690" w:type="pct"/>
            <w:gridSpan w:val="2"/>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924367638"/>
              <w:placeholder>
                <w:docPart w:val="0DFE8123E12846F987E01A36E3D0E3B0"/>
              </w:placeholder>
            </w:sdtPr>
            <w:sdtEndPr/>
            <w:sdtContent>
              <w:p w:rsidR="00912D53" w:rsidRPr="00160A10" w:rsidRDefault="00912D53" w:rsidP="000D7698">
                <w:pPr>
                  <w:jc w:val="left"/>
                </w:pPr>
                <w:r w:rsidRPr="00160A10">
                  <w:t>Reference 1: From:</w:t>
                </w:r>
              </w:p>
            </w:sdtContent>
          </w:sdt>
        </w:tc>
        <w:tc>
          <w:tcPr>
            <w:tcW w:w="299" w:type="pct"/>
            <w:vMerge w:val="restart"/>
            <w:tcBorders>
              <w:top w:val="single" w:sz="2" w:space="0" w:color="auto"/>
              <w:left w:val="single" w:sz="2" w:space="0" w:color="auto"/>
              <w:right w:val="single" w:sz="2" w:space="0" w:color="auto"/>
            </w:tcBorders>
            <w:vAlign w:val="center"/>
          </w:tcPr>
          <w:p w:rsidR="00912D53" w:rsidRPr="007F71BD" w:rsidRDefault="00912D53" w:rsidP="000D7698">
            <w:pPr>
              <w:jc w:val="center"/>
              <w:rPr>
                <w:b/>
              </w:rPr>
            </w:pPr>
            <w:r w:rsidRPr="007F71BD">
              <w:rPr>
                <w:b/>
              </w:rPr>
              <w:t>M</w:t>
            </w:r>
          </w:p>
        </w:tc>
        <w:tc>
          <w:tcPr>
            <w:tcW w:w="2011" w:type="pct"/>
            <w:gridSpan w:val="4"/>
            <w:vMerge w:val="restart"/>
            <w:tcBorders>
              <w:top w:val="single" w:sz="2" w:space="0" w:color="auto"/>
              <w:left w:val="single" w:sz="2" w:space="0" w:color="auto"/>
              <w:right w:val="single" w:sz="18" w:space="0" w:color="auto"/>
            </w:tcBorders>
            <w:vAlign w:val="center"/>
          </w:tcPr>
          <w:p w:rsidR="00912D53" w:rsidRPr="00160A10" w:rsidRDefault="00912D53" w:rsidP="000D7698">
            <w:pPr>
              <w:spacing w:before="0"/>
              <w:jc w:val="left"/>
            </w:pPr>
            <w:r w:rsidRPr="00160A10">
              <w:rPr>
                <w:rFonts w:ascii="Arial Unicode MS" w:eastAsia="MS Gothic" w:hAnsi="Arial Unicode MS" w:cs="Arial Unicode MS"/>
              </w:rPr>
              <w:t>❑</w:t>
            </w:r>
            <w:r w:rsidRPr="00160A10">
              <w:t xml:space="preserve"> Yes </w:t>
            </w:r>
          </w:p>
          <w:p w:rsidR="00912D53" w:rsidRPr="00160A10" w:rsidRDefault="00912D53" w:rsidP="000D7698">
            <w:pPr>
              <w:spacing w:before="0"/>
              <w:jc w:val="left"/>
            </w:pPr>
            <w:r w:rsidRPr="00160A10">
              <w:rPr>
                <w:rFonts w:ascii="Arial Unicode MS" w:eastAsia="MS Gothic" w:hAnsi="Arial Unicode MS" w:cs="Arial Unicode MS"/>
              </w:rPr>
              <w:t>❑</w:t>
            </w:r>
            <w:r w:rsidRPr="00160A10">
              <w:t xml:space="preserve"> No</w:t>
            </w:r>
          </w:p>
        </w:tc>
      </w:tr>
      <w:tr w:rsidR="00912D53" w:rsidRPr="00160A10" w:rsidTr="000D7698">
        <w:tc>
          <w:tcPr>
            <w:tcW w:w="2690" w:type="pct"/>
            <w:gridSpan w:val="2"/>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431395753"/>
              <w:placeholder>
                <w:docPart w:val="83841D1E99854856BF722B08CBA0EDCA"/>
              </w:placeholder>
            </w:sdtPr>
            <w:sdtEndPr/>
            <w:sdtContent>
              <w:p w:rsidR="00912D53" w:rsidRPr="00160A10" w:rsidRDefault="00912D53" w:rsidP="000D7698">
                <w:pPr>
                  <w:jc w:val="left"/>
                </w:pPr>
                <w:r w:rsidRPr="00160A10">
                  <w:t>Reference 2: From:</w:t>
                </w:r>
              </w:p>
            </w:sdtContent>
          </w:sdt>
        </w:tc>
        <w:tc>
          <w:tcPr>
            <w:tcW w:w="299" w:type="pct"/>
            <w:vMerge/>
            <w:tcBorders>
              <w:left w:val="single" w:sz="2" w:space="0" w:color="auto"/>
              <w:right w:val="single" w:sz="2" w:space="0" w:color="auto"/>
            </w:tcBorders>
            <w:vAlign w:val="center"/>
          </w:tcPr>
          <w:p w:rsidR="00912D53" w:rsidRPr="007F71BD" w:rsidRDefault="00912D53" w:rsidP="000D7698">
            <w:pPr>
              <w:jc w:val="left"/>
              <w:rPr>
                <w:b/>
              </w:rPr>
            </w:pPr>
          </w:p>
        </w:tc>
        <w:tc>
          <w:tcPr>
            <w:tcW w:w="2011" w:type="pct"/>
            <w:gridSpan w:val="4"/>
            <w:vMerge/>
            <w:tcBorders>
              <w:left w:val="single" w:sz="2" w:space="0" w:color="auto"/>
              <w:right w:val="single" w:sz="18" w:space="0" w:color="auto"/>
            </w:tcBorders>
            <w:vAlign w:val="center"/>
          </w:tcPr>
          <w:p w:rsidR="00912D53" w:rsidRPr="00160A10" w:rsidRDefault="00912D53" w:rsidP="000D7698">
            <w:pPr>
              <w:jc w:val="left"/>
            </w:pPr>
          </w:p>
        </w:tc>
      </w:tr>
      <w:tr w:rsidR="00912D53" w:rsidRPr="00160A10" w:rsidTr="007E7AA9">
        <w:tc>
          <w:tcPr>
            <w:tcW w:w="2690" w:type="pct"/>
            <w:gridSpan w:val="2"/>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505662004"/>
              <w:placeholder>
                <w:docPart w:val="655BF1B302E04C4AAEFC22585D12F3D4"/>
              </w:placeholder>
            </w:sdtPr>
            <w:sdtEndPr/>
            <w:sdtContent>
              <w:p w:rsidR="00912D53" w:rsidRPr="00160A10" w:rsidRDefault="00912D53" w:rsidP="000D7698">
                <w:pPr>
                  <w:jc w:val="left"/>
                </w:pPr>
                <w:r w:rsidRPr="00160A10">
                  <w:t>Reference 3: From:</w:t>
                </w:r>
              </w:p>
            </w:sdtContent>
          </w:sdt>
        </w:tc>
        <w:tc>
          <w:tcPr>
            <w:tcW w:w="299" w:type="pct"/>
            <w:vMerge/>
            <w:tcBorders>
              <w:left w:val="single" w:sz="2" w:space="0" w:color="auto"/>
              <w:bottom w:val="single" w:sz="2" w:space="0" w:color="auto"/>
              <w:right w:val="single" w:sz="2" w:space="0" w:color="auto"/>
            </w:tcBorders>
            <w:vAlign w:val="center"/>
          </w:tcPr>
          <w:p w:rsidR="00912D53" w:rsidRPr="007F71BD" w:rsidRDefault="00912D53" w:rsidP="000D7698">
            <w:pPr>
              <w:jc w:val="left"/>
              <w:rPr>
                <w:b/>
              </w:rPr>
            </w:pPr>
          </w:p>
        </w:tc>
        <w:tc>
          <w:tcPr>
            <w:tcW w:w="2011" w:type="pct"/>
            <w:gridSpan w:val="4"/>
            <w:vMerge/>
            <w:tcBorders>
              <w:left w:val="single" w:sz="2" w:space="0" w:color="auto"/>
              <w:bottom w:val="single" w:sz="2" w:space="0" w:color="auto"/>
              <w:right w:val="single" w:sz="18" w:space="0" w:color="auto"/>
            </w:tcBorders>
            <w:vAlign w:val="center"/>
          </w:tcPr>
          <w:p w:rsidR="00912D53" w:rsidRPr="00160A10" w:rsidRDefault="00912D53" w:rsidP="000D7698">
            <w:pPr>
              <w:jc w:val="left"/>
            </w:pPr>
          </w:p>
        </w:tc>
      </w:tr>
      <w:tr w:rsidR="00912D53" w:rsidRPr="00160A10" w:rsidTr="007E7AA9">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1A3264" w:rsidP="007E7AA9">
            <w:r>
              <w:t>19</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FC151E" w:rsidP="000D7698">
            <w:pPr>
              <w:jc w:val="left"/>
            </w:pPr>
            <w:r>
              <w:t xml:space="preserve">Compulsory </w:t>
            </w:r>
            <w:r w:rsidR="00912D53" w:rsidRPr="00F12A64">
              <w:t>Briefing session</w:t>
            </w:r>
            <w:r>
              <w:t>s</w:t>
            </w:r>
            <w:r w:rsidR="00912D53" w:rsidRPr="00F12A64">
              <w:t xml:space="preserve"> attended</w:t>
            </w:r>
            <w:r>
              <w:t>(All Three Sites )</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12D53" w:rsidRPr="00160A10" w:rsidRDefault="00912D53" w:rsidP="00D141A3">
            <w:pPr>
              <w:ind w:right="-99"/>
              <w:jc w:val="left"/>
            </w:pPr>
            <w:r w:rsidRPr="004813B0">
              <w:t xml:space="preserve">Specification </w:t>
            </w:r>
            <w:r>
              <w:t>2</w:t>
            </w:r>
            <w:r w:rsidRPr="004813B0">
              <w:t>:</w:t>
            </w:r>
            <w:r>
              <w:t xml:space="preserve"> </w:t>
            </w:r>
            <w:r w:rsidRPr="00D141A3">
              <w:t xml:space="preserve">Supervision </w:t>
            </w:r>
            <w:r>
              <w:t xml:space="preserve">&amp; </w:t>
            </w:r>
            <w:r w:rsidRPr="00D141A3">
              <w:t xml:space="preserve">Emergency Assistance Service </w:t>
            </w:r>
            <w:r w:rsidRPr="004813B0">
              <w:t>on</w:t>
            </w:r>
            <w:r>
              <w:t xml:space="preserve"> page 13</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0D7698">
            <w:pPr>
              <w:jc w:val="left"/>
            </w:pPr>
          </w:p>
        </w:tc>
      </w:tr>
      <w:tr w:rsidR="00912D53" w:rsidRPr="00160A10" w:rsidTr="007E7AA9">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1A3264" w:rsidP="007E7AA9">
            <w:r>
              <w:t>20</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625B22">
            <w:pPr>
              <w:jc w:val="left"/>
            </w:pPr>
            <w:r>
              <w:t>A list of projects, with a minimum of three</w:t>
            </w:r>
            <w:r w:rsidR="00625B22">
              <w:t xml:space="preserve"> projects combined for a value of more than R3 million</w:t>
            </w:r>
            <w:r>
              <w:t xml:space="preserve">, </w:t>
            </w:r>
            <w:r w:rsidR="00625B22">
              <w:t xml:space="preserve">over a period of 5 years </w:t>
            </w:r>
            <w:r>
              <w:t>reflecting the contact person and his/her position, contact details, description of project undertaken and the budget thereof</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0D7698">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bottom w:val="single" w:sz="2" w:space="0" w:color="auto"/>
              <w:right w:val="single" w:sz="2" w:space="0" w:color="auto"/>
            </w:tcBorders>
            <w:vAlign w:val="center"/>
          </w:tcPr>
          <w:p w:rsidR="00912D53" w:rsidRPr="00160A10" w:rsidRDefault="00912D53" w:rsidP="000D7698">
            <w:pPr>
              <w:jc w:val="left"/>
            </w:pPr>
            <w:r w:rsidRPr="004813B0">
              <w:t>Specification 1:</w:t>
            </w:r>
            <w:r>
              <w:t xml:space="preserve"> Guarding Service </w:t>
            </w:r>
            <w:r w:rsidRPr="004813B0">
              <w:t>on</w:t>
            </w:r>
            <w:r>
              <w:t xml:space="preserve"> page 12</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0D7698">
            <w:pPr>
              <w:jc w:val="left"/>
            </w:pPr>
          </w:p>
        </w:tc>
      </w:tr>
      <w:tr w:rsidR="00912D53" w:rsidRPr="00160A10" w:rsidTr="00997AF1">
        <w:trPr>
          <w:cantSplit/>
        </w:trPr>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1A3264" w:rsidP="00440587">
            <w:r>
              <w:t>21</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440587">
            <w:pPr>
              <w:jc w:val="left"/>
            </w:pPr>
            <w:r>
              <w:t>Security OPS and/or Area Manager’s Private Security Industry Regulatory Authority valid certificate or similar that will manage this project</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440587">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44058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vMerge w:val="restart"/>
            <w:tcBorders>
              <w:top w:val="single" w:sz="2" w:space="0" w:color="auto"/>
              <w:left w:val="single" w:sz="2" w:space="0" w:color="auto"/>
              <w:right w:val="single" w:sz="2" w:space="0" w:color="auto"/>
            </w:tcBorders>
            <w:vAlign w:val="center"/>
          </w:tcPr>
          <w:p w:rsidR="00912D53" w:rsidRPr="00160A10" w:rsidRDefault="00912D53" w:rsidP="009F0C13">
            <w:pPr>
              <w:ind w:right="-99"/>
              <w:jc w:val="left"/>
            </w:pPr>
            <w:r w:rsidRPr="004813B0">
              <w:t xml:space="preserve">Specification </w:t>
            </w:r>
            <w:r>
              <w:t>2</w:t>
            </w:r>
            <w:r w:rsidRPr="004813B0">
              <w:t>:</w:t>
            </w:r>
            <w:r>
              <w:t xml:space="preserve"> </w:t>
            </w:r>
            <w:r w:rsidRPr="00D141A3">
              <w:t xml:space="preserve">Supervision </w:t>
            </w:r>
            <w:r>
              <w:t xml:space="preserve">&amp; </w:t>
            </w:r>
            <w:r w:rsidRPr="00D141A3">
              <w:t xml:space="preserve">Emergency Assistance Service </w:t>
            </w:r>
            <w:r w:rsidRPr="004813B0">
              <w:t>on</w:t>
            </w:r>
            <w:r>
              <w:t xml:space="preserve"> page 13</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440587">
            <w:pPr>
              <w:jc w:val="left"/>
            </w:pPr>
          </w:p>
        </w:tc>
      </w:tr>
      <w:tr w:rsidR="00912D53" w:rsidRPr="00160A10" w:rsidTr="00440587">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1A3264" w:rsidP="00440587">
            <w:r>
              <w:t>22</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D141A3">
            <w:pPr>
              <w:jc w:val="left"/>
            </w:pPr>
            <w:r>
              <w:t>A site organogram for each of the sites listed in this document which must reflect the structure of the proposed human resources involved in this project</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440587">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44058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vMerge/>
            <w:tcBorders>
              <w:left w:val="single" w:sz="2" w:space="0" w:color="auto"/>
              <w:bottom w:val="single" w:sz="2" w:space="0" w:color="auto"/>
              <w:right w:val="single" w:sz="2" w:space="0" w:color="auto"/>
            </w:tcBorders>
            <w:vAlign w:val="center"/>
          </w:tcPr>
          <w:p w:rsidR="00912D53" w:rsidRPr="00160A10" w:rsidRDefault="00912D53" w:rsidP="00440587">
            <w:pPr>
              <w:jc w:val="left"/>
            </w:pP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440587">
            <w:pPr>
              <w:jc w:val="left"/>
            </w:pPr>
          </w:p>
        </w:tc>
      </w:tr>
      <w:tr w:rsidR="00912D53" w:rsidRPr="00160A10" w:rsidTr="00440587">
        <w:tc>
          <w:tcPr>
            <w:tcW w:w="224" w:type="pct"/>
            <w:tcBorders>
              <w:top w:val="single" w:sz="2" w:space="0" w:color="auto"/>
              <w:left w:val="single" w:sz="18" w:space="0" w:color="auto"/>
              <w:bottom w:val="single" w:sz="2" w:space="0" w:color="auto"/>
              <w:right w:val="single" w:sz="2" w:space="0" w:color="auto"/>
            </w:tcBorders>
            <w:vAlign w:val="center"/>
          </w:tcPr>
          <w:p w:rsidR="00912D53" w:rsidRPr="00160A10" w:rsidRDefault="001A3264" w:rsidP="00440587">
            <w:r>
              <w:t>23</w:t>
            </w:r>
          </w:p>
        </w:tc>
        <w:tc>
          <w:tcPr>
            <w:tcW w:w="2466" w:type="pct"/>
            <w:tcBorders>
              <w:top w:val="single" w:sz="2" w:space="0" w:color="auto"/>
              <w:left w:val="single" w:sz="2" w:space="0" w:color="auto"/>
              <w:bottom w:val="single" w:sz="2" w:space="0" w:color="auto"/>
              <w:right w:val="single" w:sz="2" w:space="0" w:color="auto"/>
            </w:tcBorders>
            <w:vAlign w:val="center"/>
          </w:tcPr>
          <w:p w:rsidR="00912D53" w:rsidRPr="00160A10" w:rsidRDefault="00997AF1" w:rsidP="00997AF1">
            <w:pPr>
              <w:jc w:val="left"/>
            </w:pPr>
            <w:r>
              <w:t xml:space="preserve">Plan stating where </w:t>
            </w:r>
            <w:r w:rsidR="00912D53">
              <w:t>the</w:t>
            </w:r>
            <w:r w:rsidR="00912D53" w:rsidRPr="00D141A3">
              <w:t xml:space="preserve"> service provider</w:t>
            </w:r>
            <w:r w:rsidR="00912D53">
              <w:t xml:space="preserve"> </w:t>
            </w:r>
            <w:r w:rsidR="00912D53" w:rsidRPr="00D141A3">
              <w:t>station</w:t>
            </w:r>
            <w:r>
              <w:t>s</w:t>
            </w:r>
            <w:r w:rsidR="00912D53" w:rsidRPr="00D141A3">
              <w:t xml:space="preserve"> armed response units within a geographical area</w:t>
            </w:r>
            <w:r>
              <w:t xml:space="preserve"> of the site </w:t>
            </w:r>
            <w:r w:rsidR="00912D53" w:rsidRPr="00D141A3">
              <w:t xml:space="preserve">to deliver a minimum reaction time of 10 minutes. </w:t>
            </w:r>
          </w:p>
        </w:tc>
        <w:tc>
          <w:tcPr>
            <w:tcW w:w="299" w:type="pct"/>
            <w:tcBorders>
              <w:top w:val="single" w:sz="2" w:space="0" w:color="auto"/>
              <w:left w:val="single" w:sz="2" w:space="0" w:color="auto"/>
              <w:bottom w:val="single" w:sz="2" w:space="0" w:color="auto"/>
              <w:right w:val="single" w:sz="2" w:space="0" w:color="auto"/>
            </w:tcBorders>
            <w:vAlign w:val="center"/>
          </w:tcPr>
          <w:p w:rsidR="00912D53" w:rsidRPr="007F71BD" w:rsidRDefault="00912D53" w:rsidP="00440587">
            <w:pPr>
              <w:jc w:val="center"/>
              <w:rPr>
                <w:b/>
              </w:rPr>
            </w:pPr>
            <w:r w:rsidRPr="007F71BD">
              <w:rPr>
                <w:b/>
              </w:rPr>
              <w:t>M</w:t>
            </w:r>
          </w:p>
        </w:tc>
        <w:tc>
          <w:tcPr>
            <w:tcW w:w="524" w:type="pct"/>
            <w:tcBorders>
              <w:top w:val="single" w:sz="2" w:space="0" w:color="auto"/>
              <w:left w:val="single" w:sz="2" w:space="0" w:color="auto"/>
              <w:bottom w:val="single" w:sz="2" w:space="0" w:color="auto"/>
              <w:right w:val="single" w:sz="2" w:space="0" w:color="auto"/>
            </w:tcBorders>
            <w:vAlign w:val="center"/>
          </w:tcPr>
          <w:p w:rsidR="00912D53" w:rsidRPr="00160A10" w:rsidRDefault="00912D53" w:rsidP="0044058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71" w:type="pct"/>
            <w:gridSpan w:val="2"/>
            <w:tcBorders>
              <w:top w:val="single" w:sz="2" w:space="0" w:color="auto"/>
              <w:left w:val="single" w:sz="2" w:space="0" w:color="auto"/>
              <w:right w:val="single" w:sz="2" w:space="0" w:color="auto"/>
            </w:tcBorders>
            <w:vAlign w:val="center"/>
          </w:tcPr>
          <w:p w:rsidR="00912D53" w:rsidRPr="00160A10" w:rsidRDefault="00912D53" w:rsidP="009F0C13">
            <w:pPr>
              <w:jc w:val="left"/>
            </w:pPr>
            <w:r w:rsidRPr="004813B0">
              <w:t xml:space="preserve">Specification </w:t>
            </w:r>
            <w:r>
              <w:t>3</w:t>
            </w:r>
            <w:r w:rsidRPr="004813B0">
              <w:t>:</w:t>
            </w:r>
            <w:r>
              <w:t xml:space="preserve"> Armed Response Service on page 14</w:t>
            </w:r>
          </w:p>
        </w:tc>
        <w:tc>
          <w:tcPr>
            <w:tcW w:w="816" w:type="pct"/>
            <w:tcBorders>
              <w:top w:val="single" w:sz="2" w:space="0" w:color="auto"/>
              <w:left w:val="single" w:sz="2" w:space="0" w:color="auto"/>
              <w:bottom w:val="single" w:sz="2" w:space="0" w:color="auto"/>
              <w:right w:val="single" w:sz="18" w:space="0" w:color="auto"/>
            </w:tcBorders>
            <w:vAlign w:val="center"/>
          </w:tcPr>
          <w:p w:rsidR="00912D53" w:rsidRPr="00160A10" w:rsidRDefault="00912D53" w:rsidP="00440587">
            <w:pPr>
              <w:jc w:val="left"/>
            </w:pPr>
          </w:p>
        </w:tc>
      </w:tr>
      <w:tr w:rsidR="00912D53" w:rsidRPr="00160A10" w:rsidTr="000D7698">
        <w:tc>
          <w:tcPr>
            <w:tcW w:w="2690"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045657F47A5F4812A28CB492BB1B1476"/>
              </w:placeholder>
            </w:sdtPr>
            <w:sdtEndPr>
              <w:rPr>
                <w:rStyle w:val="Strong"/>
              </w:rPr>
            </w:sdtEndPr>
            <w:sdtContent>
              <w:p w:rsidR="00912D53" w:rsidRPr="00160A10" w:rsidRDefault="00912D53" w:rsidP="000D7698">
                <w:pPr>
                  <w:rPr>
                    <w:rStyle w:val="Strong"/>
                    <w:rFonts w:ascii="Calibri" w:hAnsi="Calibri" w:cs="Calibri"/>
                  </w:rPr>
                </w:pPr>
                <w:r>
                  <w:rPr>
                    <w:rStyle w:val="BoldChar"/>
                  </w:rPr>
                  <w:t>Pricing Documents</w:t>
                </w:r>
              </w:p>
            </w:sdtContent>
          </w:sdt>
        </w:tc>
        <w:tc>
          <w:tcPr>
            <w:tcW w:w="2310"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045657F47A5F4812A28CB492BB1B1476"/>
              </w:placeholder>
            </w:sdtPr>
            <w:sdtEndPr>
              <w:rPr>
                <w:rStyle w:val="Strong"/>
              </w:rPr>
            </w:sdtEndPr>
            <w:sdtContent>
              <w:p w:rsidR="00912D53" w:rsidRPr="00160A10" w:rsidRDefault="00912D53" w:rsidP="000D7698">
                <w:pPr>
                  <w:jc w:val="center"/>
                  <w:rPr>
                    <w:rStyle w:val="Strong"/>
                    <w:rFonts w:ascii="Calibri" w:hAnsi="Calibri" w:cs="Calibri"/>
                  </w:rPr>
                </w:pPr>
                <w:r>
                  <w:rPr>
                    <w:rStyle w:val="BoldChar"/>
                  </w:rPr>
                  <w:t>Compliance</w:t>
                </w:r>
              </w:p>
            </w:sdtContent>
          </w:sdt>
        </w:tc>
      </w:tr>
      <w:tr w:rsidR="00912D53" w:rsidRPr="00160A10" w:rsidTr="000D7698">
        <w:tc>
          <w:tcPr>
            <w:tcW w:w="2690" w:type="pct"/>
            <w:gridSpan w:val="2"/>
            <w:tcBorders>
              <w:top w:val="single" w:sz="2" w:space="0" w:color="auto"/>
              <w:left w:val="single" w:sz="18" w:space="0" w:color="auto"/>
              <w:bottom w:val="single" w:sz="24" w:space="0" w:color="auto"/>
              <w:right w:val="single" w:sz="2" w:space="0" w:color="auto"/>
            </w:tcBorders>
            <w:vAlign w:val="center"/>
          </w:tcPr>
          <w:sdt>
            <w:sdtPr>
              <w:rPr>
                <w:rFonts w:ascii="Calibri" w:hAnsi="Calibri" w:cs="Calibri"/>
              </w:rPr>
              <w:id w:val="665674375"/>
              <w:lock w:val="sdtContentLocked"/>
              <w:placeholder>
                <w:docPart w:val="236D26B95B3F40AD9BA82E76F1CFEBE6"/>
              </w:placeholder>
            </w:sdtPr>
            <w:sdtEndPr/>
            <w:sdtContent>
              <w:p w:rsidR="00912D53" w:rsidRPr="00160A10" w:rsidRDefault="00912D53" w:rsidP="000D7698">
                <w:pPr>
                  <w:jc w:val="left"/>
                  <w:rPr>
                    <w:rFonts w:ascii="Calibri" w:hAnsi="Calibri" w:cs="Calibri"/>
                  </w:rPr>
                </w:pPr>
                <w:r>
                  <w:t>P</w:t>
                </w:r>
                <w:r w:rsidRPr="00160A10">
                  <w:t xml:space="preserve">ricing </w:t>
                </w:r>
                <w:r>
                  <w:t>(</w:t>
                </w:r>
                <w:r w:rsidRPr="00160A10">
                  <w:t>SBD 3</w:t>
                </w:r>
                <w:r>
                  <w:t xml:space="preserve">), </w:t>
                </w:r>
                <w:r w:rsidRPr="00160A10">
                  <w:t>in this document</w:t>
                </w:r>
                <w:r>
                  <w:t>, to be completed.</w:t>
                </w:r>
              </w:p>
            </w:sdtContent>
          </w:sdt>
        </w:tc>
        <w:sdt>
          <w:sdtPr>
            <w:rPr>
              <w:rFonts w:ascii="Calibri" w:hAnsi="Calibri" w:cs="Calibri"/>
            </w:rPr>
            <w:id w:val="-1011681454"/>
            <w:lock w:val="sdtContentLocked"/>
            <w:placeholder>
              <w:docPart w:val="236D26B95B3F40AD9BA82E76F1CFEBE6"/>
            </w:placeholder>
          </w:sdtPr>
          <w:sdtEndPr/>
          <w:sdtContent>
            <w:tc>
              <w:tcPr>
                <w:tcW w:w="299" w:type="pct"/>
                <w:tcBorders>
                  <w:top w:val="single" w:sz="2" w:space="0" w:color="auto"/>
                  <w:left w:val="single" w:sz="2" w:space="0" w:color="auto"/>
                  <w:bottom w:val="single" w:sz="24" w:space="0" w:color="auto"/>
                  <w:right w:val="single" w:sz="2" w:space="0" w:color="auto"/>
                </w:tcBorders>
                <w:vAlign w:val="center"/>
              </w:tcPr>
              <w:p w:rsidR="00912D53" w:rsidRPr="00160A10" w:rsidRDefault="00912D53" w:rsidP="000D7698">
                <w:pPr>
                  <w:jc w:val="left"/>
                  <w:rPr>
                    <w:rFonts w:ascii="Calibri" w:hAnsi="Calibri" w:cs="Calibri"/>
                  </w:rPr>
                </w:pPr>
                <w:r w:rsidRPr="00771C93">
                  <w:rPr>
                    <w:b/>
                  </w:rPr>
                  <w:t>M</w:t>
                </w:r>
              </w:p>
            </w:tc>
          </w:sdtContent>
        </w:sdt>
        <w:tc>
          <w:tcPr>
            <w:tcW w:w="524" w:type="pct"/>
            <w:tcBorders>
              <w:top w:val="single" w:sz="2" w:space="0" w:color="auto"/>
              <w:left w:val="single" w:sz="2" w:space="0" w:color="auto"/>
              <w:bottom w:val="single" w:sz="24" w:space="0" w:color="auto"/>
              <w:right w:val="single" w:sz="2" w:space="0" w:color="auto"/>
            </w:tcBorders>
            <w:vAlign w:val="center"/>
          </w:tcPr>
          <w:p w:rsidR="00912D53" w:rsidRPr="00160A10" w:rsidRDefault="00912D53" w:rsidP="000D7698">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96" w:type="pct"/>
            <w:tcBorders>
              <w:top w:val="single" w:sz="2" w:space="0" w:color="auto"/>
              <w:left w:val="single" w:sz="2" w:space="0" w:color="auto"/>
              <w:bottom w:val="single" w:sz="24" w:space="0" w:color="auto"/>
              <w:right w:val="single" w:sz="2" w:space="0" w:color="auto"/>
            </w:tcBorders>
            <w:vAlign w:val="center"/>
          </w:tcPr>
          <w:p w:rsidR="00912D53" w:rsidRPr="00160A10" w:rsidRDefault="00912D53" w:rsidP="000D7698">
            <w:pPr>
              <w:jc w:val="left"/>
            </w:pPr>
            <w:r w:rsidRPr="00160A10">
              <w:t xml:space="preserve">Page </w:t>
            </w:r>
            <w:r>
              <w:fldChar w:fldCharType="begin"/>
            </w:r>
            <w:r>
              <w:instrText xml:space="preserve"> PAGEREF _Ref514311850 \h </w:instrText>
            </w:r>
            <w:r>
              <w:fldChar w:fldCharType="separate"/>
            </w:r>
            <w:r w:rsidR="00EC1949">
              <w:rPr>
                <w:noProof/>
              </w:rPr>
              <w:t>21</w:t>
            </w:r>
            <w:r>
              <w:fldChar w:fldCharType="end"/>
            </w:r>
          </w:p>
        </w:tc>
        <w:tc>
          <w:tcPr>
            <w:tcW w:w="891" w:type="pct"/>
            <w:gridSpan w:val="2"/>
            <w:tcBorders>
              <w:top w:val="single" w:sz="2" w:space="0" w:color="auto"/>
              <w:left w:val="single" w:sz="2" w:space="0" w:color="auto"/>
              <w:bottom w:val="single" w:sz="24" w:space="0" w:color="auto"/>
              <w:right w:val="single" w:sz="18" w:space="0" w:color="auto"/>
            </w:tcBorders>
            <w:vAlign w:val="center"/>
          </w:tcPr>
          <w:p w:rsidR="00912D53" w:rsidRPr="00160A10" w:rsidRDefault="00912D53" w:rsidP="000D7698">
            <w:pPr>
              <w:jc w:val="left"/>
            </w:pPr>
          </w:p>
        </w:tc>
      </w:tr>
    </w:tbl>
    <w:p w:rsidR="004042CB" w:rsidRPr="004343AE" w:rsidRDefault="004042CB" w:rsidP="004343AE">
      <w:pPr>
        <w:spacing w:before="0" w:line="120" w:lineRule="auto"/>
        <w:rPr>
          <w:sz w:val="10"/>
          <w:szCs w:val="10"/>
        </w:rPr>
      </w:pPr>
      <w:bookmarkStart w:id="32" w:name="_Toc459800044"/>
      <w:bookmarkStart w:id="33" w:name="_Toc479183069"/>
      <w:bookmarkStart w:id="34" w:name="_Toc503357039"/>
    </w:p>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61"/>
        <w:gridCol w:w="3684"/>
        <w:gridCol w:w="1570"/>
      </w:tblGrid>
      <w:tr w:rsidR="007561CD" w:rsidRPr="00160A10" w:rsidTr="00055226">
        <w:tc>
          <w:tcPr>
            <w:tcW w:w="5000" w:type="pct"/>
            <w:gridSpan w:val="3"/>
            <w:shd w:val="clear" w:color="auto" w:fill="F2F2F2" w:themeFill="background1" w:themeFillShade="F2"/>
            <w:vAlign w:val="center"/>
          </w:tcPr>
          <w:bookmarkStart w:id="35" w:name="_Toc503357040" w:displacedByCustomXml="next"/>
          <w:bookmarkStart w:id="36" w:name="_Toc523914410"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35" w:displacedByCustomXml="next"/>
            </w:sdtContent>
          </w:sdt>
          <w:bookmarkEnd w:id="36" w:displacedByCustomXml="prev"/>
        </w:tc>
      </w:tr>
      <w:tr w:rsidR="00004C2B" w:rsidRPr="00160A10" w:rsidTr="00055226">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shd w:val="clear" w:color="auto" w:fill="auto"/>
                <w:vAlign w:val="center"/>
              </w:tcPr>
              <w:p w:rsidR="00004C2B" w:rsidRPr="00FD0A44" w:rsidRDefault="00625B22" w:rsidP="0025770A">
                <w:pPr>
                  <w:rPr>
                    <w:rFonts w:cs="Calibri"/>
                  </w:rPr>
                </w:pPr>
                <w:r>
                  <w:rPr>
                    <w:rFonts w:cs="Calibri"/>
                  </w:rPr>
                  <w:t>4</w:t>
                </w:r>
              </w:p>
            </w:tc>
          </w:sdtContent>
        </w:sdt>
      </w:tr>
      <w:tr w:rsidR="00004C2B" w:rsidRPr="00160A10" w:rsidTr="00055226">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tc>
          <w:tcPr>
            <w:tcW w:w="1936" w:type="pct"/>
            <w:shd w:val="clear" w:color="auto" w:fill="auto"/>
            <w:vAlign w:val="center"/>
          </w:tcPr>
          <w:sdt>
            <w:sdtPr>
              <w:id w:val="-2142575402"/>
              <w:lock w:val="contentLocked"/>
              <w:placeholder>
                <w:docPart w:val="0B4C7735E2FA4456856CEF6D6E8E0647"/>
              </w:placeholder>
              <w:group/>
            </w:sdtPr>
            <w:sdtEndPr/>
            <w:sdtContent>
              <w:p w:rsidR="00004C2B" w:rsidRPr="00160A10" w:rsidRDefault="00004C2B" w:rsidP="00590D0E">
                <w:r w:rsidRPr="00160A10">
                  <w:t xml:space="preserve">An exempted micro enterprise (EME) or qualifying small enterprise (QSE) </w:t>
                </w:r>
              </w:p>
            </w:sdtContent>
          </w:sdt>
        </w:tc>
        <w:sdt>
          <w:sdtPr>
            <w:rPr>
              <w:rFonts w:cs="Calibri"/>
            </w:rPr>
            <w:id w:val="1205905468"/>
            <w:placeholder>
              <w:docPart w:val="49B1E83783B949F8B9E8FA10CD02E7E5"/>
            </w:placeholder>
            <w:dropDownList>
              <w:listItem w:displayText="Not Applicable" w:value="Not Applicable"/>
              <w:listItem w:displayText="EME" w:value="EME"/>
              <w:listItem w:displayText="QSE" w:value="QSE"/>
              <w:listItem w:displayText="Included in the BBBEE level above" w:value="Included in the BBBEE level above"/>
            </w:dropDownList>
          </w:sdtPr>
          <w:sdtEndPr>
            <w:rPr>
              <w:rFonts w:cstheme="minorBidi"/>
            </w:rPr>
          </w:sdtEndPr>
          <w:sdtContent>
            <w:tc>
              <w:tcPr>
                <w:tcW w:w="825" w:type="pct"/>
                <w:shd w:val="clear" w:color="auto" w:fill="auto"/>
                <w:vAlign w:val="center"/>
              </w:tcPr>
              <w:p w:rsidR="00004C2B" w:rsidRPr="00FD0A44" w:rsidRDefault="002B5B75" w:rsidP="00B51B1D">
                <w:pPr>
                  <w:rPr>
                    <w:rFonts w:cs="Calibri"/>
                  </w:rPr>
                </w:pPr>
                <w:r>
                  <w:rPr>
                    <w:rFonts w:cs="Calibri"/>
                  </w:rPr>
                  <w:t>Included in the BBBEE level above</w:t>
                </w:r>
              </w:p>
            </w:tc>
          </w:sdtContent>
        </w:sdt>
      </w:tr>
      <w:tr w:rsidR="00004C2B" w:rsidRPr="00160A10" w:rsidTr="00055226">
        <w:sdt>
          <w:sdtPr>
            <w:id w:val="-1793670734"/>
            <w:placeholder>
              <w:docPart w:val="CDA66ED7E3EC43A0B1B1F0288D189D43"/>
            </w:placeholder>
            <w:showingPlcHdr/>
          </w:sdtPr>
          <w:sdtEndPr/>
          <w:sdtContent>
            <w:tc>
              <w:tcPr>
                <w:tcW w:w="2239" w:type="pct"/>
                <w:shd w:val="clear" w:color="auto" w:fill="auto"/>
                <w:vAlign w:val="center"/>
              </w:tcPr>
              <w:p w:rsidR="00004C2B" w:rsidRPr="00160A10" w:rsidRDefault="00004C2B" w:rsidP="000E5D33">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people</w:t>
                </w:r>
                <w:r w:rsidR="000837A0">
                  <w:t>)</w:t>
                </w:r>
              </w:p>
            </w:tc>
          </w:sdtContent>
        </w:sdt>
        <w:sdt>
          <w:sdtPr>
            <w:id w:val="166525623"/>
            <w:placeholder>
              <w:docPart w:val="19465D5E8FA64E80B99FF772A3CF1BB7"/>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Pr="00160A10" w:rsidRDefault="000E5D33" w:rsidP="000837A0">
                <w:r>
                  <w:t>Not Applicable</w:t>
                </w:r>
              </w:p>
            </w:tc>
          </w:sdtContent>
        </w:sdt>
      </w:tr>
      <w:tr w:rsidR="00004C2B" w:rsidRPr="00160A10" w:rsidTr="00055226">
        <w:sdt>
          <w:sdtPr>
            <w:id w:val="380454701"/>
            <w:placeholder>
              <w:docPart w:val="49686319C99840238E6ABD5C2FC49EED"/>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837A0">
                  <w:t xml:space="preserve"> </w:t>
                </w:r>
                <w:r w:rsidR="000E5D33">
                  <w:t>w</w:t>
                </w:r>
                <w:r w:rsidR="000E5D33" w:rsidRPr="000E5D33">
                  <w:t>hich is at least 51% owned by black youth</w:t>
                </w:r>
              </w:p>
            </w:tc>
          </w:sdtContent>
        </w:sdt>
        <w:sdt>
          <w:sdtPr>
            <w:id w:val="1902400953"/>
            <w:placeholder>
              <w:docPart w:val="A487143B577E40FB8436A156C6B041D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t>Not Applicable</w:t>
                </w:r>
              </w:p>
            </w:tc>
          </w:sdtContent>
        </w:sdt>
      </w:tr>
      <w:tr w:rsidR="00004C2B" w:rsidRPr="00160A10" w:rsidTr="00055226">
        <w:sdt>
          <w:sdtPr>
            <w:id w:val="-663315155"/>
            <w:placeholder>
              <w:docPart w:val="CDB42927CB844A7A8C1A83832889A37A"/>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t</w:t>
                </w:r>
                <w:r w:rsidRPr="00160A10">
                  <w:t xml:space="preserve">o </w:t>
                </w:r>
                <w:r w:rsidR="000E5D33">
                  <w:t xml:space="preserve">an </w:t>
                </w:r>
                <w:r w:rsidRPr="00160A10">
                  <w:t>EME or QSE</w:t>
                </w:r>
                <w:r w:rsidR="000E5D33">
                  <w:t xml:space="preserve"> w</w:t>
                </w:r>
                <w:r w:rsidR="000E5D33" w:rsidRPr="000E5D33">
                  <w:t>hich is at least 51% owned by black women</w:t>
                </w:r>
              </w:p>
            </w:tc>
          </w:sdtContent>
        </w:sdt>
        <w:sdt>
          <w:sdtPr>
            <w:id w:val="-1381543400"/>
            <w:placeholder>
              <w:docPart w:val="9A44FABFB58A4579B838F5C25421CA51"/>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t>Not Applicable</w:t>
                </w:r>
              </w:p>
            </w:tc>
          </w:sdtContent>
        </w:sdt>
      </w:tr>
      <w:tr w:rsidR="00004C2B" w:rsidRPr="00160A10" w:rsidTr="00055226">
        <w:sdt>
          <w:sdtPr>
            <w:id w:val="-1507670732"/>
            <w:placeholder>
              <w:docPart w:val="F315A2B2F1BF4B018709214EB6BF5A07"/>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disabled people</w:t>
                </w:r>
              </w:p>
            </w:tc>
          </w:sdtContent>
        </w:sdt>
        <w:sdt>
          <w:sdtPr>
            <w:id w:val="-1583666726"/>
            <w:placeholder>
              <w:docPart w:val="2E36E054CA9B4A4D89B5C662717E97A0"/>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t>Not Applicable</w:t>
                </w:r>
              </w:p>
            </w:tc>
          </w:sdtContent>
        </w:sdt>
      </w:tr>
      <w:tr w:rsidR="00004C2B" w:rsidRPr="00160A10" w:rsidTr="00055226">
        <w:sdt>
          <w:sdtPr>
            <w:id w:val="-502042334"/>
            <w:placeholder>
              <w:docPart w:val="1A5F4720E2C74D1FA70728CD464B9257"/>
            </w:placeholder>
            <w:showingPlcHdr/>
          </w:sdtPr>
          <w:sdtEndPr/>
          <w:sdtContent>
            <w:tc>
              <w:tcPr>
                <w:tcW w:w="2239" w:type="pct"/>
                <w:shd w:val="clear" w:color="auto" w:fill="auto"/>
                <w:vAlign w:val="center"/>
              </w:tcPr>
              <w:p w:rsidR="00004C2B" w:rsidRDefault="00004C2B" w:rsidP="000E5D33">
                <w:pPr>
                  <w:jc w:val="left"/>
                </w:pPr>
                <w:r w:rsidRPr="00160A10">
                  <w:t>Subcontracting</w:t>
                </w:r>
                <w:r w:rsidR="000E5D33">
                  <w:t xml:space="preserve"> </w:t>
                </w:r>
                <w:r w:rsidRPr="00160A10">
                  <w:t xml:space="preserve">to </w:t>
                </w:r>
                <w:r w:rsidR="000E5D33">
                  <w:t xml:space="preserve">an </w:t>
                </w:r>
                <w:r w:rsidRPr="00160A10">
                  <w:t>EME or QSE</w:t>
                </w:r>
                <w:r w:rsidR="000E5D33">
                  <w:t xml:space="preserve"> l</w:t>
                </w:r>
                <w:r w:rsidR="000E5D33" w:rsidRPr="000E5D33">
                  <w:t xml:space="preserve">iving in </w:t>
                </w:r>
                <w:r w:rsidR="000E5D33">
                  <w:t xml:space="preserve">rural or </w:t>
                </w:r>
                <w:r w:rsidR="000E5D33" w:rsidRPr="000E5D33">
                  <w:t>undeveloped areas or townships</w:t>
                </w:r>
              </w:p>
            </w:tc>
          </w:sdtContent>
        </w:sdt>
        <w:sdt>
          <w:sdtPr>
            <w:id w:val="-13077700"/>
            <w:placeholder>
              <w:docPart w:val="59C1B45D12394C938AC6EE2CA16B846B"/>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t>Not Applicable</w:t>
                </w:r>
              </w:p>
            </w:tc>
          </w:sdtContent>
        </w:sdt>
      </w:tr>
      <w:tr w:rsidR="000E5D33" w:rsidRPr="00160A10" w:rsidTr="00055226">
        <w:sdt>
          <w:sdtPr>
            <w:id w:val="-1473132961"/>
            <w:placeholder>
              <w:docPart w:val="115CBC3745D54A45923FF1EE970DE241"/>
            </w:placeholder>
            <w:showingPlcHdr/>
          </w:sdtPr>
          <w:sdtEndPr/>
          <w:sdtContent>
            <w:tc>
              <w:tcPr>
                <w:tcW w:w="2239" w:type="pct"/>
                <w:shd w:val="clear" w:color="auto" w:fill="auto"/>
                <w:vAlign w:val="center"/>
              </w:tcPr>
              <w:p w:rsidR="000E5D33" w:rsidRDefault="000E5D33" w:rsidP="000E5D33">
                <w:pPr>
                  <w:jc w:val="left"/>
                </w:pPr>
                <w:r w:rsidRPr="00160A10">
                  <w:t>Subcontracting</w:t>
                </w:r>
                <w:r>
                  <w:t xml:space="preserve"> </w:t>
                </w:r>
                <w:r w:rsidRPr="00160A10">
                  <w:t xml:space="preserve">to </w:t>
                </w:r>
                <w:r>
                  <w:t>a cooperative which is at least 51% owned by black people</w:t>
                </w:r>
              </w:p>
            </w:tc>
          </w:sdtContent>
        </w:sdt>
        <w:sdt>
          <w:sdtPr>
            <w:id w:val="-1655673586"/>
            <w:placeholder>
              <w:docPart w:val="D0377AB785D84837B7F33AAA29B411CC"/>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E5D33" w:rsidRDefault="000E5D33" w:rsidP="00055226">
                <w:r>
                  <w:t>Not Applicable</w:t>
                </w:r>
              </w:p>
            </w:tc>
          </w:sdtContent>
        </w:sdt>
      </w:tr>
      <w:tr w:rsidR="00004C2B" w:rsidRPr="00160A10" w:rsidTr="00055226">
        <w:sdt>
          <w:sdtPr>
            <w:id w:val="983275453"/>
            <w:placeholder>
              <w:docPart w:val="57F1FCBFD19D4E8F8B7BA9E2AA51AAAF"/>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t>
                </w:r>
                <w:r w:rsidR="000E5D33" w:rsidRPr="000E5D33">
                  <w:t>which is at least 51% owned by black</w:t>
                </w:r>
                <w:r w:rsidR="000E5D33">
                  <w:t xml:space="preserve"> </w:t>
                </w:r>
                <w:r w:rsidR="000837A0">
                  <w:t>military veterans</w:t>
                </w:r>
              </w:p>
            </w:tc>
          </w:sdtContent>
        </w:sdt>
        <w:sdt>
          <w:sdtPr>
            <w:id w:val="-763609050"/>
            <w:placeholder>
              <w:docPart w:val="3D6BE7605DEE44BF9342BC2D9668D18D"/>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E5D33" w:rsidP="000837A0">
                <w:r>
                  <w:t>Not Applicable</w:t>
                </w:r>
              </w:p>
            </w:tc>
          </w:sdtContent>
        </w:sdt>
      </w:tr>
      <w:tr w:rsidR="00004C2B" w:rsidRPr="00160A10" w:rsidTr="00055226">
        <w:sdt>
          <w:sdtPr>
            <w:id w:val="215630314"/>
            <w:placeholder>
              <w:docPart w:val="DC35F36CB1524574AE00C18D4A2752B5"/>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 xml:space="preserve">to </w:t>
                </w:r>
                <w:r w:rsidRPr="00160A10">
                  <w:t>a</w:t>
                </w:r>
                <w:r w:rsidR="000E5D33">
                  <w:t>n</w:t>
                </w:r>
                <w:r w:rsidRPr="00160A10">
                  <w:t xml:space="preserve"> EME or QSE</w:t>
                </w:r>
              </w:p>
            </w:tc>
          </w:sdtContent>
        </w:sdt>
        <w:sdt>
          <w:sdtPr>
            <w:id w:val="-1828281472"/>
            <w:placeholder>
              <w:docPart w:val="A27FBB43AE30411C9FBCF017991C1A3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9D39EA" w:rsidP="000837A0">
                <w:r>
                  <w:t>Not Applicable</w:t>
                </w:r>
              </w:p>
            </w:tc>
          </w:sdtContent>
        </w:sdt>
      </w:tr>
      <w:tr w:rsidR="00004C2B" w:rsidRPr="00160A10" w:rsidTr="00055226">
        <w:tc>
          <w:tcPr>
            <w:tcW w:w="5000" w:type="pct"/>
            <w:gridSpan w:val="3"/>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E71B03">
                <w:pPr>
                  <w:rPr>
                    <w:rFonts w:ascii="Calibri" w:hAnsi="Calibri" w:cs="Calibri"/>
                  </w:rPr>
                </w:pPr>
                <w:r w:rsidRPr="00160A10">
                  <w:rPr>
                    <w:b/>
                  </w:rPr>
                  <w:t>A bidder failing to meet any of the stipulated qualifying criteria is automatically disqualified.</w:t>
                </w:r>
                <w:r w:rsidRPr="00160A10">
                  <w:t xml:space="preserve"> </w:t>
                </w:r>
              </w:p>
            </w:sdtContent>
          </w:sdt>
        </w:tc>
      </w:tr>
      <w:bookmarkEnd w:id="32"/>
      <w:bookmarkEnd w:id="33"/>
      <w:bookmarkEnd w:id="34"/>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997AF1" w:rsidP="00997AF1">
                <w:pPr>
                  <w:keepNext/>
                  <w:keepLines/>
                  <w:widowControl/>
                  <w:jc w:val="center"/>
                </w:pPr>
                <w:r>
                  <w:rPr>
                    <w:rFonts w:ascii="Arial" w:eastAsiaTheme="majorEastAsia" w:hAnsi="Arial" w:cs="Calibri"/>
                    <w:b/>
                    <w:bCs/>
                    <w:color w:val="365F91" w:themeColor="accent1" w:themeShade="BF"/>
                    <w:sz w:val="32"/>
                    <w:szCs w:val="32"/>
                  </w:rPr>
                  <w:t xml:space="preserve">TECHNICAL EVALUATION </w:t>
                </w:r>
                <w:r w:rsidRPr="00160A10">
                  <w:rPr>
                    <w:rFonts w:ascii="Arial" w:eastAsiaTheme="majorEastAsia" w:hAnsi="Arial" w:cs="Calibri"/>
                    <w:b/>
                    <w:bCs/>
                    <w:color w:val="365F91" w:themeColor="accent1" w:themeShade="BF"/>
                    <w:sz w:val="32"/>
                    <w:szCs w:val="32"/>
                  </w:rPr>
                  <w:t xml:space="preserve">CRITERIA </w:t>
                </w:r>
                <w:r w:rsidR="00F61F68" w:rsidRPr="00160A10">
                  <w:rPr>
                    <w:rFonts w:ascii="Arial" w:eastAsiaTheme="majorEastAsia" w:hAnsi="Arial" w:cs="Calibri"/>
                    <w:b/>
                    <w:bCs/>
                    <w:caps/>
                    <w:color w:val="365F91" w:themeColor="accent1" w:themeShade="BF"/>
                    <w:sz w:val="32"/>
                    <w:szCs w:val="32"/>
                  </w:rPr>
                  <w:t>(GO/NO-GO)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0" w:type="auto"/>
        <w:tblInd w:w="108" w:type="dxa"/>
        <w:tblLayout w:type="fixed"/>
        <w:tblLook w:val="04A0" w:firstRow="1" w:lastRow="0" w:firstColumn="1" w:lastColumn="0" w:noHBand="0" w:noVBand="1"/>
      </w:tblPr>
      <w:tblGrid>
        <w:gridCol w:w="709"/>
        <w:gridCol w:w="3613"/>
        <w:gridCol w:w="1418"/>
        <w:gridCol w:w="1701"/>
        <w:gridCol w:w="2057"/>
      </w:tblGrid>
      <w:tr w:rsidR="002034EC" w:rsidRPr="00160A10" w:rsidTr="00F61F68">
        <w:trPr>
          <w:cantSplit/>
          <w:tblHeader/>
        </w:trPr>
        <w:sdt>
          <w:sdtPr>
            <w:id w:val="1857458702"/>
            <w:lock w:val="sdtContentLocked"/>
            <w:placeholder>
              <w:docPart w:val="DF498381D3104EB2AFA84FF7CF07FFBB"/>
            </w:placeholder>
            <w:showingPlcHdr/>
          </w:sdtPr>
          <w:sdtEndPr/>
          <w:sdtContent>
            <w:tc>
              <w:tcPr>
                <w:tcW w:w="4322" w:type="dxa"/>
                <w:gridSpan w:val="2"/>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997AF1" w:rsidRPr="00160A10" w:rsidTr="00997AF1">
        <w:trPr>
          <w:cantSplit/>
        </w:trPr>
        <w:tc>
          <w:tcPr>
            <w:tcW w:w="709" w:type="dxa"/>
            <w:vAlign w:val="center"/>
          </w:tcPr>
          <w:p w:rsidR="00997AF1" w:rsidRPr="00160A10" w:rsidRDefault="00997AF1" w:rsidP="00997AF1">
            <w:pPr>
              <w:jc w:val="left"/>
            </w:pPr>
            <w:r>
              <w:t>1.1</w:t>
            </w:r>
          </w:p>
        </w:tc>
        <w:tc>
          <w:tcPr>
            <w:tcW w:w="3613" w:type="dxa"/>
            <w:vAlign w:val="center"/>
          </w:tcPr>
          <w:sdt>
            <w:sdtPr>
              <w:rPr>
                <w:rFonts w:ascii="Calibri" w:hAnsi="Calibri" w:cs="Calibri"/>
              </w:rPr>
              <w:id w:val="314304230"/>
              <w:lock w:val="contentLocked"/>
              <w:placeholder>
                <w:docPart w:val="F7FC6775B11D450FB7ACC5D1114BAAE7"/>
              </w:placeholder>
            </w:sdtPr>
            <w:sdtEndPr/>
            <w:sdtContent>
              <w:p w:rsidR="00997AF1" w:rsidRPr="00160A10" w:rsidRDefault="00997AF1" w:rsidP="00904E01">
                <w:pPr>
                  <w:jc w:val="left"/>
                  <w:rPr>
                    <w:rFonts w:ascii="Calibri" w:hAnsi="Calibri" w:cs="Calibri"/>
                  </w:rPr>
                </w:pPr>
                <w:r>
                  <w:t>Procurement Invitation (SBD 1), s</w:t>
                </w:r>
                <w:r w:rsidRPr="00160A10">
                  <w:t>igned and completed</w:t>
                </w:r>
                <w:r>
                  <w:t>.</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97AF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lastRenderedPageBreak/>
              <w:t>1.2</w:t>
            </w:r>
          </w:p>
        </w:tc>
        <w:tc>
          <w:tcPr>
            <w:tcW w:w="3613" w:type="dxa"/>
            <w:vAlign w:val="center"/>
          </w:tcPr>
          <w:sdt>
            <w:sdtPr>
              <w:rPr>
                <w:rFonts w:ascii="Calibri" w:hAnsi="Calibri" w:cs="Calibri"/>
              </w:rPr>
              <w:id w:val="2031760270"/>
              <w:lock w:val="contentLocked"/>
              <w:placeholder>
                <w:docPart w:val="A202E965746C49AB93B9694AC941CE32"/>
              </w:placeholder>
            </w:sdtPr>
            <w:sdtEndPr/>
            <w:sdtContent>
              <w:p w:rsidR="00997AF1" w:rsidRPr="00160A10" w:rsidRDefault="00997AF1" w:rsidP="00904E01">
                <w:pPr>
                  <w:jc w:val="left"/>
                  <w:rPr>
                    <w:rFonts w:ascii="Calibri" w:hAnsi="Calibri" w:cs="Calibri"/>
                  </w:rPr>
                </w:pPr>
                <w:r>
                  <w:t>Declaration of Interest with Government</w:t>
                </w:r>
                <w:r w:rsidRPr="00160A10">
                  <w:t xml:space="preserve"> (SBD </w:t>
                </w:r>
                <w:r>
                  <w:t>4</w:t>
                </w:r>
                <w:r w:rsidRPr="00160A10">
                  <w:t>)</w:t>
                </w:r>
                <w:r>
                  <w:t>, s</w:t>
                </w:r>
                <w:r w:rsidRPr="00160A10">
                  <w:t>igned and completed</w:t>
                </w:r>
                <w:r>
                  <w:t>.</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1.3</w:t>
            </w:r>
          </w:p>
        </w:tc>
        <w:tc>
          <w:tcPr>
            <w:tcW w:w="3613" w:type="dxa"/>
            <w:vAlign w:val="center"/>
          </w:tcPr>
          <w:sdt>
            <w:sdtPr>
              <w:rPr>
                <w:rFonts w:ascii="Calibri" w:hAnsi="Calibri" w:cs="Calibri"/>
              </w:rPr>
              <w:id w:val="236295556"/>
              <w:lock w:val="contentLocked"/>
              <w:placeholder>
                <w:docPart w:val="FFF1746329B84B4D972119058302D03B"/>
              </w:placeholder>
            </w:sdtPr>
            <w:sdtEndPr/>
            <w:sdtContent>
              <w:p w:rsidR="00997AF1" w:rsidRPr="000D7698" w:rsidRDefault="00997AF1" w:rsidP="00904E01">
                <w:pPr>
                  <w:jc w:val="left"/>
                  <w:rPr>
                    <w:rFonts w:ascii="Calibri" w:hAnsi="Calibri" w:cs="Calibri"/>
                  </w:rPr>
                </w:pPr>
                <w:r>
                  <w:t xml:space="preserve">Preference Points Claimed </w:t>
                </w:r>
                <w:r w:rsidRPr="00160A10">
                  <w:t xml:space="preserve">(SBD </w:t>
                </w:r>
                <w:r>
                  <w:t>6.</w:t>
                </w:r>
                <w:r w:rsidRPr="00160A10">
                  <w:t>1)</w:t>
                </w:r>
                <w:r>
                  <w:t>, s</w:t>
                </w:r>
                <w:r w:rsidRPr="00160A10">
                  <w:t>igned and completed</w:t>
                </w:r>
                <w:r>
                  <w:t xml:space="preserve"> with an original or certified supporting BBBEE Level certificate</w:t>
                </w:r>
                <w:r>
                  <w:rPr>
                    <w:rFonts w:ascii="Calibri" w:hAnsi="Calibri" w:cs="Calibri"/>
                  </w:rPr>
                  <w:t>.</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1.4</w:t>
            </w:r>
          </w:p>
        </w:tc>
        <w:tc>
          <w:tcPr>
            <w:tcW w:w="3613" w:type="dxa"/>
            <w:vAlign w:val="center"/>
          </w:tcPr>
          <w:sdt>
            <w:sdtPr>
              <w:rPr>
                <w:rFonts w:ascii="Calibri" w:hAnsi="Calibri" w:cs="Calibri"/>
              </w:rPr>
              <w:id w:val="1387838344"/>
              <w:lock w:val="contentLocked"/>
              <w:placeholder>
                <w:docPart w:val="852DF38ADC92465CB40E46960D4DDF71"/>
              </w:placeholder>
            </w:sdtPr>
            <w:sdtEndPr/>
            <w:sdtContent>
              <w:p w:rsidR="00997AF1" w:rsidRPr="000D7698" w:rsidRDefault="00997AF1" w:rsidP="00904E01">
                <w:pPr>
                  <w:jc w:val="left"/>
                  <w:rPr>
                    <w:rFonts w:ascii="Calibri" w:hAnsi="Calibri" w:cs="Calibri"/>
                  </w:rPr>
                </w:pPr>
                <w:r>
                  <w:t>Declaration of Past SCM Practices</w:t>
                </w:r>
                <w:r w:rsidRPr="00160A10">
                  <w:t xml:space="preserve"> (SBD </w:t>
                </w:r>
                <w:r>
                  <w:t>8</w:t>
                </w:r>
                <w:r w:rsidRPr="00160A10">
                  <w:t>)</w:t>
                </w:r>
                <w:r>
                  <w:t>, s</w:t>
                </w:r>
                <w:r w:rsidRPr="00160A10">
                  <w:t>igned and completed</w:t>
                </w:r>
                <w:r>
                  <w:rPr>
                    <w:rFonts w:ascii="Calibri" w:hAnsi="Calibri" w:cs="Calibri"/>
                  </w:rPr>
                  <w:t>.</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1.5</w:t>
            </w:r>
          </w:p>
        </w:tc>
        <w:tc>
          <w:tcPr>
            <w:tcW w:w="3613" w:type="dxa"/>
            <w:vAlign w:val="center"/>
          </w:tcPr>
          <w:sdt>
            <w:sdtPr>
              <w:rPr>
                <w:rFonts w:ascii="Calibri" w:hAnsi="Calibri" w:cs="Calibri"/>
              </w:rPr>
              <w:id w:val="-1997409990"/>
              <w:lock w:val="contentLocked"/>
              <w:placeholder>
                <w:docPart w:val="7A5A18D24B2E4FC59462BD934663A1F2"/>
              </w:placeholder>
            </w:sdtPr>
            <w:sdtEndPr/>
            <w:sdtContent>
              <w:p w:rsidR="00997AF1" w:rsidRDefault="00997AF1" w:rsidP="00904E01">
                <w:pPr>
                  <w:keepNext/>
                  <w:keepLines/>
                  <w:jc w:val="left"/>
                  <w:rPr>
                    <w:rFonts w:ascii="Calibri" w:hAnsi="Calibri" w:cs="Calibri"/>
                  </w:rPr>
                </w:pPr>
                <w:r>
                  <w:t xml:space="preserve">Certificate of Independent Bid Determination </w:t>
                </w:r>
                <w:r w:rsidRPr="00160A10">
                  <w:t xml:space="preserve">(SBD </w:t>
                </w:r>
                <w:r>
                  <w:t>9</w:t>
                </w:r>
                <w:r w:rsidRPr="00160A10">
                  <w:t>)</w:t>
                </w:r>
                <w:r>
                  <w:t>, s</w:t>
                </w:r>
                <w:r w:rsidRPr="00160A10">
                  <w:t>igned and completed</w:t>
                </w:r>
                <w:r>
                  <w:rPr>
                    <w:rFonts w:ascii="Calibri" w:hAnsi="Calibri" w:cs="Calibri"/>
                  </w:rPr>
                  <w:t>.</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1.6</w:t>
            </w:r>
          </w:p>
        </w:tc>
        <w:tc>
          <w:tcPr>
            <w:tcW w:w="3613" w:type="dxa"/>
            <w:vAlign w:val="center"/>
          </w:tcPr>
          <w:sdt>
            <w:sdtPr>
              <w:rPr>
                <w:rFonts w:ascii="Calibri" w:hAnsi="Calibri" w:cs="Calibri"/>
              </w:rPr>
              <w:id w:val="-1150591563"/>
              <w:lock w:val="contentLocked"/>
              <w:placeholder>
                <w:docPart w:val="679D9029858B474794FCE069AC0FE5E6"/>
              </w:placeholder>
            </w:sdtPr>
            <w:sdtEndPr/>
            <w:sdtContent>
              <w:p w:rsidR="00997AF1" w:rsidRDefault="00997AF1" w:rsidP="00904E01">
                <w:pPr>
                  <w:keepNext/>
                  <w:keepLines/>
                  <w:jc w:val="left"/>
                  <w:rPr>
                    <w:rFonts w:ascii="Calibri" w:hAnsi="Calibri" w:cs="Calibri"/>
                  </w:rPr>
                </w:pPr>
                <w:r w:rsidRPr="009F7C3F">
                  <w:t>CSD registration report</w:t>
                </w:r>
                <w:r>
                  <w:t xml:space="preserve"> showing ownership, directors, and tax status</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1.7</w:t>
            </w:r>
          </w:p>
        </w:tc>
        <w:tc>
          <w:tcPr>
            <w:tcW w:w="3613" w:type="dxa"/>
            <w:vAlign w:val="center"/>
          </w:tcPr>
          <w:sdt>
            <w:sdtPr>
              <w:rPr>
                <w:rFonts w:ascii="Calibri" w:hAnsi="Calibri" w:cs="Calibri"/>
              </w:rPr>
              <w:id w:val="1257794446"/>
              <w:lock w:val="contentLocked"/>
              <w:placeholder>
                <w:docPart w:val="F6C83AE5195C43D4B1659680FEE81436"/>
              </w:placeholder>
            </w:sdtPr>
            <w:sdtEndPr/>
            <w:sdtContent>
              <w:p w:rsidR="00997AF1" w:rsidRDefault="00997AF1" w:rsidP="00904E01">
                <w:pPr>
                  <w:keepNext/>
                  <w:keepLines/>
                  <w:jc w:val="left"/>
                  <w:rPr>
                    <w:rFonts w:ascii="Calibri" w:hAnsi="Calibri" w:cs="Calibri"/>
                  </w:rPr>
                </w:pPr>
                <w:r w:rsidRPr="009F7C3F">
                  <w:t>Latest set of municipal accounts</w:t>
                </w:r>
                <w:r>
                  <w:t xml:space="preserve"> demonstrating place of business is within Gauteng</w:t>
                </w:r>
              </w:p>
            </w:sdtContent>
          </w:sdt>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1.9</w:t>
            </w:r>
          </w:p>
        </w:tc>
        <w:tc>
          <w:tcPr>
            <w:tcW w:w="3613" w:type="dxa"/>
            <w:vAlign w:val="center"/>
          </w:tcPr>
          <w:p w:rsidR="00997AF1" w:rsidRPr="00160A10" w:rsidRDefault="00997AF1" w:rsidP="00904E01">
            <w:pPr>
              <w:jc w:val="left"/>
            </w:pPr>
            <w:r>
              <w:t>Valid registration certificate from PSIRA</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1.10</w:t>
            </w:r>
          </w:p>
        </w:tc>
        <w:tc>
          <w:tcPr>
            <w:tcW w:w="3613" w:type="dxa"/>
            <w:vAlign w:val="center"/>
          </w:tcPr>
          <w:p w:rsidR="00997AF1" w:rsidRPr="00160A10" w:rsidRDefault="00997AF1" w:rsidP="00904E01">
            <w:pPr>
              <w:jc w:val="left"/>
            </w:pPr>
            <w:r w:rsidRPr="00912D53">
              <w:t>Letter of good standing from Department of Labour</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1.11</w:t>
            </w:r>
          </w:p>
        </w:tc>
        <w:tc>
          <w:tcPr>
            <w:tcW w:w="3613" w:type="dxa"/>
            <w:vAlign w:val="center"/>
          </w:tcPr>
          <w:p w:rsidR="00997AF1" w:rsidRPr="00160A10" w:rsidRDefault="00997AF1" w:rsidP="00997AF1">
            <w:pPr>
              <w:jc w:val="left"/>
            </w:pPr>
            <w:r>
              <w:t>Has a 24 hour security monitoring room and armed response service either own service or contract where outsourced</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1.13</w:t>
            </w:r>
          </w:p>
        </w:tc>
        <w:tc>
          <w:tcPr>
            <w:tcW w:w="3613" w:type="dxa"/>
            <w:vAlign w:val="center"/>
          </w:tcPr>
          <w:p w:rsidR="00997AF1" w:rsidRPr="00160A10" w:rsidRDefault="00997AF1" w:rsidP="00904E01">
            <w:pPr>
              <w:jc w:val="left"/>
            </w:pPr>
            <w:r>
              <w:t>Bidder must have a minimum of five years’ experience in the security industry</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1.14</w:t>
            </w:r>
          </w:p>
        </w:tc>
        <w:tc>
          <w:tcPr>
            <w:tcW w:w="3613" w:type="dxa"/>
            <w:vAlign w:val="center"/>
          </w:tcPr>
          <w:p w:rsidR="00997AF1" w:rsidRPr="00160A10" w:rsidRDefault="00997AF1" w:rsidP="00997AF1">
            <w:pPr>
              <w:jc w:val="left"/>
            </w:pPr>
            <w:r>
              <w:t>Registered as employer with the Compensation Fund</w:t>
            </w:r>
            <w:r w:rsidR="00143BFE">
              <w:t xml:space="preserve"> (COIDA)</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t>1.15</w:t>
            </w:r>
          </w:p>
        </w:tc>
        <w:tc>
          <w:tcPr>
            <w:tcW w:w="3613" w:type="dxa"/>
            <w:vAlign w:val="center"/>
          </w:tcPr>
          <w:p w:rsidR="00997AF1" w:rsidRPr="00160A10" w:rsidRDefault="00997AF1" w:rsidP="00997AF1">
            <w:pPr>
              <w:jc w:val="left"/>
            </w:pPr>
            <w:r>
              <w:t>Registered as employer with the Unemployment Insurance Fund</w:t>
            </w:r>
            <w:r w:rsidR="00143BFE">
              <w:t xml:space="preserve"> (UIF)</w:t>
            </w:r>
          </w:p>
        </w:tc>
        <w:tc>
          <w:tcPr>
            <w:tcW w:w="1418" w:type="dxa"/>
          </w:tcPr>
          <w:p w:rsidR="00997AF1" w:rsidRPr="00160A10" w:rsidRDefault="00997AF1" w:rsidP="00904E01">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904E01">
            <w:r>
              <w:t>Returnable Document Section on page 17 - 19</w:t>
            </w:r>
          </w:p>
        </w:tc>
        <w:tc>
          <w:tcPr>
            <w:tcW w:w="2057" w:type="dxa"/>
          </w:tcPr>
          <w:p w:rsidR="00997AF1" w:rsidRPr="00160A10" w:rsidRDefault="00997AF1" w:rsidP="00904E01"/>
        </w:tc>
      </w:tr>
      <w:tr w:rsidR="00997AF1" w:rsidRPr="00160A10" w:rsidTr="00997AF1">
        <w:trPr>
          <w:cantSplit/>
        </w:trPr>
        <w:tc>
          <w:tcPr>
            <w:tcW w:w="709" w:type="dxa"/>
            <w:vAlign w:val="center"/>
          </w:tcPr>
          <w:p w:rsidR="00997AF1" w:rsidRPr="00160A10" w:rsidRDefault="00997AF1" w:rsidP="00997AF1">
            <w:pPr>
              <w:jc w:val="left"/>
            </w:pPr>
            <w:r>
              <w:lastRenderedPageBreak/>
              <w:t>1.16</w:t>
            </w:r>
          </w:p>
        </w:tc>
        <w:tc>
          <w:tcPr>
            <w:tcW w:w="3613" w:type="dxa"/>
            <w:vAlign w:val="center"/>
          </w:tcPr>
          <w:p w:rsidR="00997AF1" w:rsidRPr="00160A10" w:rsidRDefault="00997AF1" w:rsidP="00997AF1">
            <w:pPr>
              <w:jc w:val="left"/>
            </w:pPr>
            <w:r>
              <w:t xml:space="preserve">Has Public Liability Insurance </w:t>
            </w:r>
            <w:r w:rsidR="00143BFE">
              <w:t xml:space="preserve">or letter of Intent </w:t>
            </w:r>
            <w:r>
              <w:t>of not less than R 5 million</w:t>
            </w:r>
          </w:p>
        </w:tc>
        <w:tc>
          <w:tcPr>
            <w:tcW w:w="1418" w:type="dxa"/>
          </w:tcPr>
          <w:p w:rsidR="00997AF1" w:rsidRPr="00160A10" w:rsidRDefault="00997AF1" w:rsidP="00440587">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4813B0" w:rsidRDefault="00997AF1" w:rsidP="00440587">
            <w:r>
              <w:t>Returnable Document Section on page 17 - 19</w:t>
            </w:r>
          </w:p>
        </w:tc>
        <w:tc>
          <w:tcPr>
            <w:tcW w:w="2057" w:type="dxa"/>
          </w:tcPr>
          <w:p w:rsidR="00997AF1" w:rsidRPr="00160A10" w:rsidRDefault="00997AF1" w:rsidP="00440587"/>
        </w:tc>
      </w:tr>
      <w:tr w:rsidR="00997AF1" w:rsidRPr="00160A10" w:rsidTr="00997AF1">
        <w:trPr>
          <w:cantSplit/>
        </w:trPr>
        <w:tc>
          <w:tcPr>
            <w:tcW w:w="709" w:type="dxa"/>
          </w:tcPr>
          <w:p w:rsidR="00997AF1" w:rsidRPr="00160A10" w:rsidRDefault="00E937C7" w:rsidP="00160A10">
            <w:r>
              <w:t>2</w:t>
            </w:r>
          </w:p>
        </w:tc>
        <w:tc>
          <w:tcPr>
            <w:tcW w:w="3613" w:type="dxa"/>
          </w:tcPr>
          <w:p w:rsidR="00997AF1" w:rsidRPr="00160A10" w:rsidRDefault="00997AF1" w:rsidP="003F60C9">
            <w:r>
              <w:t>The proposed supervision service, as per the bidder’s supplied documentation, meets the specification as set out in the bid section referenced</w:t>
            </w:r>
          </w:p>
        </w:tc>
        <w:tc>
          <w:tcPr>
            <w:tcW w:w="1418" w:type="dxa"/>
          </w:tcPr>
          <w:p w:rsidR="00997AF1" w:rsidRPr="00160A10" w:rsidRDefault="00997AF1" w:rsidP="00160A1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160A10" w:rsidRDefault="00997AF1" w:rsidP="00997AF1">
            <w:r w:rsidRPr="004813B0">
              <w:t xml:space="preserve">Specification </w:t>
            </w:r>
            <w:r>
              <w:t>2</w:t>
            </w:r>
            <w:r w:rsidRPr="004813B0">
              <w:t>:</w:t>
            </w:r>
            <w:r>
              <w:t xml:space="preserve"> </w:t>
            </w:r>
            <w:r w:rsidRPr="00D141A3">
              <w:t xml:space="preserve">Supervision  Service </w:t>
            </w:r>
            <w:r w:rsidRPr="004813B0">
              <w:t>on</w:t>
            </w:r>
            <w:r>
              <w:t xml:space="preserve"> page 14</w:t>
            </w:r>
          </w:p>
        </w:tc>
        <w:tc>
          <w:tcPr>
            <w:tcW w:w="2057" w:type="dxa"/>
          </w:tcPr>
          <w:p w:rsidR="00997AF1" w:rsidRPr="00160A10" w:rsidRDefault="00997AF1" w:rsidP="00160A10"/>
        </w:tc>
      </w:tr>
      <w:tr w:rsidR="00997AF1" w:rsidRPr="00160A10" w:rsidTr="00997AF1">
        <w:trPr>
          <w:cantSplit/>
        </w:trPr>
        <w:tc>
          <w:tcPr>
            <w:tcW w:w="709" w:type="dxa"/>
          </w:tcPr>
          <w:p w:rsidR="00997AF1" w:rsidRPr="00160A10" w:rsidRDefault="00E937C7" w:rsidP="00160A10">
            <w:r>
              <w:t>3</w:t>
            </w:r>
          </w:p>
        </w:tc>
        <w:tc>
          <w:tcPr>
            <w:tcW w:w="3613" w:type="dxa"/>
          </w:tcPr>
          <w:p w:rsidR="00997AF1" w:rsidRPr="00160A10" w:rsidRDefault="00997AF1" w:rsidP="00997AF1">
            <w:r>
              <w:t>The proposed armed response service, as per the bidder’s supplied documentation, specification as set out in the bid section referenced</w:t>
            </w:r>
          </w:p>
        </w:tc>
        <w:tc>
          <w:tcPr>
            <w:tcW w:w="1418" w:type="dxa"/>
          </w:tcPr>
          <w:p w:rsidR="00997AF1" w:rsidRPr="00160A10" w:rsidRDefault="00997AF1" w:rsidP="00160A1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997AF1" w:rsidRPr="00160A10" w:rsidRDefault="00997AF1" w:rsidP="00997AF1">
            <w:r w:rsidRPr="004813B0">
              <w:t xml:space="preserve">Specification </w:t>
            </w:r>
            <w:r>
              <w:t>3</w:t>
            </w:r>
            <w:r w:rsidRPr="004813B0">
              <w:t>:</w:t>
            </w:r>
            <w:r>
              <w:t xml:space="preserve"> Armed Response Service</w:t>
            </w:r>
            <w:r w:rsidRPr="004813B0">
              <w:t xml:space="preserve"> on</w:t>
            </w:r>
            <w:r>
              <w:t xml:space="preserve"> page 15</w:t>
            </w:r>
          </w:p>
        </w:tc>
        <w:tc>
          <w:tcPr>
            <w:tcW w:w="2057" w:type="dxa"/>
          </w:tcPr>
          <w:p w:rsidR="00997AF1" w:rsidRPr="00160A10" w:rsidRDefault="00997AF1" w:rsidP="00160A10"/>
        </w:tc>
      </w:tr>
      <w:tr w:rsidR="00111629" w:rsidRPr="00160A10" w:rsidTr="00904E01">
        <w:trPr>
          <w:cantSplit/>
        </w:trPr>
        <w:tc>
          <w:tcPr>
            <w:tcW w:w="709" w:type="dxa"/>
          </w:tcPr>
          <w:p w:rsidR="00111629" w:rsidRPr="00160A10" w:rsidRDefault="00E937C7" w:rsidP="00904E01">
            <w:r>
              <w:t>4</w:t>
            </w:r>
          </w:p>
        </w:tc>
        <w:tc>
          <w:tcPr>
            <w:tcW w:w="3613" w:type="dxa"/>
          </w:tcPr>
          <w:p w:rsidR="00111629" w:rsidRPr="00160A10" w:rsidRDefault="00111629" w:rsidP="00111629">
            <w:r>
              <w:t>Due diligence: The supplied reference letters reflect that all referees have marked the bidder as meeting their requirements (Returnable document no 19)</w:t>
            </w:r>
          </w:p>
        </w:tc>
        <w:tc>
          <w:tcPr>
            <w:tcW w:w="1418" w:type="dxa"/>
          </w:tcPr>
          <w:p w:rsidR="00111629" w:rsidRPr="00160A10" w:rsidRDefault="00111629" w:rsidP="00904E01">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111629" w:rsidRPr="00160A10" w:rsidRDefault="00111629" w:rsidP="00904E01">
            <w:r w:rsidRPr="004813B0">
              <w:t>Specification 1:</w:t>
            </w:r>
            <w:r>
              <w:t xml:space="preserve"> Guarding Service </w:t>
            </w:r>
            <w:r w:rsidRPr="004813B0">
              <w:t>on</w:t>
            </w:r>
            <w:r>
              <w:t xml:space="preserve"> page 13</w:t>
            </w:r>
          </w:p>
        </w:tc>
        <w:tc>
          <w:tcPr>
            <w:tcW w:w="2057" w:type="dxa"/>
          </w:tcPr>
          <w:p w:rsidR="00111629" w:rsidRPr="00160A10" w:rsidRDefault="00111629" w:rsidP="00904E01"/>
        </w:tc>
      </w:tr>
      <w:tr w:rsidR="00111629" w:rsidRPr="00160A10" w:rsidTr="00904E01">
        <w:trPr>
          <w:cantSplit/>
        </w:trPr>
        <w:tc>
          <w:tcPr>
            <w:tcW w:w="709" w:type="dxa"/>
          </w:tcPr>
          <w:p w:rsidR="00111629" w:rsidRPr="00160A10" w:rsidRDefault="00E937C7" w:rsidP="00904E01">
            <w:r>
              <w:t>5</w:t>
            </w:r>
          </w:p>
        </w:tc>
        <w:tc>
          <w:tcPr>
            <w:tcW w:w="3613" w:type="dxa"/>
          </w:tcPr>
          <w:p w:rsidR="00111629" w:rsidRPr="00160A10" w:rsidRDefault="00111629" w:rsidP="00904E01">
            <w:r>
              <w:t>Due diligence: The bidder has conducted site visits at each of the sites listed in this document (Returnable document no 20)</w:t>
            </w:r>
          </w:p>
        </w:tc>
        <w:tc>
          <w:tcPr>
            <w:tcW w:w="1418" w:type="dxa"/>
          </w:tcPr>
          <w:p w:rsidR="00111629" w:rsidRPr="00160A10" w:rsidRDefault="00111629" w:rsidP="00904E01">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111629" w:rsidRPr="00160A10" w:rsidRDefault="00111629" w:rsidP="00904E01">
            <w:r w:rsidRPr="004813B0">
              <w:t>Specification 1:</w:t>
            </w:r>
            <w:r>
              <w:t xml:space="preserve"> Guarding Service </w:t>
            </w:r>
            <w:r w:rsidRPr="004813B0">
              <w:t>on</w:t>
            </w:r>
            <w:r>
              <w:t xml:space="preserve"> page 13</w:t>
            </w:r>
          </w:p>
        </w:tc>
        <w:tc>
          <w:tcPr>
            <w:tcW w:w="2057" w:type="dxa"/>
          </w:tcPr>
          <w:p w:rsidR="00111629" w:rsidRPr="00160A10" w:rsidRDefault="00111629" w:rsidP="00904E01"/>
        </w:tc>
      </w:tr>
      <w:tr w:rsidR="00111629" w:rsidRPr="00160A10" w:rsidTr="00904E01">
        <w:trPr>
          <w:cantSplit/>
        </w:trPr>
        <w:tc>
          <w:tcPr>
            <w:tcW w:w="709" w:type="dxa"/>
          </w:tcPr>
          <w:p w:rsidR="00111629" w:rsidRPr="00160A10" w:rsidRDefault="00111629" w:rsidP="00904E01"/>
        </w:tc>
        <w:tc>
          <w:tcPr>
            <w:tcW w:w="3613" w:type="dxa"/>
          </w:tcPr>
          <w:p w:rsidR="00111629" w:rsidRPr="00160A10" w:rsidRDefault="00111629" w:rsidP="00E01D13"/>
        </w:tc>
        <w:tc>
          <w:tcPr>
            <w:tcW w:w="1418" w:type="dxa"/>
          </w:tcPr>
          <w:p w:rsidR="00111629" w:rsidRPr="00160A10" w:rsidRDefault="00111629" w:rsidP="00904E01"/>
        </w:tc>
        <w:tc>
          <w:tcPr>
            <w:tcW w:w="1701" w:type="dxa"/>
          </w:tcPr>
          <w:p w:rsidR="00111629" w:rsidRPr="00160A10" w:rsidRDefault="00111629" w:rsidP="00904E01"/>
        </w:tc>
        <w:tc>
          <w:tcPr>
            <w:tcW w:w="2057" w:type="dxa"/>
          </w:tcPr>
          <w:p w:rsidR="00111629" w:rsidRPr="00160A10" w:rsidRDefault="00111629" w:rsidP="00904E01"/>
        </w:tc>
      </w:tr>
    </w:tbl>
    <w:tbl>
      <w:tblPr>
        <w:tblStyle w:val="TableGrid9"/>
        <w:tblW w:w="5453" w:type="pct"/>
        <w:tblInd w:w="108" w:type="dxa"/>
        <w:tblLayout w:type="fixed"/>
        <w:tblLook w:val="04A0" w:firstRow="1" w:lastRow="0" w:firstColumn="1" w:lastColumn="0" w:noHBand="0" w:noVBand="1"/>
      </w:tblPr>
      <w:tblGrid>
        <w:gridCol w:w="10624"/>
      </w:tblGrid>
      <w:tr w:rsidR="00C86F8D" w:rsidRPr="002F79E5" w:rsidTr="00DE68DE">
        <w:tc>
          <w:tcPr>
            <w:tcW w:w="5000" w:type="pct"/>
            <w:shd w:val="clear" w:color="auto" w:fill="F2F2F2" w:themeFill="background1" w:themeFillShade="F2"/>
          </w:tcPr>
          <w:p w:rsidR="00C86F8D" w:rsidRPr="002F79E5" w:rsidRDefault="00C86F8D" w:rsidP="00532BCA">
            <w:pPr>
              <w:pStyle w:val="Heading2"/>
              <w:outlineLvl w:val="1"/>
            </w:pPr>
            <w:bookmarkStart w:id="37" w:name="_Toc502927195"/>
            <w:r w:rsidRPr="002F79E5">
              <w:t>THRESHOLD TO QUALIFY FOR PRICE/PREFERENCE EVALUATION STAGE</w:t>
            </w:r>
            <w:bookmarkEnd w:id="37"/>
          </w:p>
        </w:tc>
      </w:tr>
      <w:tr w:rsidR="00C86F8D" w:rsidRPr="0045020B" w:rsidTr="00DE68DE">
        <w:tc>
          <w:tcPr>
            <w:tcW w:w="5000" w:type="pct"/>
          </w:tcPr>
          <w:p w:rsidR="00C86F8D" w:rsidRPr="002F79E5" w:rsidRDefault="00C86F8D" w:rsidP="00532BCA">
            <w:pPr>
              <w:rPr>
                <w:rFonts w:ascii="Calibri" w:hAnsi="Calibri" w:cs="Calibri"/>
              </w:rPr>
            </w:pPr>
            <w:r w:rsidRPr="002F79E5">
              <w:rPr>
                <w:rFonts w:ascii="Calibri" w:hAnsi="Calibri" w:cs="Calibri"/>
              </w:rPr>
              <w:t>Bidders are not eligible for the Price and Preference scoring stage where they score less than the minimum threshold of:</w:t>
            </w:r>
          </w:p>
          <w:p w:rsidR="00C86F8D" w:rsidRDefault="00C86F8D" w:rsidP="00C86F8D">
            <w:pPr>
              <w:pStyle w:val="NumPara"/>
              <w:numPr>
                <w:ilvl w:val="0"/>
                <w:numId w:val="1"/>
              </w:numPr>
              <w:spacing w:before="240"/>
              <w:jc w:val="left"/>
              <w:rPr>
                <w:rFonts w:ascii="Calibri" w:hAnsi="Calibri" w:cs="Calibri"/>
              </w:rPr>
            </w:pPr>
            <w:r w:rsidRPr="002F79E5">
              <w:rPr>
                <w:rFonts w:ascii="Calibri" w:hAnsi="Calibri" w:cs="Calibri"/>
              </w:rPr>
              <w:t xml:space="preserve"> Score “Meet Specifications” on each evaluation line</w:t>
            </w:r>
          </w:p>
          <w:tbl>
            <w:tblPr>
              <w:tblStyle w:val="TableGrid21"/>
              <w:tblW w:w="11230" w:type="dxa"/>
              <w:tblLayout w:type="fixed"/>
              <w:tblLook w:val="04A0" w:firstRow="1" w:lastRow="0" w:firstColumn="1" w:lastColumn="0" w:noHBand="0" w:noVBand="1"/>
            </w:tblPr>
            <w:tblGrid>
              <w:gridCol w:w="348"/>
              <w:gridCol w:w="2583"/>
              <w:gridCol w:w="988"/>
              <w:gridCol w:w="988"/>
              <w:gridCol w:w="1110"/>
              <w:gridCol w:w="1417"/>
              <w:gridCol w:w="566"/>
              <w:gridCol w:w="3174"/>
              <w:gridCol w:w="56"/>
            </w:tblGrid>
            <w:tr w:rsidR="00FD1889" w:rsidRPr="006234E2" w:rsidTr="00DE68DE">
              <w:trPr>
                <w:tblHeader/>
              </w:trPr>
              <w:tc>
                <w:tcPr>
                  <w:tcW w:w="155" w:type="pct"/>
                  <w:vMerge w:val="restart"/>
                  <w:shd w:val="clear" w:color="auto" w:fill="auto"/>
                </w:tcPr>
                <w:p w:rsidR="00C86F8D" w:rsidRPr="006234E2" w:rsidRDefault="00C86F8D" w:rsidP="00532BCA">
                  <w:pPr>
                    <w:rPr>
                      <w:rFonts w:ascii="Arial Black" w:hAnsi="Arial Black"/>
                      <w:b/>
                      <w:bCs/>
                      <w:sz w:val="24"/>
                    </w:rPr>
                  </w:pPr>
                </w:p>
              </w:tc>
              <w:tc>
                <w:tcPr>
                  <w:tcW w:w="4845" w:type="pct"/>
                  <w:gridSpan w:val="8"/>
                  <w:shd w:val="clear" w:color="auto" w:fill="auto"/>
                </w:tcPr>
                <w:p w:rsidR="00C86F8D" w:rsidRPr="006234E2" w:rsidRDefault="00C86F8D" w:rsidP="00532BCA">
                  <w:pPr>
                    <w:keepNext/>
                    <w:spacing w:before="480"/>
                    <w:ind w:right="887"/>
                    <w:outlineLvl w:val="0"/>
                    <w:rPr>
                      <w:rFonts w:ascii="Arial Black" w:eastAsiaTheme="majorEastAsia" w:hAnsi="Arial Black" w:cstheme="majorBidi"/>
                      <w:caps/>
                      <w:color w:val="365F91" w:themeColor="accent1" w:themeShade="BF"/>
                      <w:szCs w:val="28"/>
                    </w:rPr>
                  </w:pPr>
                  <w:bookmarkStart w:id="38" w:name="_Toc459017129"/>
                  <w:r w:rsidRPr="0053543B">
                    <w:rPr>
                      <w:rFonts w:asciiTheme="majorHAnsi" w:eastAsiaTheme="majorEastAsia" w:hAnsiTheme="majorHAnsi" w:cstheme="majorBidi"/>
                      <w:b/>
                      <w:bCs/>
                      <w:caps/>
                      <w:color w:val="365F91" w:themeColor="accent1" w:themeShade="BF"/>
                      <w:sz w:val="24"/>
                      <w:szCs w:val="24"/>
                    </w:rPr>
                    <w:t>EVALUATION CRITERIA</w:t>
                  </w:r>
                  <w:r>
                    <w:rPr>
                      <w:rFonts w:asciiTheme="majorHAnsi" w:eastAsiaTheme="majorEastAsia" w:hAnsiTheme="majorHAnsi" w:cstheme="majorBidi"/>
                      <w:b/>
                      <w:bCs/>
                      <w:caps/>
                      <w:color w:val="365F91" w:themeColor="accent1" w:themeShade="BF"/>
                      <w:sz w:val="24"/>
                      <w:szCs w:val="24"/>
                    </w:rPr>
                    <w:t xml:space="preserve"> ( site inspection)</w:t>
                  </w:r>
                  <w:r w:rsidRPr="0053543B">
                    <w:rPr>
                      <w:rFonts w:asciiTheme="majorHAnsi" w:eastAsiaTheme="majorEastAsia" w:hAnsiTheme="majorHAnsi" w:cstheme="majorBidi"/>
                      <w:b/>
                      <w:bCs/>
                      <w:caps/>
                      <w:color w:val="365F91" w:themeColor="accent1" w:themeShade="BF"/>
                      <w:sz w:val="24"/>
                      <w:szCs w:val="24"/>
                    </w:rPr>
                    <w:t xml:space="preserve"> FOR EVALUATING BIDDERS RESPONSES</w:t>
                  </w:r>
                  <w:bookmarkEnd w:id="38"/>
                  <w:r w:rsidRPr="0053543B">
                    <w:rPr>
                      <w:rFonts w:asciiTheme="majorHAnsi" w:eastAsiaTheme="majorEastAsia" w:hAnsiTheme="majorHAnsi" w:cstheme="majorBidi"/>
                      <w:b/>
                      <w:bCs/>
                      <w:caps/>
                      <w:color w:val="365F91" w:themeColor="accent1" w:themeShade="BF"/>
                      <w:sz w:val="24"/>
                      <w:szCs w:val="24"/>
                    </w:rPr>
                    <w:t xml:space="preserve"> (bidders will need to score a minimum threshold of 70% to be considered for pricing and bbbee evaluation</w:t>
                  </w:r>
                  <w:r w:rsidRPr="006234E2">
                    <w:rPr>
                      <w:rFonts w:asciiTheme="majorHAnsi" w:eastAsiaTheme="majorEastAsia" w:hAnsiTheme="majorHAnsi" w:cstheme="majorBidi"/>
                      <w:b/>
                      <w:bCs/>
                      <w:caps/>
                      <w:color w:val="365F91" w:themeColor="accent1" w:themeShade="BF"/>
                      <w:sz w:val="28"/>
                      <w:szCs w:val="28"/>
                    </w:rPr>
                    <w:t>)</w:t>
                  </w:r>
                </w:p>
              </w:tc>
            </w:tr>
            <w:tr w:rsidR="00DE68DE" w:rsidRPr="002A51D6" w:rsidTr="00DE68DE">
              <w:trPr>
                <w:gridAfter w:val="1"/>
                <w:wAfter w:w="25" w:type="pct"/>
                <w:tblHeader/>
              </w:trPr>
              <w:tc>
                <w:tcPr>
                  <w:tcW w:w="155" w:type="pct"/>
                  <w:vMerge/>
                  <w:shd w:val="clear" w:color="auto" w:fill="auto"/>
                </w:tcPr>
                <w:p w:rsidR="00C86F8D" w:rsidRPr="002A51D6" w:rsidRDefault="00C86F8D" w:rsidP="00532BCA">
                  <w:pPr>
                    <w:rPr>
                      <w:rFonts w:ascii="Arial" w:hAnsi="Arial" w:cs="Arial"/>
                      <w:b/>
                      <w:bCs/>
                      <w:sz w:val="24"/>
                      <w:szCs w:val="24"/>
                    </w:rPr>
                  </w:pPr>
                </w:p>
              </w:tc>
              <w:tc>
                <w:tcPr>
                  <w:tcW w:w="1150" w:type="pct"/>
                  <w:shd w:val="clear" w:color="auto" w:fill="F2F2F2" w:themeFill="background1" w:themeFillShade="F2"/>
                </w:tcPr>
                <w:p w:rsidR="00C86F8D" w:rsidRPr="002A51D6" w:rsidRDefault="00C86F8D" w:rsidP="00532BCA">
                  <w:pPr>
                    <w:rPr>
                      <w:rFonts w:ascii="Arial" w:hAnsi="Arial" w:cs="Arial"/>
                      <w:b/>
                      <w:bCs/>
                      <w:sz w:val="24"/>
                      <w:szCs w:val="24"/>
                    </w:rPr>
                  </w:pPr>
                  <w:r w:rsidRPr="002A51D6">
                    <w:rPr>
                      <w:rFonts w:ascii="Arial" w:hAnsi="Arial" w:cs="Arial"/>
                      <w:b/>
                      <w:bCs/>
                      <w:sz w:val="24"/>
                      <w:szCs w:val="24"/>
                    </w:rPr>
                    <w:t>Selection Element</w:t>
                  </w:r>
                </w:p>
              </w:tc>
              <w:tc>
                <w:tcPr>
                  <w:tcW w:w="440" w:type="pct"/>
                  <w:shd w:val="clear" w:color="auto" w:fill="F2F2F2" w:themeFill="background1" w:themeFillShade="F2"/>
                </w:tcPr>
                <w:p w:rsidR="00C86F8D" w:rsidRPr="002A51D6" w:rsidRDefault="00C86F8D" w:rsidP="00532BCA">
                  <w:pPr>
                    <w:ind w:right="-158"/>
                    <w:rPr>
                      <w:rFonts w:ascii="Arial" w:hAnsi="Arial" w:cs="Arial"/>
                      <w:b/>
                      <w:bCs/>
                      <w:sz w:val="24"/>
                      <w:szCs w:val="24"/>
                    </w:rPr>
                  </w:pPr>
                  <w:r w:rsidRPr="002A51D6">
                    <w:rPr>
                      <w:rFonts w:ascii="Arial" w:hAnsi="Arial" w:cs="Arial"/>
                      <w:b/>
                      <w:bCs/>
                      <w:sz w:val="24"/>
                      <w:szCs w:val="24"/>
                    </w:rPr>
                    <w:t>Weight</w:t>
                  </w:r>
                </w:p>
              </w:tc>
              <w:tc>
                <w:tcPr>
                  <w:tcW w:w="440" w:type="pct"/>
                  <w:shd w:val="clear" w:color="auto" w:fill="F2F2F2" w:themeFill="background1" w:themeFillShade="F2"/>
                </w:tcPr>
                <w:p w:rsidR="00C86F8D" w:rsidRPr="002A51D6" w:rsidRDefault="00C86F8D" w:rsidP="00532BCA">
                  <w:pPr>
                    <w:ind w:right="-158"/>
                    <w:jc w:val="center"/>
                    <w:rPr>
                      <w:rFonts w:ascii="Arial" w:hAnsi="Arial" w:cs="Arial"/>
                      <w:b/>
                      <w:bCs/>
                      <w:sz w:val="24"/>
                      <w:szCs w:val="24"/>
                    </w:rPr>
                  </w:pPr>
                  <w:r w:rsidRPr="002A51D6">
                    <w:rPr>
                      <w:rFonts w:ascii="Arial" w:hAnsi="Arial" w:cs="Arial"/>
                      <w:b/>
                      <w:bCs/>
                      <w:sz w:val="24"/>
                      <w:szCs w:val="24"/>
                    </w:rPr>
                    <w:t>0</w:t>
                  </w:r>
                </w:p>
              </w:tc>
              <w:tc>
                <w:tcPr>
                  <w:tcW w:w="494" w:type="pct"/>
                  <w:shd w:val="clear" w:color="auto" w:fill="F2F2F2" w:themeFill="background1" w:themeFillShade="F2"/>
                </w:tcPr>
                <w:p w:rsidR="00C86F8D" w:rsidRPr="002A51D6" w:rsidRDefault="00C86F8D" w:rsidP="00532BCA">
                  <w:pPr>
                    <w:ind w:right="-158"/>
                    <w:jc w:val="center"/>
                    <w:rPr>
                      <w:rFonts w:ascii="Arial" w:hAnsi="Arial" w:cs="Arial"/>
                      <w:b/>
                      <w:bCs/>
                      <w:sz w:val="24"/>
                      <w:szCs w:val="24"/>
                    </w:rPr>
                  </w:pPr>
                  <w:r w:rsidRPr="002A51D6">
                    <w:rPr>
                      <w:rFonts w:ascii="Arial" w:hAnsi="Arial" w:cs="Arial"/>
                      <w:b/>
                      <w:bCs/>
                      <w:sz w:val="24"/>
                      <w:szCs w:val="24"/>
                    </w:rPr>
                    <w:t>1</w:t>
                  </w:r>
                </w:p>
              </w:tc>
              <w:tc>
                <w:tcPr>
                  <w:tcW w:w="631" w:type="pct"/>
                  <w:shd w:val="clear" w:color="auto" w:fill="F2F2F2" w:themeFill="background1" w:themeFillShade="F2"/>
                </w:tcPr>
                <w:p w:rsidR="00C86F8D" w:rsidRPr="002A51D6" w:rsidRDefault="00C86F8D" w:rsidP="00532BCA">
                  <w:pPr>
                    <w:ind w:right="-158"/>
                    <w:jc w:val="center"/>
                    <w:rPr>
                      <w:rFonts w:ascii="Arial" w:hAnsi="Arial" w:cs="Arial"/>
                      <w:b/>
                      <w:bCs/>
                      <w:sz w:val="24"/>
                      <w:szCs w:val="24"/>
                    </w:rPr>
                  </w:pPr>
                  <w:r w:rsidRPr="002A51D6">
                    <w:rPr>
                      <w:rFonts w:ascii="Arial" w:hAnsi="Arial" w:cs="Arial"/>
                      <w:b/>
                      <w:bCs/>
                      <w:sz w:val="24"/>
                      <w:szCs w:val="24"/>
                    </w:rPr>
                    <w:t>2</w:t>
                  </w:r>
                </w:p>
              </w:tc>
              <w:tc>
                <w:tcPr>
                  <w:tcW w:w="252" w:type="pct"/>
                  <w:shd w:val="clear" w:color="auto" w:fill="F2F2F2" w:themeFill="background1" w:themeFillShade="F2"/>
                </w:tcPr>
                <w:p w:rsidR="00C86F8D" w:rsidRPr="002A51D6" w:rsidRDefault="00C86F8D" w:rsidP="00532BCA">
                  <w:pPr>
                    <w:ind w:right="-158"/>
                    <w:jc w:val="center"/>
                    <w:rPr>
                      <w:rFonts w:ascii="Arial" w:hAnsi="Arial" w:cs="Arial"/>
                      <w:b/>
                      <w:bCs/>
                      <w:sz w:val="24"/>
                      <w:szCs w:val="24"/>
                    </w:rPr>
                  </w:pPr>
                  <w:r w:rsidRPr="002A51D6">
                    <w:rPr>
                      <w:rFonts w:ascii="Arial" w:hAnsi="Arial" w:cs="Arial"/>
                      <w:b/>
                      <w:bCs/>
                      <w:sz w:val="24"/>
                      <w:szCs w:val="24"/>
                    </w:rPr>
                    <w:t>3</w:t>
                  </w:r>
                </w:p>
              </w:tc>
              <w:tc>
                <w:tcPr>
                  <w:tcW w:w="1413" w:type="pct"/>
                  <w:shd w:val="clear" w:color="auto" w:fill="F2F2F2" w:themeFill="background1" w:themeFillShade="F2"/>
                </w:tcPr>
                <w:p w:rsidR="00C86F8D" w:rsidRPr="002A51D6" w:rsidRDefault="00C86F8D" w:rsidP="00DE68DE">
                  <w:pPr>
                    <w:tabs>
                      <w:tab w:val="left" w:pos="1958"/>
                    </w:tabs>
                    <w:ind w:left="742" w:right="1166" w:hanging="742"/>
                    <w:jc w:val="center"/>
                    <w:rPr>
                      <w:rFonts w:ascii="Arial" w:hAnsi="Arial" w:cs="Arial"/>
                      <w:b/>
                      <w:bCs/>
                      <w:sz w:val="24"/>
                      <w:szCs w:val="24"/>
                    </w:rPr>
                  </w:pPr>
                  <w:r w:rsidRPr="002A51D6">
                    <w:rPr>
                      <w:rFonts w:ascii="Arial" w:hAnsi="Arial" w:cs="Arial"/>
                      <w:b/>
                      <w:bCs/>
                      <w:sz w:val="24"/>
                      <w:szCs w:val="24"/>
                    </w:rPr>
                    <w:t>4</w:t>
                  </w:r>
                </w:p>
              </w:tc>
            </w:tr>
            <w:tr w:rsidR="00DE68DE" w:rsidTr="00DE68DE">
              <w:trPr>
                <w:gridAfter w:val="1"/>
                <w:wAfter w:w="25" w:type="pct"/>
                <w:trHeight w:val="951"/>
              </w:trPr>
              <w:tc>
                <w:tcPr>
                  <w:tcW w:w="155" w:type="pct"/>
                </w:tcPr>
                <w:p w:rsidR="00C86F8D" w:rsidRPr="004B5F80" w:rsidRDefault="00C86F8D" w:rsidP="00187A53">
                  <w:pPr>
                    <w:pStyle w:val="ListParagraph"/>
                    <w:numPr>
                      <w:ilvl w:val="0"/>
                      <w:numId w:val="29"/>
                    </w:numPr>
                    <w:spacing w:before="240"/>
                    <w:rPr>
                      <w:rFonts w:ascii="Arial" w:hAnsi="Arial" w:cs="Arial"/>
                      <w:sz w:val="24"/>
                      <w:szCs w:val="24"/>
                    </w:rPr>
                  </w:pPr>
                </w:p>
              </w:tc>
              <w:tc>
                <w:tcPr>
                  <w:tcW w:w="1150" w:type="pct"/>
                </w:tcPr>
                <w:p w:rsidR="004F34E6" w:rsidRPr="002E54A3" w:rsidRDefault="00960284" w:rsidP="00FD1889">
                  <w:pPr>
                    <w:rPr>
                      <w:rFonts w:ascii="Calibri" w:hAnsi="Calibri" w:cs="Calibri"/>
                      <w:highlight w:val="yellow"/>
                    </w:rPr>
                  </w:pPr>
                  <w:r>
                    <w:rPr>
                      <w:rFonts w:ascii="Calibri" w:hAnsi="Calibri" w:cs="Calibri"/>
                    </w:rPr>
                    <w:t>C</w:t>
                  </w:r>
                  <w:r w:rsidR="004F34E6" w:rsidRPr="004F34E6">
                    <w:rPr>
                      <w:rFonts w:ascii="Calibri" w:hAnsi="Calibri" w:cs="Calibri"/>
                    </w:rPr>
                    <w:t xml:space="preserve">ontrol room </w:t>
                  </w:r>
                  <w:r>
                    <w:rPr>
                      <w:rFonts w:ascii="Calibri" w:hAnsi="Calibri" w:cs="Calibri"/>
                    </w:rPr>
                    <w:t xml:space="preserve">is\are </w:t>
                  </w:r>
                  <w:r w:rsidR="004F34E6" w:rsidRPr="004F34E6">
                    <w:rPr>
                      <w:rFonts w:ascii="Calibri" w:hAnsi="Calibri" w:cs="Calibri"/>
                    </w:rPr>
                    <w:t>within the boundaries of the Gauteng Province</w:t>
                  </w:r>
                  <w:r w:rsidR="00F064DF">
                    <w:rPr>
                      <w:rFonts w:ascii="Calibri" w:hAnsi="Calibri" w:cs="Calibri"/>
                    </w:rPr>
                    <w:t>, fully equipped and functional</w:t>
                  </w:r>
                  <w:r w:rsidR="00FD1889">
                    <w:rPr>
                      <w:rFonts w:ascii="Calibri" w:hAnsi="Calibri" w:cs="Calibri"/>
                    </w:rPr>
                    <w:t xml:space="preserve"> with e.g.</w:t>
                  </w:r>
                  <w:r w:rsidR="00F064DF">
                    <w:rPr>
                      <w:rFonts w:ascii="Calibri" w:hAnsi="Calibri" w:cs="Calibri"/>
                    </w:rPr>
                    <w:t xml:space="preserve"> Radio </w:t>
                  </w:r>
                  <w:r w:rsidR="00F064DF">
                    <w:rPr>
                      <w:rFonts w:ascii="Calibri" w:hAnsi="Calibri" w:cs="Calibri"/>
                    </w:rPr>
                    <w:lastRenderedPageBreak/>
                    <w:t xml:space="preserve">communication from different sites.  </w:t>
                  </w:r>
                </w:p>
              </w:tc>
              <w:tc>
                <w:tcPr>
                  <w:tcW w:w="440" w:type="pct"/>
                </w:tcPr>
                <w:p w:rsidR="00C86F8D" w:rsidRPr="002E54A3" w:rsidRDefault="004F34E6" w:rsidP="00FD5076">
                  <w:pPr>
                    <w:rPr>
                      <w:rFonts w:ascii="Calibri" w:hAnsi="Calibri" w:cs="Calibri"/>
                    </w:rPr>
                  </w:pPr>
                  <w:r>
                    <w:rPr>
                      <w:rFonts w:ascii="Calibri" w:hAnsi="Calibri" w:cs="Calibri"/>
                    </w:rPr>
                    <w:lastRenderedPageBreak/>
                    <w:t>5</w:t>
                  </w:r>
                  <w:r w:rsidR="00C86F8D" w:rsidRPr="002E54A3">
                    <w:rPr>
                      <w:rFonts w:ascii="Calibri" w:hAnsi="Calibri" w:cs="Calibri"/>
                    </w:rPr>
                    <w:t>0</w:t>
                  </w:r>
                </w:p>
              </w:tc>
              <w:tc>
                <w:tcPr>
                  <w:tcW w:w="440" w:type="pct"/>
                </w:tcPr>
                <w:p w:rsidR="00D43509" w:rsidRPr="002E54A3" w:rsidRDefault="00D43509" w:rsidP="00FD5076">
                  <w:pPr>
                    <w:ind w:right="-108"/>
                    <w:rPr>
                      <w:rFonts w:ascii="Calibri" w:hAnsi="Calibri" w:cs="Calibri"/>
                    </w:rPr>
                  </w:pPr>
                  <w:r>
                    <w:rPr>
                      <w:rFonts w:ascii="Calibri" w:hAnsi="Calibri" w:cs="Calibri"/>
                    </w:rPr>
                    <w:t xml:space="preserve">No indication </w:t>
                  </w:r>
                </w:p>
              </w:tc>
              <w:tc>
                <w:tcPr>
                  <w:tcW w:w="494" w:type="pct"/>
                </w:tcPr>
                <w:p w:rsidR="00C86F8D" w:rsidRPr="002E54A3" w:rsidRDefault="00FD1889" w:rsidP="00FD5076">
                  <w:pPr>
                    <w:rPr>
                      <w:rFonts w:ascii="Calibri" w:hAnsi="Calibri" w:cs="Calibri"/>
                    </w:rPr>
                  </w:pPr>
                  <w:r>
                    <w:rPr>
                      <w:rFonts w:ascii="Calibri" w:hAnsi="Calibri" w:cs="Calibri"/>
                    </w:rPr>
                    <w:t xml:space="preserve">Control room with no equipment </w:t>
                  </w:r>
                </w:p>
              </w:tc>
              <w:tc>
                <w:tcPr>
                  <w:tcW w:w="631" w:type="pct"/>
                </w:tcPr>
                <w:p w:rsidR="00C86F8D" w:rsidRPr="002E54A3" w:rsidRDefault="00FD1889" w:rsidP="00FD1889">
                  <w:pPr>
                    <w:rPr>
                      <w:rFonts w:ascii="Calibri" w:hAnsi="Calibri" w:cs="Calibri"/>
                    </w:rPr>
                  </w:pPr>
                  <w:r>
                    <w:rPr>
                      <w:rFonts w:ascii="Calibri" w:hAnsi="Calibri" w:cs="Calibri"/>
                    </w:rPr>
                    <w:t xml:space="preserve">control room with equipment but not functioning </w:t>
                  </w:r>
                </w:p>
              </w:tc>
              <w:tc>
                <w:tcPr>
                  <w:tcW w:w="252" w:type="pct"/>
                </w:tcPr>
                <w:p w:rsidR="00C86F8D" w:rsidRPr="002E54A3" w:rsidRDefault="00EB2E9E" w:rsidP="00FD5076">
                  <w:pPr>
                    <w:rPr>
                      <w:rFonts w:ascii="Calibri" w:hAnsi="Calibri" w:cs="Calibri"/>
                    </w:rPr>
                  </w:pPr>
                  <w:r>
                    <w:rPr>
                      <w:rFonts w:ascii="Calibri" w:hAnsi="Calibri" w:cs="Calibri"/>
                    </w:rPr>
                    <w:t>-</w:t>
                  </w:r>
                </w:p>
              </w:tc>
              <w:tc>
                <w:tcPr>
                  <w:tcW w:w="1413" w:type="pct"/>
                </w:tcPr>
                <w:p w:rsidR="00C86F8D" w:rsidRPr="002E54A3" w:rsidRDefault="004F34E6" w:rsidP="00FD5076">
                  <w:pPr>
                    <w:ind w:right="887"/>
                    <w:rPr>
                      <w:rFonts w:ascii="Calibri" w:hAnsi="Calibri" w:cs="Calibri"/>
                    </w:rPr>
                  </w:pPr>
                  <w:r>
                    <w:rPr>
                      <w:rFonts w:ascii="Calibri" w:hAnsi="Calibri" w:cs="Calibri"/>
                    </w:rPr>
                    <w:t>Meet all requirement</w:t>
                  </w:r>
                </w:p>
              </w:tc>
            </w:tr>
            <w:tr w:rsidR="00DE68DE" w:rsidRPr="006B3E88" w:rsidTr="00DE68DE">
              <w:trPr>
                <w:gridAfter w:val="1"/>
                <w:wAfter w:w="25" w:type="pct"/>
                <w:trHeight w:val="817"/>
              </w:trPr>
              <w:tc>
                <w:tcPr>
                  <w:tcW w:w="155" w:type="pct"/>
                </w:tcPr>
                <w:p w:rsidR="00C86F8D" w:rsidRPr="004B5F80" w:rsidRDefault="00C86F8D" w:rsidP="00C86F8D">
                  <w:pPr>
                    <w:pStyle w:val="ListParagraph"/>
                    <w:numPr>
                      <w:ilvl w:val="0"/>
                      <w:numId w:val="29"/>
                    </w:numPr>
                    <w:spacing w:before="240"/>
                    <w:jc w:val="left"/>
                    <w:rPr>
                      <w:rFonts w:ascii="Arial" w:hAnsi="Arial" w:cs="Arial"/>
                      <w:sz w:val="24"/>
                      <w:szCs w:val="24"/>
                    </w:rPr>
                  </w:pPr>
                </w:p>
              </w:tc>
              <w:tc>
                <w:tcPr>
                  <w:tcW w:w="1150" w:type="pct"/>
                </w:tcPr>
                <w:p w:rsidR="00C86F8D" w:rsidRPr="002E54A3" w:rsidRDefault="00C86F8D" w:rsidP="00FD1889">
                  <w:pPr>
                    <w:rPr>
                      <w:rFonts w:ascii="Calibri" w:hAnsi="Calibri" w:cs="Calibri"/>
                    </w:rPr>
                  </w:pPr>
                  <w:r w:rsidRPr="002E54A3">
                    <w:rPr>
                      <w:rFonts w:ascii="Calibri" w:hAnsi="Calibri" w:cs="Calibri"/>
                    </w:rPr>
                    <w:t xml:space="preserve">BIDDERS OFFICES </w:t>
                  </w:r>
                  <w:r w:rsidR="00FD1889">
                    <w:rPr>
                      <w:rFonts w:ascii="Calibri" w:hAnsi="Calibri" w:cs="Calibri"/>
                    </w:rPr>
                    <w:t xml:space="preserve">must </w:t>
                  </w:r>
                  <w:r w:rsidRPr="002E54A3">
                    <w:rPr>
                      <w:rFonts w:ascii="Calibri" w:hAnsi="Calibri" w:cs="Calibri"/>
                    </w:rPr>
                    <w:t xml:space="preserve">have </w:t>
                  </w:r>
                  <w:r w:rsidR="00FD1889">
                    <w:rPr>
                      <w:rFonts w:ascii="Calibri" w:hAnsi="Calibri" w:cs="Calibri"/>
                    </w:rPr>
                    <w:t>working T</w:t>
                  </w:r>
                  <w:r w:rsidRPr="002E54A3">
                    <w:rPr>
                      <w:rFonts w:ascii="Calibri" w:hAnsi="Calibri" w:cs="Calibri"/>
                    </w:rPr>
                    <w:t>elephones, Personnel Files</w:t>
                  </w:r>
                  <w:r w:rsidR="00FD1889">
                    <w:rPr>
                      <w:rFonts w:ascii="Calibri" w:hAnsi="Calibri" w:cs="Calibri"/>
                    </w:rPr>
                    <w:t>/</w:t>
                  </w:r>
                  <w:r w:rsidRPr="002E54A3">
                    <w:rPr>
                      <w:rFonts w:ascii="Calibri" w:hAnsi="Calibri" w:cs="Calibri"/>
                    </w:rPr>
                    <w:t>Records</w:t>
                  </w:r>
                  <w:r w:rsidR="00F064DF">
                    <w:rPr>
                      <w:rFonts w:ascii="Calibri" w:hAnsi="Calibri" w:cs="Calibri"/>
                    </w:rPr>
                    <w:t xml:space="preserve">, </w:t>
                  </w:r>
                </w:p>
              </w:tc>
              <w:tc>
                <w:tcPr>
                  <w:tcW w:w="440" w:type="pct"/>
                </w:tcPr>
                <w:p w:rsidR="00C86F8D" w:rsidRPr="002E54A3" w:rsidRDefault="004F34E6" w:rsidP="004F34E6">
                  <w:pPr>
                    <w:rPr>
                      <w:rFonts w:ascii="Calibri" w:hAnsi="Calibri" w:cs="Calibri"/>
                    </w:rPr>
                  </w:pPr>
                  <w:r>
                    <w:rPr>
                      <w:rFonts w:ascii="Calibri" w:hAnsi="Calibri" w:cs="Calibri"/>
                    </w:rPr>
                    <w:t>5</w:t>
                  </w:r>
                  <w:r w:rsidR="00C86F8D" w:rsidRPr="002E54A3">
                    <w:rPr>
                      <w:rFonts w:ascii="Calibri" w:hAnsi="Calibri" w:cs="Calibri"/>
                    </w:rPr>
                    <w:t>0</w:t>
                  </w:r>
                </w:p>
              </w:tc>
              <w:tc>
                <w:tcPr>
                  <w:tcW w:w="440" w:type="pct"/>
                </w:tcPr>
                <w:p w:rsidR="00C86F8D" w:rsidRPr="002E54A3" w:rsidRDefault="004F34E6" w:rsidP="00FD5076">
                  <w:pPr>
                    <w:ind w:right="-108"/>
                    <w:rPr>
                      <w:rFonts w:ascii="Calibri" w:hAnsi="Calibri" w:cs="Calibri"/>
                    </w:rPr>
                  </w:pPr>
                  <w:r>
                    <w:rPr>
                      <w:rFonts w:ascii="Calibri" w:hAnsi="Calibri" w:cs="Calibri"/>
                    </w:rPr>
                    <w:t>No indication</w:t>
                  </w:r>
                </w:p>
              </w:tc>
              <w:tc>
                <w:tcPr>
                  <w:tcW w:w="494" w:type="pct"/>
                  <w:vAlign w:val="center"/>
                </w:tcPr>
                <w:p w:rsidR="00C86F8D" w:rsidRPr="002E54A3" w:rsidRDefault="00FD1889" w:rsidP="004F34E6">
                  <w:pPr>
                    <w:rPr>
                      <w:rFonts w:ascii="Calibri" w:hAnsi="Calibri" w:cs="Calibri"/>
                      <w:spacing w:val="-4"/>
                    </w:rPr>
                  </w:pPr>
                  <w:r>
                    <w:rPr>
                      <w:rFonts w:ascii="Calibri" w:hAnsi="Calibri" w:cs="Calibri"/>
                      <w:spacing w:val="-4"/>
                    </w:rPr>
                    <w:t xml:space="preserve">Offices only have  one item </w:t>
                  </w:r>
                </w:p>
              </w:tc>
              <w:tc>
                <w:tcPr>
                  <w:tcW w:w="631" w:type="pct"/>
                  <w:vAlign w:val="center"/>
                </w:tcPr>
                <w:p w:rsidR="00C86F8D" w:rsidRPr="002E54A3" w:rsidRDefault="004F34E6" w:rsidP="004F34E6">
                  <w:pPr>
                    <w:rPr>
                      <w:rFonts w:ascii="Calibri" w:hAnsi="Calibri" w:cs="Calibri"/>
                      <w:spacing w:val="-4"/>
                    </w:rPr>
                  </w:pPr>
                  <w:r>
                    <w:rPr>
                      <w:rFonts w:ascii="Calibri" w:hAnsi="Calibri" w:cs="Calibri"/>
                      <w:spacing w:val="-4"/>
                    </w:rPr>
                    <w:t>-</w:t>
                  </w:r>
                </w:p>
              </w:tc>
              <w:tc>
                <w:tcPr>
                  <w:tcW w:w="252" w:type="pct"/>
                  <w:vAlign w:val="center"/>
                </w:tcPr>
                <w:p w:rsidR="00C86F8D" w:rsidRPr="002E54A3" w:rsidRDefault="004F34E6" w:rsidP="004F34E6">
                  <w:pPr>
                    <w:rPr>
                      <w:rFonts w:ascii="Calibri" w:hAnsi="Calibri" w:cs="Calibri"/>
                      <w:spacing w:val="-4"/>
                    </w:rPr>
                  </w:pPr>
                  <w:r>
                    <w:rPr>
                      <w:rFonts w:ascii="Calibri" w:hAnsi="Calibri" w:cs="Calibri"/>
                      <w:spacing w:val="-4"/>
                    </w:rPr>
                    <w:t>-</w:t>
                  </w:r>
                </w:p>
              </w:tc>
              <w:tc>
                <w:tcPr>
                  <w:tcW w:w="1413" w:type="pct"/>
                  <w:vAlign w:val="center"/>
                </w:tcPr>
                <w:p w:rsidR="00C86F8D" w:rsidRPr="002E54A3" w:rsidRDefault="004F34E6" w:rsidP="004F34E6">
                  <w:pPr>
                    <w:ind w:right="887"/>
                    <w:rPr>
                      <w:rFonts w:ascii="Calibri" w:hAnsi="Calibri" w:cs="Calibri"/>
                      <w:spacing w:val="-4"/>
                    </w:rPr>
                  </w:pPr>
                  <w:r>
                    <w:rPr>
                      <w:rFonts w:ascii="Calibri" w:hAnsi="Calibri" w:cs="Calibri"/>
                      <w:spacing w:val="-4"/>
                    </w:rPr>
                    <w:t>Meet all requirements</w:t>
                  </w:r>
                </w:p>
              </w:tc>
            </w:tr>
          </w:tbl>
          <w:p w:rsidR="00C86F8D" w:rsidRPr="0045020B" w:rsidRDefault="00C86F8D" w:rsidP="00FD5076">
            <w:pPr>
              <w:pStyle w:val="NumPara"/>
              <w:numPr>
                <w:ilvl w:val="0"/>
                <w:numId w:val="0"/>
              </w:numPr>
              <w:spacing w:before="240"/>
              <w:jc w:val="left"/>
              <w:rPr>
                <w:rFonts w:ascii="Calibri" w:hAnsi="Calibri" w:cs="Calibri"/>
                <w:i/>
              </w:rPr>
            </w:pPr>
          </w:p>
        </w:tc>
      </w:tr>
    </w:tbl>
    <w:p w:rsidR="002034EC" w:rsidRDefault="002034EC"/>
    <w:p w:rsidR="00632742" w:rsidRDefault="00632742"/>
    <w:p w:rsidR="00632742" w:rsidRDefault="00632742"/>
    <w:p w:rsidR="00632742" w:rsidRDefault="00632742"/>
    <w:p w:rsidR="00632742" w:rsidRDefault="00632742"/>
    <w:p w:rsidR="00632742" w:rsidRDefault="00632742"/>
    <w:p w:rsidR="00632742" w:rsidRPr="00160A10" w:rsidRDefault="00632742"/>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39" w:name="_Toc503357043" w:displacedByCustomXml="next"/>
          <w:bookmarkStart w:id="40" w:name="_Ref503425455" w:displacedByCustomXml="next"/>
          <w:bookmarkStart w:id="41" w:name="_Toc523914411" w:displacedByCustomXml="next"/>
          <w:bookmarkStart w:id="42"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39" w:displacedByCustomXml="next"/>
              <w:bookmarkEnd w:id="40" w:displacedByCustomXml="next"/>
            </w:sdtContent>
          </w:sdt>
          <w:bookmarkEnd w:id="41" w:displacedByCustomXml="prev"/>
          <w:bookmarkEnd w:id="42"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452925" w:rsidP="00452925">
                <w:pPr>
                  <w:rPr>
                    <w:b/>
                  </w:rPr>
                </w:pPr>
                <w:r w:rsidRPr="00160A10">
                  <w:rPr>
                    <w:rStyle w:val="Strong"/>
                    <w:rFonts w:cs="Calibri"/>
                    <w:b w:val="0"/>
                  </w:rPr>
                  <w:t>1A</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3F60C9">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t>
                </w:r>
                <w:r w:rsidR="003F60C9">
                  <w:t xml:space="preserve">firm quantities in the purchase orders issued under the contract with the </w:t>
                </w:r>
                <w:r w:rsidRPr="00160A10">
                  <w:t xml:space="preserve">time of delivery </w:t>
                </w:r>
                <w:r w:rsidR="003F60C9">
                  <w:t>d</w:t>
                </w:r>
                <w:r w:rsidRPr="00160A10">
                  <w:t xml:space="preserve">uring the contract period. </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452925" w:rsidP="007B28C4">
                <w:pPr>
                  <w:rPr>
                    <w:b/>
                  </w:rPr>
                </w:pPr>
                <w:r w:rsidRPr="00160A10">
                  <w:rPr>
                    <w:rStyle w:val="Strong"/>
                    <w:rFonts w:cs="Calibri"/>
                    <w:b w:val="0"/>
                  </w:rPr>
                  <w:t>1B</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E62571" w:rsidP="003F60C9">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w:t>
                </w:r>
                <w:r w:rsidR="00452925" w:rsidRPr="00160A10">
                  <w:t xml:space="preserve">NRF may require further </w:t>
                </w:r>
                <w:r w:rsidRPr="00160A10">
                  <w:t>quantities</w:t>
                </w:r>
                <w:r w:rsidR="00FB56D6">
                  <w:t xml:space="preserve"> of services specified in this contract</w:t>
                </w:r>
                <w:r w:rsidRPr="00160A10">
                  <w:t xml:space="preserve"> </w:t>
                </w:r>
                <w:r w:rsidR="00055226">
                  <w:t xml:space="preserve">during </w:t>
                </w:r>
                <w:r w:rsidRPr="00160A10">
                  <w:t xml:space="preserve">the current period with the actual quantity and time of delivery being determined </w:t>
                </w:r>
                <w:r w:rsidR="00055226">
                  <w:t>when such quantities are needed</w:t>
                </w:r>
                <w:r w:rsidRPr="00160A10">
                  <w:t>. For bidding purposes</w:t>
                </w:r>
                <w:r w:rsidR="00452925" w:rsidRPr="00160A10">
                  <w:t xml:space="preserve"> and to establish the contract ceiling price</w:t>
                </w:r>
                <w:r w:rsidRPr="00160A10">
                  <w:t xml:space="preserve">, the NRF provides estimated quantities of what its requirements and estimated timing </w:t>
                </w:r>
                <w:r w:rsidR="00055226">
                  <w:t xml:space="preserve">during </w:t>
                </w:r>
                <w:r w:rsidRPr="00160A10">
                  <w:t xml:space="preserve">the contract period for bidders to establish their </w:t>
                </w:r>
                <w:r w:rsidR="00452925" w:rsidRPr="00160A10">
                  <w:t>pricing.</w:t>
                </w:r>
                <w:r w:rsidRPr="00160A10">
                  <w:t xml:space="preserve"> </w:t>
                </w:r>
                <w:r w:rsidR="00FB56D6">
                  <w:t xml:space="preserve">The NRF’s </w:t>
                </w:r>
                <w:r w:rsidR="00452925" w:rsidRPr="00160A10">
                  <w:t xml:space="preserve">reason for estimation </w:t>
                </w:r>
                <w:r w:rsidR="00FB56D6">
                  <w:t xml:space="preserve">is </w:t>
                </w:r>
                <w:r w:rsidR="003F60C9">
                  <w:t xml:space="preserve">that at the date of the bid it is not possible to forecast </w:t>
                </w:r>
                <w:r w:rsidR="00FB56D6">
                  <w:t xml:space="preserve">securing </w:t>
                </w:r>
                <w:r w:rsidR="00452925" w:rsidRPr="00160A10">
                  <w:t xml:space="preserve">future operational </w:t>
                </w:r>
                <w:r w:rsidR="00FB56D6">
                  <w:t xml:space="preserve">sites </w:t>
                </w:r>
                <w:r w:rsidR="00452925" w:rsidRPr="00160A10">
                  <w:t>not known at the date of bid</w:t>
                </w:r>
                <w:r w:rsidR="003F60C9">
                  <w:t xml:space="preserve"> and/or </w:t>
                </w:r>
                <w:r w:rsidR="00FB56D6">
                  <w:t>increased security risks not known at the date of the bid</w:t>
                </w:r>
                <w:r w:rsidR="003F60C9">
                  <w:t>.</w:t>
                </w:r>
              </w:p>
            </w:tc>
          </w:sdtContent>
        </w:sdt>
      </w:tr>
      <w:tr w:rsidR="00E62571" w:rsidRPr="00160A10" w:rsidTr="00C55049">
        <w:sdt>
          <w:sdtPr>
            <w:rPr>
              <w:rStyle w:val="Strong"/>
              <w:rFonts w:cs="Calibri"/>
              <w:b w:val="0"/>
            </w:rPr>
            <w:id w:val="-997271972"/>
            <w:lock w:val="contentLocked"/>
            <w:placeholder>
              <w:docPart w:val="B2D2D33A8C4942218A408F1126B99036"/>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297AC3">
                <w:pPr>
                  <w:rPr>
                    <w:rStyle w:val="Strong"/>
                    <w:rFonts w:cs="Calibri"/>
                    <w:b w:val="0"/>
                  </w:rPr>
                </w:pPr>
                <w:r w:rsidRPr="00160A10">
                  <w:t>1C</w:t>
                </w:r>
              </w:p>
            </w:tc>
          </w:sdtContent>
        </w:sdt>
        <w:sdt>
          <w:sdtPr>
            <w:id w:val="623201796"/>
            <w:lock w:val="sdtContentLocked"/>
            <w:placeholder>
              <w:docPart w:val="4E24D61D64F441D28E8123B39F73465F"/>
            </w:placeholder>
            <w:showingPlcHdr/>
          </w:sdtPr>
          <w:sdtEndPr/>
          <w:sdtContent>
            <w:tc>
              <w:tcPr>
                <w:tcW w:w="4720" w:type="pct"/>
                <w:tcBorders>
                  <w:left w:val="single" w:sz="2" w:space="0" w:color="auto"/>
                  <w:right w:val="single" w:sz="18" w:space="0" w:color="auto"/>
                </w:tcBorders>
              </w:tcPr>
              <w:p w:rsidR="00E62571" w:rsidRPr="00160A10" w:rsidRDefault="00E62571" w:rsidP="003F60C9">
                <w:pPr>
                  <w:ind w:left="33"/>
                  <w:rPr>
                    <w:rFonts w:ascii="Calibri" w:hAnsi="Calibri" w:cs="Calibri"/>
                  </w:rPr>
                </w:pPr>
                <w:r w:rsidRPr="00160A10">
                  <w:rPr>
                    <w:b/>
                    <w:u w:val="single"/>
                  </w:rPr>
                  <w:t xml:space="preserve">Quantities ordered </w:t>
                </w:r>
                <w:r w:rsidR="003F60C9">
                  <w:rPr>
                    <w:b/>
                    <w:u w:val="single"/>
                  </w:rPr>
                  <w:t>only through issue of authorised purchase orders</w:t>
                </w:r>
                <w:r w:rsidRPr="00160A10">
                  <w:rPr>
                    <w:b/>
                    <w:u w:val="single"/>
                  </w:rPr>
                  <w:t>:</w:t>
                </w:r>
                <w:r w:rsidRPr="00160A10">
                  <w:t xml:space="preserve"> The NRF, when needed, orders necessary quantities </w:t>
                </w:r>
                <w:r w:rsidR="00FB56D6">
                  <w:t>during the contract period through placement of written purchase orders</w:t>
                </w:r>
                <w:r w:rsidRPr="00160A10">
                  <w:t xml:space="preserve">. </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C55049">
                <w:pPr>
                  <w:rPr>
                    <w:rStyle w:val="Strong"/>
                    <w:rFonts w:cs="Calibri"/>
                    <w:b w:val="0"/>
                  </w:rPr>
                </w:pPr>
                <w:r w:rsidRPr="00160A10">
                  <w:t>1D</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055226">
                <w:pPr>
                  <w:ind w:left="33"/>
                </w:pPr>
                <w:r w:rsidRPr="00160A10">
                  <w:rPr>
                    <w:b/>
                    <w:u w:val="single"/>
                  </w:rPr>
                  <w:t>Placement of written purchase orders</w:t>
                </w:r>
                <w:r w:rsidR="003F60C9">
                  <w:rPr>
                    <w:b/>
                    <w:u w:val="single"/>
                  </w:rPr>
                  <w:t xml:space="preserve"> and guarantee of funding for each purchase order</w:t>
                </w:r>
                <w:r w:rsidRPr="00160A10">
                  <w:rPr>
                    <w:b/>
                    <w:u w:val="single"/>
                  </w:rPr>
                  <w:t>:</w:t>
                </w:r>
                <w:r w:rsidRPr="00160A10">
                  <w:t xml:space="preserve"> The NRF manages the execution of th</w:t>
                </w:r>
                <w:r w:rsidR="00055226">
                  <w:t>is</w:t>
                </w:r>
                <w:r w:rsidRPr="00160A10">
                  <w:t xml:space="preserve"> contract through the issue of written purchase orders – stipulating quantity, description, delivery date, and the unit price</w:t>
                </w:r>
                <w:r w:rsidR="00055226">
                  <w:t xml:space="preserve"> as </w:t>
                </w:r>
                <w:r w:rsidR="00FB56D6">
                  <w:t>s</w:t>
                </w:r>
                <w:r w:rsidR="00055226">
                  <w:t>et out in this contract</w:t>
                </w:r>
                <w:r w:rsidRPr="00160A10">
                  <w:t xml:space="preserve"> - for the contracted supplies. The NRF, when issuing the written purchase order, guarantees that the funding is available</w:t>
                </w:r>
                <w:r w:rsidR="00FB56D6">
                  <w:t xml:space="preserve"> for payment</w:t>
                </w:r>
                <w:r w:rsidRPr="00160A10">
                  <w:t>.</w:t>
                </w:r>
              </w:p>
            </w:tc>
          </w:sdtContent>
        </w:sdt>
      </w:tr>
      <w:tr w:rsidR="00452925" w:rsidRPr="00160A10" w:rsidTr="00C55049">
        <w:sdt>
          <w:sdtPr>
            <w:rPr>
              <w:rStyle w:val="Strong"/>
              <w:rFonts w:cs="Calibri"/>
              <w:b w:val="0"/>
            </w:rPr>
            <w:id w:val="675240368"/>
            <w:lock w:val="contentLocked"/>
            <w:placeholder>
              <w:docPart w:val="6E348D2B8F7C470796D2D55410D764C8"/>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97AC3" w:rsidP="00C55049">
                <w:pPr>
                  <w:rPr>
                    <w:rStyle w:val="Strong"/>
                    <w:rFonts w:cs="Calibri"/>
                    <w:b w:val="0"/>
                  </w:rPr>
                </w:pPr>
                <w:r w:rsidRPr="00160A10">
                  <w:t>1</w:t>
                </w:r>
                <w:r w:rsidR="00C55049" w:rsidRPr="00160A10">
                  <w:t>E</w:t>
                </w:r>
              </w:p>
            </w:tc>
          </w:sdtContent>
        </w:sdt>
        <w:sdt>
          <w:sdtPr>
            <w:id w:val="322699203"/>
            <w:lock w:val="sdtContentLocked"/>
            <w:placeholder>
              <w:docPart w:val="5636BA013DAD408F9BB240C9547F5963"/>
            </w:placeholder>
            <w:showingPlcHdr/>
          </w:sdtPr>
          <w:sdtEndPr/>
          <w:sdtContent>
            <w:tc>
              <w:tcPr>
                <w:tcW w:w="4720" w:type="pct"/>
                <w:tcBorders>
                  <w:left w:val="single" w:sz="2" w:space="0" w:color="auto"/>
                  <w:right w:val="single" w:sz="18" w:space="0" w:color="auto"/>
                </w:tcBorders>
              </w:tcPr>
              <w:p w:rsidR="00452925" w:rsidRPr="00160A10" w:rsidRDefault="00452925" w:rsidP="003F60C9">
                <w:pPr>
                  <w:ind w:left="33"/>
                </w:pPr>
                <w:r w:rsidRPr="00160A10">
                  <w:rPr>
                    <w:b/>
                    <w:u w:val="single"/>
                  </w:rPr>
                  <w:t>Contract Ceiling Price:</w:t>
                </w:r>
                <w:r w:rsidRPr="00160A10">
                  <w:t xml:space="preserve"> </w:t>
                </w:r>
                <w:r w:rsidR="00297AC3" w:rsidRPr="00160A10">
                  <w:t xml:space="preserve">With these estimates in the bid contract, the contract ceiling price </w:t>
                </w:r>
                <w:r w:rsidR="003F60C9">
                  <w:t xml:space="preserve">i.e. not the bid ceiling price, is determined by the aggregate accumulation of the values of authorised issued purchase orders during the contract period. </w:t>
                </w:r>
                <w:r w:rsidR="00FB56D6" w:rsidRPr="00FB56D6">
                  <w:t xml:space="preserve">The NRF does not provide guarantees or commitments that it will order </w:t>
                </w:r>
                <w:r w:rsidR="003F60C9">
                  <w:t xml:space="preserve">either estimated quantities or the estimated bid ceiling price </w:t>
                </w:r>
                <w:r w:rsidR="00FB56D6" w:rsidRPr="00FB56D6">
                  <w:t xml:space="preserve">during the contract’s life. The NRF, through the signed </w:t>
                </w:r>
                <w:r w:rsidR="00FB56D6" w:rsidRPr="00FB56D6">
                  <w:lastRenderedPageBreak/>
                  <w:t xml:space="preserve">contract, guarantees its procurement of the specified goods and services is </w:t>
                </w:r>
                <w:r w:rsidR="00FB56D6">
                  <w:t xml:space="preserve">only </w:t>
                </w:r>
                <w:r w:rsidR="00FB56D6" w:rsidRPr="00FB56D6">
                  <w:t>from the contracted party</w:t>
                </w:r>
                <w:r w:rsidR="00FB56D6">
                  <w:t>. T</w:t>
                </w:r>
                <w:r w:rsidRPr="00160A10">
                  <w:t xml:space="preserve">he </w:t>
                </w:r>
                <w:r w:rsidR="00055226">
                  <w:t xml:space="preserve">NRF manages the contract </w:t>
                </w:r>
                <w:r w:rsidR="00FB56D6">
                  <w:t xml:space="preserve">by paying </w:t>
                </w:r>
                <w:r w:rsidR="00FB56D6" w:rsidRPr="00160A10">
                  <w:t xml:space="preserve">only for the verified delivered quantity per each purchase order at the </w:t>
                </w:r>
                <w:r w:rsidR="00FB56D6">
                  <w:t xml:space="preserve">prices set out in this contract with the </w:t>
                </w:r>
                <w:r w:rsidRPr="00160A10">
                  <w:t xml:space="preserve">cumulative value of these </w:t>
                </w:r>
                <w:r w:rsidR="00FB56D6">
                  <w:t xml:space="preserve">paid </w:t>
                </w:r>
                <w:r w:rsidRPr="00160A10">
                  <w:t xml:space="preserve">invoices </w:t>
                </w:r>
                <w:r w:rsidR="00FB56D6">
                  <w:t xml:space="preserve">being the </w:t>
                </w:r>
                <w:r w:rsidR="00FB56D6" w:rsidRPr="00160A10">
                  <w:t xml:space="preserve">actual total contract price </w:t>
                </w:r>
                <w:r w:rsidR="00FB56D6">
                  <w:t xml:space="preserve">at </w:t>
                </w:r>
                <w:r w:rsidRPr="00160A10">
                  <w:t>expiry of the contract</w:t>
                </w:r>
                <w:r w:rsidR="00FB56D6">
                  <w:t>.</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C55049">
                <w:pPr>
                  <w:rPr>
                    <w:rStyle w:val="Strong"/>
                    <w:rFonts w:cs="Calibri"/>
                    <w:b w:val="0"/>
                  </w:rPr>
                </w:pPr>
                <w:r w:rsidRPr="00160A10">
                  <w:t>1</w:t>
                </w:r>
                <w:r w:rsidR="00C55049" w:rsidRPr="00160A10">
                  <w:t>F</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297AC3" w:rsidRPr="00160A10" w:rsidRDefault="00297AC3" w:rsidP="00A64751">
                <w:pPr>
                  <w:ind w:left="33"/>
                </w:pPr>
                <w:r w:rsidRPr="00160A10">
                  <w:rPr>
                    <w:b/>
                    <w:u w:val="single"/>
                  </w:rPr>
                  <w:t>Price adjustments and their corresponding rules are for the management of price risks on the basis of the NRF and the contracted bidder sharing the risk equally.</w:t>
                </w:r>
              </w:p>
            </w:tc>
          </w:sdtContent>
        </w:sdt>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rStyle w:val="Strong"/>
                <w:rFonts w:cs="Calibri"/>
                <w:b w:val="0"/>
              </w:rPr>
            </w:pPr>
          </w:p>
        </w:tc>
        <w:tc>
          <w:tcPr>
            <w:tcW w:w="4720" w:type="pct"/>
            <w:tcBorders>
              <w:left w:val="single" w:sz="2" w:space="0" w:color="auto"/>
              <w:right w:val="single" w:sz="18" w:space="0" w:color="auto"/>
            </w:tcBorders>
          </w:tcPr>
          <w:p w:rsidR="006E06D9" w:rsidRPr="006E06D9" w:rsidRDefault="00FB56D6" w:rsidP="009F0C13">
            <w:pPr>
              <w:pStyle w:val="ListParagraph"/>
              <w:numPr>
                <w:ilvl w:val="0"/>
                <w:numId w:val="17"/>
              </w:numPr>
              <w:rPr>
                <w:rFonts w:cs="Calibri"/>
              </w:rPr>
            </w:pPr>
            <w:r w:rsidRPr="006E06D9">
              <w:rPr>
                <w:u w:val="single"/>
              </w:rPr>
              <w:t xml:space="preserve">PSIRA </w:t>
            </w:r>
            <w:r w:rsidR="006E06D9" w:rsidRPr="006E06D9">
              <w:rPr>
                <w:u w:val="single"/>
              </w:rPr>
              <w:t>determined wage increases and m</w:t>
            </w:r>
            <w:r w:rsidR="003F0D76" w:rsidRPr="006E06D9">
              <w:rPr>
                <w:u w:val="single"/>
              </w:rPr>
              <w:t>inimum wages:</w:t>
            </w:r>
          </w:p>
          <w:p w:rsidR="00297AC3" w:rsidRDefault="006E06D9" w:rsidP="009106DC">
            <w:pPr>
              <w:ind w:left="393"/>
            </w:pPr>
            <w:r>
              <w:t xml:space="preserve">The service provider </w:t>
            </w:r>
            <w:r w:rsidR="003F0D76">
              <w:t xml:space="preserve">pay </w:t>
            </w:r>
            <w:r>
              <w:t>its</w:t>
            </w:r>
            <w:r w:rsidR="003F0D76">
              <w:t xml:space="preserve"> employees at least the minimum monthly basic wage in terms of section 56 of the Basic Conditions of the Employment Act, no 75 of 1997, Sectoral determination 1: Security Sectoral Determination </w:t>
            </w:r>
            <w:r w:rsidR="009106DC">
              <w:t xml:space="preserve">(2017) </w:t>
            </w:r>
            <w:r w:rsidR="003F0D76">
              <w:t>publ</w:t>
            </w:r>
            <w:r w:rsidR="002C3466">
              <w:t>ished in the Government Gazette</w:t>
            </w:r>
            <w:r w:rsidR="009106DC">
              <w:t xml:space="preserve"> for guarding and armed response</w:t>
            </w:r>
            <w:r w:rsidR="003F0D76">
              <w:t>, thereby avoiding any service interruptions.</w:t>
            </w:r>
          </w:p>
          <w:p w:rsidR="003F60C9" w:rsidRPr="006E06D9" w:rsidRDefault="003F60C9" w:rsidP="009106DC">
            <w:pPr>
              <w:ind w:left="393"/>
              <w:rPr>
                <w:rFonts w:cs="Calibri"/>
              </w:rPr>
            </w:pPr>
            <w:r>
              <w:t>The service provider provides proof i.e. government gazette of the annual wage increase to each business unit for the site under their management.</w:t>
            </w:r>
          </w:p>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rStyle w:val="Strong"/>
                <w:rFonts w:cs="Calibri"/>
                <w:b w:val="0"/>
              </w:rPr>
            </w:pPr>
          </w:p>
        </w:tc>
        <w:tc>
          <w:tcPr>
            <w:tcW w:w="4720" w:type="pct"/>
            <w:tcBorders>
              <w:left w:val="single" w:sz="2" w:space="0" w:color="auto"/>
              <w:right w:val="single" w:sz="18" w:space="0" w:color="auto"/>
            </w:tcBorders>
          </w:tcPr>
          <w:p w:rsidR="00297AC3" w:rsidRPr="005B0934" w:rsidRDefault="00872446" w:rsidP="009F0C13">
            <w:pPr>
              <w:pStyle w:val="ListParagraph"/>
              <w:numPr>
                <w:ilvl w:val="0"/>
                <w:numId w:val="17"/>
              </w:numPr>
              <w:rPr>
                <w:rFonts w:cs="Calibri"/>
                <w:u w:val="single"/>
              </w:rPr>
            </w:pPr>
            <w:r w:rsidRPr="005B0934">
              <w:rPr>
                <w:rFonts w:cs="Calibri"/>
                <w:u w:val="single"/>
              </w:rPr>
              <w:t>Pricing for the addition of new premises/sites</w:t>
            </w:r>
            <w:r w:rsidR="002B5B75">
              <w:rPr>
                <w:rFonts w:cs="Calibri"/>
                <w:u w:val="single"/>
              </w:rPr>
              <w:t xml:space="preserve"> or additiona</w:t>
            </w:r>
            <w:r w:rsidR="00FC17DD">
              <w:rPr>
                <w:rFonts w:cs="Calibri"/>
                <w:u w:val="single"/>
              </w:rPr>
              <w:t>l</w:t>
            </w:r>
            <w:r w:rsidR="002B5B75">
              <w:rPr>
                <w:rFonts w:cs="Calibri"/>
                <w:u w:val="single"/>
              </w:rPr>
              <w:t xml:space="preserve"> requirements on the listed sites</w:t>
            </w:r>
            <w:r w:rsidRPr="005B0934">
              <w:rPr>
                <w:rFonts w:cs="Calibri"/>
                <w:u w:val="single"/>
              </w:rPr>
              <w:t>:</w:t>
            </w:r>
          </w:p>
          <w:p w:rsidR="005B0934" w:rsidRPr="00FB56D6" w:rsidRDefault="00AA4F85" w:rsidP="00AA4F85">
            <w:pPr>
              <w:ind w:left="393"/>
              <w:jc w:val="left"/>
              <w:rPr>
                <w:rFonts w:cs="Calibri"/>
              </w:rPr>
            </w:pPr>
            <w:r>
              <w:t>Additional sites unknown at the date of this bid, the NRF manages under the General Condition of Contract clause 13.</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t>2</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297AC3" w:rsidRPr="00160A10" w:rsidTr="00C55049">
        <w:sdt>
          <w:sdtPr>
            <w:rPr>
              <w:rStyle w:val="Strong"/>
              <w:rFonts w:cs="Calibri"/>
              <w:b w:val="0"/>
            </w:rPr>
            <w:id w:val="-718054261"/>
            <w:lock w:val="contentLocked"/>
            <w:placeholder>
              <w:docPart w:val="F8EEC26EE3D04E9F84E385D74FFAF484"/>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297AC3">
                <w:pPr>
                  <w:rPr>
                    <w:b/>
                  </w:rPr>
                </w:pPr>
                <w:r w:rsidRPr="00160A10">
                  <w:t>3</w:t>
                </w:r>
              </w:p>
            </w:tc>
          </w:sdtContent>
        </w:sdt>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297AC3">
                <w:pPr>
                  <w:ind w:left="33"/>
                </w:pPr>
                <w:r w:rsidRPr="00160A10">
                  <w:rPr>
                    <w:u w:val="single"/>
                  </w:rPr>
                  <w:t>Price Quotation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p w:rsidR="00297AC3" w:rsidRPr="00160A10" w:rsidRDefault="00297AC3" w:rsidP="001A2766">
                <w:pPr>
                  <w:keepLines/>
                  <w:ind w:left="34"/>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872446" w:rsidRPr="00653638" w:rsidRDefault="00AA4F85" w:rsidP="00AA4F85">
            <w:r>
              <w:t xml:space="preserve">A) </w:t>
            </w:r>
            <w:r w:rsidR="00872446" w:rsidRPr="00653638">
              <w:t>211 Nana Sita Street,Pretoria,0001</w:t>
            </w:r>
          </w:p>
          <w:p w:rsidR="00297AC3" w:rsidRDefault="00AA4F85" w:rsidP="00AA4F85">
            <w:r>
              <w:t xml:space="preserve">B) </w:t>
            </w:r>
            <w:r w:rsidR="00872446" w:rsidRPr="00653638">
              <w:t>18A Gill Street, Observatory, Johannesburg</w:t>
            </w:r>
          </w:p>
          <w:p w:rsidR="00AA4F85" w:rsidRPr="00AA4F85" w:rsidRDefault="00AA4F85" w:rsidP="009106DC">
            <w:pPr>
              <w:rPr>
                <w:rStyle w:val="Strong"/>
                <w:b w:val="0"/>
                <w:bCs/>
              </w:rPr>
            </w:pPr>
            <w:r>
              <w:t xml:space="preserve">C) </w:t>
            </w:r>
            <w:r w:rsidR="009106DC">
              <w:t xml:space="preserve">56 Florence Street, </w:t>
            </w:r>
            <w:r w:rsidRPr="00AA4F85">
              <w:t>Colbyn</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rPr>
                    <w:rStyle w:val="Strong"/>
                    <w:rFonts w:cs="Calibri"/>
                    <w:b w:val="0"/>
                  </w:rPr>
                  <w:t>4</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297AC3">
                <w:pPr>
                  <w:rPr>
                    <w:rStyle w:val="Strong"/>
                    <w:b w:val="0"/>
                    <w:bCs/>
                  </w:rPr>
                </w:pPr>
                <w:r w:rsidRPr="00160A10">
                  <w:rPr>
                    <w:u w:val="single"/>
                  </w:rPr>
                  <w:t>Detail Pricing Support:</w:t>
                </w:r>
                <w:r w:rsidRPr="00160A10">
                  <w:t xml:space="preserve"> Detailed information i.e. costed bill of quantities is optional and can be provided as an annexure to the details provided with reference to such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297AC3" w:rsidP="00297AC3">
                <w:pPr>
                  <w:rPr>
                    <w:b/>
                  </w:rPr>
                </w:pPr>
                <w:r w:rsidRPr="00160A10">
                  <w:rPr>
                    <w:rStyle w:val="Strong"/>
                    <w:rFonts w:cs="Calibri"/>
                    <w:b w:val="0"/>
                  </w:rPr>
                  <w:t>5</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Pr="00160A10" w:rsidRDefault="003A274F" w:rsidP="003A274F">
            <w:pPr>
              <w:jc w:val="center"/>
              <w:rPr>
                <w:rStyle w:val="Strong"/>
                <w:rFonts w:cs="Calibri"/>
                <w:u w:val="single"/>
              </w:rPr>
            </w:pPr>
            <w:r w:rsidRPr="00160A10">
              <w:rPr>
                <w:rStyle w:val="Strong"/>
                <w:rFonts w:cs="Calibri"/>
                <w:u w:val="single"/>
              </w:rPr>
              <w:t>PRICING SCHEDULE</w:t>
            </w:r>
          </w:p>
        </w:tc>
      </w:tr>
    </w:tbl>
    <w:p w:rsidR="00283BC7" w:rsidRPr="00110169" w:rsidRDefault="00283BC7" w:rsidP="00110169">
      <w:pPr>
        <w:spacing w:before="0" w:line="120" w:lineRule="auto"/>
        <w:rPr>
          <w:b/>
          <w:sz w:val="10"/>
          <w:szCs w:val="10"/>
        </w:rPr>
      </w:pPr>
    </w:p>
    <w:tbl>
      <w:tblPr>
        <w:tblStyle w:val="TableGrid"/>
        <w:tblW w:w="9612" w:type="dxa"/>
        <w:tblInd w:w="101" w:type="dxa"/>
        <w:tblLayout w:type="fixed"/>
        <w:tblLook w:val="04A0" w:firstRow="1" w:lastRow="0" w:firstColumn="1" w:lastColumn="0" w:noHBand="0" w:noVBand="1"/>
      </w:tblPr>
      <w:tblGrid>
        <w:gridCol w:w="858"/>
        <w:gridCol w:w="709"/>
        <w:gridCol w:w="3403"/>
        <w:gridCol w:w="1828"/>
        <w:gridCol w:w="431"/>
        <w:gridCol w:w="857"/>
        <w:gridCol w:w="1526"/>
      </w:tblGrid>
      <w:tr w:rsidR="00297AC3" w:rsidRPr="00160A10" w:rsidTr="00AA4F85">
        <w:trPr>
          <w:cantSplit/>
          <w:tblHeader/>
        </w:trPr>
        <w:tc>
          <w:tcPr>
            <w:tcW w:w="446" w:type="pct"/>
            <w:tcBorders>
              <w:left w:val="single" w:sz="18" w:space="0" w:color="auto"/>
            </w:tcBorders>
            <w:shd w:val="clear" w:color="auto" w:fill="F2F2F2" w:themeFill="background1" w:themeFillShade="F2"/>
          </w:tcPr>
          <w:p w:rsidR="00297AC3" w:rsidRPr="00160A10" w:rsidRDefault="00297AC3" w:rsidP="00297AC3">
            <w:pPr>
              <w:pStyle w:val="Bold"/>
            </w:pPr>
          </w:p>
        </w:tc>
        <w:sdt>
          <w:sdtPr>
            <w:id w:val="-399597141"/>
            <w:lock w:val="sdtContentLocked"/>
            <w:placeholder>
              <w:docPart w:val="39D581D1C1B244AC8BBD9C6B52290352"/>
            </w:placeholder>
            <w:showingPlcHdr/>
          </w:sdtPr>
          <w:sdtEndPr/>
          <w:sdtContent>
            <w:tc>
              <w:tcPr>
                <w:tcW w:w="369" w:type="pct"/>
                <w:shd w:val="clear" w:color="auto" w:fill="F2F2F2" w:themeFill="background1" w:themeFillShade="F2"/>
              </w:tcPr>
              <w:p w:rsidR="00297AC3" w:rsidRPr="00160A10" w:rsidRDefault="00B04180" w:rsidP="009F156D">
                <w:pPr>
                  <w:pStyle w:val="Bold"/>
                </w:pPr>
                <w:r w:rsidRPr="00160A10">
                  <w:t>QTY</w:t>
                </w:r>
              </w:p>
            </w:tc>
          </w:sdtContent>
        </w:sdt>
        <w:sdt>
          <w:sdtPr>
            <w:id w:val="953223538"/>
            <w:lock w:val="sdtContentLocked"/>
            <w:placeholder>
              <w:docPart w:val="AB587DEC596C4496BC423E3C501E3214"/>
            </w:placeholder>
            <w:showingPlcHdr/>
          </w:sdtPr>
          <w:sdtEndPr/>
          <w:sdtContent>
            <w:tc>
              <w:tcPr>
                <w:tcW w:w="1770" w:type="pct"/>
                <w:shd w:val="clear" w:color="auto" w:fill="F2F2F2" w:themeFill="background1" w:themeFillShade="F2"/>
              </w:tcPr>
              <w:p w:rsidR="00297AC3" w:rsidRPr="00160A10" w:rsidRDefault="00B04180" w:rsidP="009F156D">
                <w:pPr>
                  <w:pStyle w:val="Bold"/>
                </w:pPr>
                <w:r w:rsidRPr="00160A10">
                  <w:t>DESCRIPTION</w:t>
                </w:r>
              </w:p>
            </w:tc>
          </w:sdtContent>
        </w:sdt>
        <w:sdt>
          <w:sdtPr>
            <w:id w:val="-954945850"/>
            <w:lock w:val="sdtContentLocked"/>
            <w:placeholder>
              <w:docPart w:val="8E172EFCC10542FD91EFD91DF86D7D03"/>
            </w:placeholder>
            <w:showingPlcHdr/>
          </w:sdtPr>
          <w:sdtEndPr/>
          <w:sdtContent>
            <w:tc>
              <w:tcPr>
                <w:tcW w:w="951" w:type="pct"/>
                <w:shd w:val="clear" w:color="auto" w:fill="F2F2F2" w:themeFill="background1" w:themeFillShade="F2"/>
              </w:tcPr>
              <w:p w:rsidR="00297AC3" w:rsidRPr="00160A10" w:rsidRDefault="00B04180" w:rsidP="00297AC3">
                <w:pPr>
                  <w:pStyle w:val="Bold"/>
                </w:pPr>
                <w:r w:rsidRPr="00160A10">
                  <w:t>UNIT OF MEASURE</w:t>
                </w:r>
              </w:p>
            </w:tc>
          </w:sdtContent>
        </w:sdt>
        <w:sdt>
          <w:sdtPr>
            <w:id w:val="-1936891127"/>
            <w:lock w:val="sdtContentLocked"/>
            <w:placeholder>
              <w:docPart w:val="95970099E6254467BED3FDCB6408886A"/>
            </w:placeholder>
            <w:showingPlcHdr/>
          </w:sdtPr>
          <w:sdtEndPr/>
          <w:sdtContent>
            <w:tc>
              <w:tcPr>
                <w:tcW w:w="670" w:type="pct"/>
                <w:gridSpan w:val="2"/>
                <w:shd w:val="clear" w:color="auto" w:fill="F2F2F2" w:themeFill="background1" w:themeFillShade="F2"/>
              </w:tcPr>
              <w:p w:rsidR="00297AC3" w:rsidRPr="00160A10" w:rsidRDefault="00B04180" w:rsidP="00297AC3">
                <w:pPr>
                  <w:pStyle w:val="Bold"/>
                </w:pPr>
                <w:r w:rsidRPr="00160A10">
                  <w:t>UNIT PRICE</w:t>
                </w:r>
              </w:p>
            </w:tc>
          </w:sdtContent>
        </w:sdt>
        <w:sdt>
          <w:sdtPr>
            <w:id w:val="258406217"/>
            <w:lock w:val="sdtContentLocked"/>
            <w:placeholder>
              <w:docPart w:val="EBBECE93EDB0414F8B110570C8DD1908"/>
            </w:placeholder>
            <w:showingPlcHdr/>
          </w:sdtPr>
          <w:sdtEndPr/>
          <w:sdtContent>
            <w:tc>
              <w:tcPr>
                <w:tcW w:w="794" w:type="pct"/>
                <w:tcBorders>
                  <w:right w:val="single" w:sz="18" w:space="0" w:color="auto"/>
                </w:tcBorders>
                <w:shd w:val="clear" w:color="auto" w:fill="F2F2F2" w:themeFill="background1" w:themeFillShade="F2"/>
              </w:tcPr>
              <w:p w:rsidR="00297AC3" w:rsidRPr="00160A10" w:rsidRDefault="00B04180" w:rsidP="00297AC3">
                <w:pPr>
                  <w:pStyle w:val="Bold"/>
                </w:pPr>
                <w:r w:rsidRPr="00160A10">
                  <w:t>TOTAL PRICE</w:t>
                </w:r>
              </w:p>
            </w:tc>
          </w:sdtContent>
        </w:sdt>
      </w:tr>
      <w:tr w:rsidR="006F2E5F" w:rsidRPr="006F2E5F" w:rsidTr="006F2E5F">
        <w:tc>
          <w:tcPr>
            <w:tcW w:w="5000" w:type="pct"/>
            <w:gridSpan w:val="7"/>
            <w:tcBorders>
              <w:left w:val="single" w:sz="18" w:space="0" w:color="auto"/>
              <w:right w:val="single" w:sz="18" w:space="0" w:color="auto"/>
            </w:tcBorders>
          </w:tcPr>
          <w:p w:rsidR="006F2E5F" w:rsidRPr="006F2E5F" w:rsidRDefault="006F2E5F" w:rsidP="006F2E5F">
            <w:pPr>
              <w:jc w:val="center"/>
              <w:rPr>
                <w:b/>
                <w:u w:val="single"/>
              </w:rPr>
            </w:pPr>
            <w:r w:rsidRPr="006F2E5F">
              <w:rPr>
                <w:b/>
                <w:u w:val="single"/>
              </w:rPr>
              <w:lastRenderedPageBreak/>
              <w:t>Site 1 - 211 Nana Sita Street,Pretoria,0001</w:t>
            </w:r>
          </w:p>
        </w:tc>
      </w:tr>
      <w:tr w:rsidR="00AA4F85" w:rsidRPr="00160A10" w:rsidTr="00AA4F85">
        <w:tc>
          <w:tcPr>
            <w:tcW w:w="446" w:type="pct"/>
            <w:tcBorders>
              <w:left w:val="single" w:sz="18" w:space="0" w:color="auto"/>
            </w:tcBorders>
          </w:tcPr>
          <w:p w:rsidR="00AA4F85" w:rsidRPr="00110169" w:rsidRDefault="00AA4F85" w:rsidP="002E660C">
            <w:pPr>
              <w:rPr>
                <w:rFonts w:cs="Calibri"/>
              </w:rPr>
            </w:pPr>
            <w:r>
              <w:rPr>
                <w:rFonts w:cs="Calibri"/>
              </w:rPr>
              <w:t>Year 1 No 1</w:t>
            </w:r>
            <w:r w:rsidR="006F2E5F">
              <w:rPr>
                <w:rFonts w:cs="Calibri"/>
              </w:rPr>
              <w:t>a</w:t>
            </w:r>
          </w:p>
        </w:tc>
        <w:tc>
          <w:tcPr>
            <w:tcW w:w="369" w:type="pct"/>
          </w:tcPr>
          <w:p w:rsidR="00AA4F85" w:rsidRPr="00110169" w:rsidRDefault="003F60C9" w:rsidP="002E660C">
            <w:r>
              <w:t>2</w:t>
            </w:r>
          </w:p>
        </w:tc>
        <w:tc>
          <w:tcPr>
            <w:tcW w:w="1770" w:type="pct"/>
          </w:tcPr>
          <w:p w:rsidR="00AA4F85" w:rsidRPr="00110169" w:rsidRDefault="00AA4F85" w:rsidP="00AA4F85">
            <w:r>
              <w:t>Guarding Service: Grade C per day shift</w:t>
            </w:r>
          </w:p>
        </w:tc>
        <w:tc>
          <w:tcPr>
            <w:tcW w:w="951" w:type="pct"/>
          </w:tcPr>
          <w:p w:rsidR="00AA4F85" w:rsidRPr="00110169" w:rsidRDefault="00AA4F85" w:rsidP="00AA4F85">
            <w:r>
              <w:t xml:space="preserve">Per guard for 365 shifts </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AA4F85">
        <w:tc>
          <w:tcPr>
            <w:tcW w:w="446" w:type="pct"/>
            <w:tcBorders>
              <w:left w:val="single" w:sz="18" w:space="0" w:color="auto"/>
            </w:tcBorders>
          </w:tcPr>
          <w:p w:rsidR="00AA4F85" w:rsidRPr="00110169" w:rsidRDefault="00AA4F85" w:rsidP="006F2E5F">
            <w:pPr>
              <w:rPr>
                <w:rFonts w:cs="Calibri"/>
              </w:rPr>
            </w:pPr>
            <w:r>
              <w:rPr>
                <w:rFonts w:cs="Calibri"/>
              </w:rPr>
              <w:t xml:space="preserve">Year 1 No </w:t>
            </w:r>
            <w:r w:rsidR="006F2E5F">
              <w:rPr>
                <w:rFonts w:cs="Calibri"/>
              </w:rPr>
              <w:t>1b</w:t>
            </w:r>
          </w:p>
        </w:tc>
        <w:tc>
          <w:tcPr>
            <w:tcW w:w="369" w:type="pct"/>
          </w:tcPr>
          <w:p w:rsidR="00AA4F85" w:rsidRPr="00110169" w:rsidRDefault="003F60C9" w:rsidP="002E660C">
            <w:r>
              <w:t>2</w:t>
            </w:r>
          </w:p>
        </w:tc>
        <w:tc>
          <w:tcPr>
            <w:tcW w:w="1770" w:type="pct"/>
          </w:tcPr>
          <w:p w:rsidR="00AA4F85" w:rsidRPr="00110169" w:rsidRDefault="00AA4F85" w:rsidP="00AA4F85">
            <w:r>
              <w:t>Guarding Service: Grade C per night shift</w:t>
            </w:r>
          </w:p>
        </w:tc>
        <w:tc>
          <w:tcPr>
            <w:tcW w:w="951" w:type="pct"/>
          </w:tcPr>
          <w:p w:rsidR="00AA4F85" w:rsidRPr="00110169" w:rsidRDefault="00AA4F85" w:rsidP="00AA4F85">
            <w:r>
              <w:t>Per guard for 365 shifts</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AA4F85">
        <w:tc>
          <w:tcPr>
            <w:tcW w:w="446" w:type="pct"/>
            <w:tcBorders>
              <w:left w:val="single" w:sz="18" w:space="0" w:color="auto"/>
            </w:tcBorders>
          </w:tcPr>
          <w:p w:rsidR="00AA4F85" w:rsidRPr="00110169" w:rsidRDefault="00AA4F85" w:rsidP="006F2E5F">
            <w:pPr>
              <w:rPr>
                <w:rFonts w:cs="Calibri"/>
              </w:rPr>
            </w:pPr>
            <w:r>
              <w:rPr>
                <w:rFonts w:cs="Calibri"/>
              </w:rPr>
              <w:t xml:space="preserve">Year 1 No </w:t>
            </w:r>
            <w:r w:rsidR="006F2E5F">
              <w:rPr>
                <w:rFonts w:cs="Calibri"/>
              </w:rPr>
              <w:t>2</w:t>
            </w:r>
          </w:p>
        </w:tc>
        <w:tc>
          <w:tcPr>
            <w:tcW w:w="369" w:type="pct"/>
          </w:tcPr>
          <w:p w:rsidR="00AA4F85" w:rsidRPr="00110169" w:rsidRDefault="00AA4F85" w:rsidP="002E660C">
            <w:r>
              <w:t>1</w:t>
            </w:r>
          </w:p>
        </w:tc>
        <w:tc>
          <w:tcPr>
            <w:tcW w:w="1770" w:type="pct"/>
          </w:tcPr>
          <w:p w:rsidR="00AA4F85" w:rsidRPr="00110169" w:rsidRDefault="00AA4F85" w:rsidP="00AA4F85">
            <w:r>
              <w:t>Patrol monitoring system inclusive of c</w:t>
            </w:r>
            <w:r w:rsidRPr="00AA4F85">
              <w:t>lock points</w:t>
            </w:r>
            <w:r>
              <w:t xml:space="preserve"> and installation</w:t>
            </w:r>
          </w:p>
        </w:tc>
        <w:tc>
          <w:tcPr>
            <w:tcW w:w="951" w:type="pct"/>
          </w:tcPr>
          <w:p w:rsidR="00AA4F85" w:rsidRPr="00110169" w:rsidRDefault="00AA4F85" w:rsidP="003F60C9">
            <w:r>
              <w:t xml:space="preserve">Once off </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AA4F85">
        <w:tc>
          <w:tcPr>
            <w:tcW w:w="446" w:type="pct"/>
            <w:tcBorders>
              <w:left w:val="single" w:sz="18" w:space="0" w:color="auto"/>
            </w:tcBorders>
          </w:tcPr>
          <w:p w:rsidR="00AA4F85" w:rsidRPr="00110169" w:rsidRDefault="00AA4F85" w:rsidP="003F60C9">
            <w:pPr>
              <w:rPr>
                <w:rFonts w:cs="Calibri"/>
              </w:rPr>
            </w:pPr>
            <w:r>
              <w:rPr>
                <w:rFonts w:cs="Calibri"/>
              </w:rPr>
              <w:t xml:space="preserve">Year 1 No </w:t>
            </w:r>
            <w:r w:rsidR="003F60C9">
              <w:rPr>
                <w:rFonts w:cs="Calibri"/>
              </w:rPr>
              <w:t>3</w:t>
            </w:r>
          </w:p>
        </w:tc>
        <w:tc>
          <w:tcPr>
            <w:tcW w:w="369" w:type="pct"/>
          </w:tcPr>
          <w:p w:rsidR="00AA4F85" w:rsidRPr="00110169" w:rsidRDefault="00AA4F85" w:rsidP="002E660C">
            <w:r>
              <w:t>36</w:t>
            </w:r>
          </w:p>
        </w:tc>
        <w:tc>
          <w:tcPr>
            <w:tcW w:w="1770" w:type="pct"/>
          </w:tcPr>
          <w:p w:rsidR="00AA4F85" w:rsidRPr="00110169" w:rsidRDefault="00AA4F85" w:rsidP="002E660C">
            <w:r>
              <w:t>Supervision Service</w:t>
            </w:r>
          </w:p>
        </w:tc>
        <w:tc>
          <w:tcPr>
            <w:tcW w:w="951" w:type="pct"/>
          </w:tcPr>
          <w:p w:rsidR="00AA4F85" w:rsidRPr="00110169" w:rsidRDefault="00AA4F85" w:rsidP="00AA4F85">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AA4F85">
        <w:tc>
          <w:tcPr>
            <w:tcW w:w="446" w:type="pct"/>
            <w:tcBorders>
              <w:left w:val="single" w:sz="18" w:space="0" w:color="auto"/>
            </w:tcBorders>
          </w:tcPr>
          <w:p w:rsidR="00AA4F85" w:rsidRPr="00110169" w:rsidRDefault="00AA4F85" w:rsidP="003F60C9">
            <w:pPr>
              <w:rPr>
                <w:rFonts w:cs="Calibri"/>
              </w:rPr>
            </w:pPr>
            <w:r>
              <w:rPr>
                <w:rFonts w:cs="Calibri"/>
              </w:rPr>
              <w:t xml:space="preserve">Year 1 No </w:t>
            </w:r>
            <w:r w:rsidR="003F60C9">
              <w:rPr>
                <w:rFonts w:cs="Calibri"/>
              </w:rPr>
              <w:t>4</w:t>
            </w:r>
          </w:p>
        </w:tc>
        <w:tc>
          <w:tcPr>
            <w:tcW w:w="369" w:type="pct"/>
          </w:tcPr>
          <w:p w:rsidR="00AA4F85" w:rsidRPr="00110169" w:rsidRDefault="00AA4F85" w:rsidP="002E660C">
            <w:r>
              <w:t>36</w:t>
            </w:r>
          </w:p>
        </w:tc>
        <w:tc>
          <w:tcPr>
            <w:tcW w:w="1770" w:type="pct"/>
          </w:tcPr>
          <w:p w:rsidR="00AA4F85" w:rsidRPr="00110169" w:rsidRDefault="00AA4F85" w:rsidP="002E660C">
            <w:r>
              <w:t>Armed Response Service</w:t>
            </w:r>
          </w:p>
        </w:tc>
        <w:tc>
          <w:tcPr>
            <w:tcW w:w="951" w:type="pct"/>
          </w:tcPr>
          <w:p w:rsidR="00AA4F85" w:rsidRPr="00110169" w:rsidRDefault="00AA4F85" w:rsidP="002E660C">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AA4F85">
            <w:pPr>
              <w:rPr>
                <w:rFonts w:cs="Calibri"/>
              </w:rPr>
            </w:pPr>
            <w:r>
              <w:rPr>
                <w:rFonts w:cs="Calibri"/>
              </w:rPr>
              <w:t>Year 2 No 1</w:t>
            </w:r>
            <w:r w:rsidR="006F2E5F">
              <w:rPr>
                <w:rFonts w:cs="Calibri"/>
              </w:rPr>
              <w:t>a</w:t>
            </w:r>
          </w:p>
        </w:tc>
        <w:tc>
          <w:tcPr>
            <w:tcW w:w="369" w:type="pct"/>
          </w:tcPr>
          <w:p w:rsidR="00AA4F85" w:rsidRPr="00110169" w:rsidRDefault="003F60C9" w:rsidP="002E660C">
            <w:r>
              <w:t>2</w:t>
            </w:r>
          </w:p>
        </w:tc>
        <w:tc>
          <w:tcPr>
            <w:tcW w:w="1770" w:type="pct"/>
          </w:tcPr>
          <w:p w:rsidR="00AA4F85" w:rsidRPr="00110169" w:rsidRDefault="00AA4F85" w:rsidP="002E660C">
            <w:r>
              <w:t>Guarding Service: Grade C per day shift</w:t>
            </w:r>
          </w:p>
        </w:tc>
        <w:tc>
          <w:tcPr>
            <w:tcW w:w="951" w:type="pct"/>
          </w:tcPr>
          <w:p w:rsidR="00AA4F85" w:rsidRPr="00110169" w:rsidRDefault="00AA4F85" w:rsidP="002E660C">
            <w:r>
              <w:t>Per guard for 365 shifts</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6F2E5F">
            <w:pPr>
              <w:rPr>
                <w:rFonts w:cs="Calibri"/>
              </w:rPr>
            </w:pPr>
            <w:r>
              <w:rPr>
                <w:rFonts w:cs="Calibri"/>
              </w:rPr>
              <w:t xml:space="preserve">Year 2 No </w:t>
            </w:r>
            <w:r w:rsidR="006F2E5F">
              <w:rPr>
                <w:rFonts w:cs="Calibri"/>
              </w:rPr>
              <w:t>1b</w:t>
            </w:r>
          </w:p>
        </w:tc>
        <w:tc>
          <w:tcPr>
            <w:tcW w:w="369" w:type="pct"/>
          </w:tcPr>
          <w:p w:rsidR="00AA4F85" w:rsidRPr="00110169" w:rsidRDefault="003F60C9" w:rsidP="002E660C">
            <w:r>
              <w:t>2</w:t>
            </w:r>
          </w:p>
        </w:tc>
        <w:tc>
          <w:tcPr>
            <w:tcW w:w="1770" w:type="pct"/>
          </w:tcPr>
          <w:p w:rsidR="00AA4F85" w:rsidRPr="00110169" w:rsidRDefault="00AA4F85" w:rsidP="002E660C">
            <w:r>
              <w:t>Guarding Service: Grade C per night shift</w:t>
            </w:r>
          </w:p>
        </w:tc>
        <w:tc>
          <w:tcPr>
            <w:tcW w:w="951" w:type="pct"/>
          </w:tcPr>
          <w:p w:rsidR="00AA4F85" w:rsidRPr="00110169" w:rsidRDefault="00AA4F85" w:rsidP="002E660C">
            <w:r>
              <w:t>Per guard for 365 shifts</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3F60C9">
            <w:pPr>
              <w:rPr>
                <w:rFonts w:cs="Calibri"/>
              </w:rPr>
            </w:pPr>
            <w:r>
              <w:rPr>
                <w:rFonts w:cs="Calibri"/>
              </w:rPr>
              <w:t xml:space="preserve">Year 2 No </w:t>
            </w:r>
            <w:r w:rsidR="003F60C9">
              <w:rPr>
                <w:rFonts w:cs="Calibri"/>
              </w:rPr>
              <w:t>2</w:t>
            </w:r>
          </w:p>
        </w:tc>
        <w:tc>
          <w:tcPr>
            <w:tcW w:w="369" w:type="pct"/>
          </w:tcPr>
          <w:p w:rsidR="00AA4F85" w:rsidRPr="00110169" w:rsidRDefault="00AA4F85" w:rsidP="002E660C">
            <w:r>
              <w:t>36</w:t>
            </w:r>
          </w:p>
        </w:tc>
        <w:tc>
          <w:tcPr>
            <w:tcW w:w="1770" w:type="pct"/>
          </w:tcPr>
          <w:p w:rsidR="00AA4F85" w:rsidRPr="00110169" w:rsidRDefault="00AA4F85" w:rsidP="002E660C">
            <w:r>
              <w:t>Supervision Service</w:t>
            </w:r>
          </w:p>
        </w:tc>
        <w:tc>
          <w:tcPr>
            <w:tcW w:w="951" w:type="pct"/>
          </w:tcPr>
          <w:p w:rsidR="00AA4F85" w:rsidRPr="00110169" w:rsidRDefault="00AA4F85" w:rsidP="002E660C">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3F60C9">
            <w:pPr>
              <w:rPr>
                <w:rFonts w:cs="Calibri"/>
              </w:rPr>
            </w:pPr>
            <w:r>
              <w:rPr>
                <w:rFonts w:cs="Calibri"/>
              </w:rPr>
              <w:t xml:space="preserve">Year 2 No </w:t>
            </w:r>
            <w:r w:rsidR="003F60C9">
              <w:rPr>
                <w:rFonts w:cs="Calibri"/>
              </w:rPr>
              <w:t>3</w:t>
            </w:r>
          </w:p>
        </w:tc>
        <w:tc>
          <w:tcPr>
            <w:tcW w:w="369" w:type="pct"/>
          </w:tcPr>
          <w:p w:rsidR="00AA4F85" w:rsidRPr="00110169" w:rsidRDefault="00AA4F85" w:rsidP="002E660C">
            <w:r>
              <w:t>36</w:t>
            </w:r>
          </w:p>
        </w:tc>
        <w:tc>
          <w:tcPr>
            <w:tcW w:w="1770" w:type="pct"/>
          </w:tcPr>
          <w:p w:rsidR="00AA4F85" w:rsidRPr="00110169" w:rsidRDefault="00AA4F85" w:rsidP="002E660C">
            <w:r>
              <w:t>Armed Response Service</w:t>
            </w:r>
          </w:p>
        </w:tc>
        <w:tc>
          <w:tcPr>
            <w:tcW w:w="951" w:type="pct"/>
          </w:tcPr>
          <w:p w:rsidR="00AA4F85" w:rsidRPr="00110169" w:rsidRDefault="00AA4F85" w:rsidP="002E660C">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AA4F85">
            <w:pPr>
              <w:rPr>
                <w:rFonts w:cs="Calibri"/>
              </w:rPr>
            </w:pPr>
            <w:r>
              <w:rPr>
                <w:rFonts w:cs="Calibri"/>
              </w:rPr>
              <w:t>Year 3 No 1</w:t>
            </w:r>
            <w:r w:rsidR="006F2E5F">
              <w:rPr>
                <w:rFonts w:cs="Calibri"/>
              </w:rPr>
              <w:t>a</w:t>
            </w:r>
          </w:p>
        </w:tc>
        <w:tc>
          <w:tcPr>
            <w:tcW w:w="369" w:type="pct"/>
          </w:tcPr>
          <w:p w:rsidR="00AA4F85" w:rsidRPr="00110169" w:rsidRDefault="003F60C9" w:rsidP="002E660C">
            <w:r>
              <w:t>2</w:t>
            </w:r>
          </w:p>
        </w:tc>
        <w:tc>
          <w:tcPr>
            <w:tcW w:w="1770" w:type="pct"/>
          </w:tcPr>
          <w:p w:rsidR="00AA4F85" w:rsidRPr="00110169" w:rsidRDefault="00AA4F85" w:rsidP="002E660C">
            <w:r>
              <w:t>Guarding Service: Grade C per day shift</w:t>
            </w:r>
          </w:p>
        </w:tc>
        <w:tc>
          <w:tcPr>
            <w:tcW w:w="951" w:type="pct"/>
          </w:tcPr>
          <w:p w:rsidR="00AA4F85" w:rsidRPr="00110169" w:rsidRDefault="00AA4F85" w:rsidP="002E660C">
            <w:r>
              <w:t>Per guard for 365 shifts</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6F2E5F">
            <w:pPr>
              <w:rPr>
                <w:rFonts w:cs="Calibri"/>
              </w:rPr>
            </w:pPr>
            <w:r>
              <w:rPr>
                <w:rFonts w:cs="Calibri"/>
              </w:rPr>
              <w:t xml:space="preserve">Year 3 No </w:t>
            </w:r>
            <w:r w:rsidR="006F2E5F">
              <w:rPr>
                <w:rFonts w:cs="Calibri"/>
              </w:rPr>
              <w:t>1b</w:t>
            </w:r>
          </w:p>
        </w:tc>
        <w:tc>
          <w:tcPr>
            <w:tcW w:w="369" w:type="pct"/>
          </w:tcPr>
          <w:p w:rsidR="00AA4F85" w:rsidRPr="00110169" w:rsidRDefault="003F60C9" w:rsidP="002E660C">
            <w:r>
              <w:t>2</w:t>
            </w:r>
          </w:p>
        </w:tc>
        <w:tc>
          <w:tcPr>
            <w:tcW w:w="1770" w:type="pct"/>
          </w:tcPr>
          <w:p w:rsidR="00AA4F85" w:rsidRPr="00110169" w:rsidRDefault="00AA4F85" w:rsidP="002E660C">
            <w:r>
              <w:t>Guarding Service: Grade C per night shift</w:t>
            </w:r>
          </w:p>
        </w:tc>
        <w:tc>
          <w:tcPr>
            <w:tcW w:w="951" w:type="pct"/>
          </w:tcPr>
          <w:p w:rsidR="00AA4F85" w:rsidRPr="00110169" w:rsidRDefault="00AA4F85" w:rsidP="002E660C">
            <w:r>
              <w:t>Per guard for 365 shifts</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3F60C9">
            <w:pPr>
              <w:rPr>
                <w:rFonts w:cs="Calibri"/>
              </w:rPr>
            </w:pPr>
            <w:r>
              <w:rPr>
                <w:rFonts w:cs="Calibri"/>
              </w:rPr>
              <w:t xml:space="preserve">Year 3 No </w:t>
            </w:r>
            <w:r w:rsidR="003F60C9">
              <w:rPr>
                <w:rFonts w:cs="Calibri"/>
              </w:rPr>
              <w:t>2</w:t>
            </w:r>
          </w:p>
        </w:tc>
        <w:tc>
          <w:tcPr>
            <w:tcW w:w="369" w:type="pct"/>
          </w:tcPr>
          <w:p w:rsidR="00AA4F85" w:rsidRPr="00110169" w:rsidRDefault="00AA4F85" w:rsidP="002E660C">
            <w:r>
              <w:t>36</w:t>
            </w:r>
          </w:p>
        </w:tc>
        <w:tc>
          <w:tcPr>
            <w:tcW w:w="1770" w:type="pct"/>
          </w:tcPr>
          <w:p w:rsidR="00AA4F85" w:rsidRPr="00110169" w:rsidRDefault="00AA4F85" w:rsidP="002E660C">
            <w:r>
              <w:t>Supervision Service</w:t>
            </w:r>
          </w:p>
        </w:tc>
        <w:tc>
          <w:tcPr>
            <w:tcW w:w="951" w:type="pct"/>
          </w:tcPr>
          <w:p w:rsidR="00AA4F85" w:rsidRPr="00110169" w:rsidRDefault="00AA4F85" w:rsidP="002E660C">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AA4F85" w:rsidRPr="00160A10" w:rsidTr="002E660C">
        <w:tc>
          <w:tcPr>
            <w:tcW w:w="446" w:type="pct"/>
            <w:tcBorders>
              <w:left w:val="single" w:sz="18" w:space="0" w:color="auto"/>
            </w:tcBorders>
          </w:tcPr>
          <w:p w:rsidR="00AA4F85" w:rsidRPr="00110169" w:rsidRDefault="00AA4F85" w:rsidP="003F60C9">
            <w:pPr>
              <w:rPr>
                <w:rFonts w:cs="Calibri"/>
              </w:rPr>
            </w:pPr>
            <w:r>
              <w:rPr>
                <w:rFonts w:cs="Calibri"/>
              </w:rPr>
              <w:t xml:space="preserve">Year 3 No </w:t>
            </w:r>
            <w:r w:rsidR="003F60C9">
              <w:rPr>
                <w:rFonts w:cs="Calibri"/>
              </w:rPr>
              <w:t>3</w:t>
            </w:r>
          </w:p>
        </w:tc>
        <w:tc>
          <w:tcPr>
            <w:tcW w:w="369" w:type="pct"/>
          </w:tcPr>
          <w:p w:rsidR="00AA4F85" w:rsidRPr="00110169" w:rsidRDefault="00AA4F85" w:rsidP="002E660C">
            <w:r>
              <w:t>36</w:t>
            </w:r>
          </w:p>
        </w:tc>
        <w:tc>
          <w:tcPr>
            <w:tcW w:w="1770" w:type="pct"/>
          </w:tcPr>
          <w:p w:rsidR="00AA4F85" w:rsidRPr="00110169" w:rsidRDefault="00AA4F85" w:rsidP="002E660C">
            <w:r>
              <w:t>Armed Response Service</w:t>
            </w:r>
          </w:p>
        </w:tc>
        <w:tc>
          <w:tcPr>
            <w:tcW w:w="951" w:type="pct"/>
          </w:tcPr>
          <w:p w:rsidR="00AA4F85" w:rsidRPr="00110169" w:rsidRDefault="00AA4F85" w:rsidP="002E660C">
            <w:r>
              <w:t>Per month</w:t>
            </w:r>
          </w:p>
        </w:tc>
        <w:tc>
          <w:tcPr>
            <w:tcW w:w="670" w:type="pct"/>
            <w:gridSpan w:val="2"/>
          </w:tcPr>
          <w:p w:rsidR="00AA4F85" w:rsidRPr="00110169" w:rsidRDefault="00AA4F85" w:rsidP="002E660C"/>
        </w:tc>
        <w:tc>
          <w:tcPr>
            <w:tcW w:w="794" w:type="pct"/>
            <w:tcBorders>
              <w:right w:val="single" w:sz="18" w:space="0" w:color="auto"/>
            </w:tcBorders>
          </w:tcPr>
          <w:p w:rsidR="00AA4F85" w:rsidRPr="00110169" w:rsidRDefault="00AA4F85" w:rsidP="002E660C"/>
        </w:tc>
      </w:tr>
      <w:tr w:rsidR="006F2E5F" w:rsidRPr="006F2E5F" w:rsidTr="006F2E5F">
        <w:tc>
          <w:tcPr>
            <w:tcW w:w="5000" w:type="pct"/>
            <w:gridSpan w:val="7"/>
            <w:tcBorders>
              <w:left w:val="single" w:sz="18" w:space="0" w:color="auto"/>
              <w:right w:val="single" w:sz="18" w:space="0" w:color="auto"/>
            </w:tcBorders>
          </w:tcPr>
          <w:p w:rsidR="006F2E5F" w:rsidRPr="006F2E5F" w:rsidRDefault="006F2E5F" w:rsidP="006F2E5F">
            <w:pPr>
              <w:jc w:val="center"/>
              <w:rPr>
                <w:b/>
                <w:u w:val="single"/>
              </w:rPr>
            </w:pPr>
            <w:r w:rsidRPr="006F2E5F">
              <w:rPr>
                <w:b/>
                <w:u w:val="single"/>
              </w:rPr>
              <w:t>Site 2 - 18A Gill Street, Observatory, Johannesburg</w:t>
            </w:r>
          </w:p>
        </w:tc>
      </w:tr>
      <w:tr w:rsidR="006F2E5F" w:rsidRPr="00160A10" w:rsidTr="002E660C">
        <w:tc>
          <w:tcPr>
            <w:tcW w:w="446" w:type="pct"/>
            <w:tcBorders>
              <w:left w:val="single" w:sz="18" w:space="0" w:color="auto"/>
            </w:tcBorders>
          </w:tcPr>
          <w:p w:rsidR="006F2E5F" w:rsidRPr="00110169" w:rsidRDefault="006F2E5F" w:rsidP="002E660C">
            <w:pPr>
              <w:rPr>
                <w:rFonts w:cs="Calibri"/>
              </w:rPr>
            </w:pPr>
            <w:r>
              <w:rPr>
                <w:rFonts w:cs="Calibri"/>
              </w:rPr>
              <w:t>Year 1 No 1a</w:t>
            </w:r>
          </w:p>
        </w:tc>
        <w:tc>
          <w:tcPr>
            <w:tcW w:w="369" w:type="pct"/>
          </w:tcPr>
          <w:p w:rsidR="006F2E5F" w:rsidRPr="00110169" w:rsidRDefault="003F60C9" w:rsidP="002E660C">
            <w:r>
              <w:t>3</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 xml:space="preserve">Per guard for 365 shifts </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1 No 1b</w:t>
            </w:r>
          </w:p>
        </w:tc>
        <w:tc>
          <w:tcPr>
            <w:tcW w:w="369" w:type="pct"/>
          </w:tcPr>
          <w:p w:rsidR="006F2E5F" w:rsidRPr="00110169" w:rsidRDefault="003F60C9" w:rsidP="002E660C">
            <w:r>
              <w:t>3</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1 No 2</w:t>
            </w:r>
          </w:p>
        </w:tc>
        <w:tc>
          <w:tcPr>
            <w:tcW w:w="369" w:type="pct"/>
          </w:tcPr>
          <w:p w:rsidR="006F2E5F" w:rsidRPr="00110169" w:rsidRDefault="006F2E5F" w:rsidP="002E660C">
            <w:r>
              <w:t>1</w:t>
            </w:r>
          </w:p>
        </w:tc>
        <w:tc>
          <w:tcPr>
            <w:tcW w:w="1770" w:type="pct"/>
          </w:tcPr>
          <w:p w:rsidR="006F2E5F" w:rsidRPr="00110169" w:rsidRDefault="006F2E5F" w:rsidP="002E660C">
            <w:r>
              <w:t>Patrol monitoring system inclusive of c</w:t>
            </w:r>
            <w:r w:rsidRPr="00AA4F85">
              <w:t>lock points</w:t>
            </w:r>
            <w:r>
              <w:t xml:space="preserve"> and installation</w:t>
            </w:r>
          </w:p>
        </w:tc>
        <w:tc>
          <w:tcPr>
            <w:tcW w:w="951" w:type="pct"/>
          </w:tcPr>
          <w:p w:rsidR="006F2E5F" w:rsidRPr="00110169" w:rsidRDefault="006F2E5F" w:rsidP="002E660C">
            <w:r>
              <w:t xml:space="preserve">Once off per system </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1 </w:t>
            </w:r>
            <w:r>
              <w:rPr>
                <w:rFonts w:cs="Calibri"/>
              </w:rPr>
              <w:lastRenderedPageBreak/>
              <w:t xml:space="preserve">No </w:t>
            </w:r>
            <w:r w:rsidR="003F60C9">
              <w:rPr>
                <w:rFonts w:cs="Calibri"/>
              </w:rPr>
              <w:t>3</w:t>
            </w:r>
          </w:p>
        </w:tc>
        <w:tc>
          <w:tcPr>
            <w:tcW w:w="369" w:type="pct"/>
          </w:tcPr>
          <w:p w:rsidR="006F2E5F" w:rsidRPr="00110169" w:rsidRDefault="006F2E5F" w:rsidP="002E660C">
            <w:r>
              <w:lastRenderedPageBreak/>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lastRenderedPageBreak/>
              <w:t xml:space="preserve">Year 1 No </w:t>
            </w:r>
            <w:r w:rsidR="003F60C9">
              <w:rPr>
                <w:rFonts w:cs="Calibri"/>
              </w:rPr>
              <w:t>4</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2E660C">
            <w:pPr>
              <w:rPr>
                <w:rFonts w:cs="Calibri"/>
              </w:rPr>
            </w:pPr>
            <w:r>
              <w:rPr>
                <w:rFonts w:cs="Calibri"/>
              </w:rPr>
              <w:t>Year 2 No 1a</w:t>
            </w:r>
          </w:p>
        </w:tc>
        <w:tc>
          <w:tcPr>
            <w:tcW w:w="369" w:type="pct"/>
          </w:tcPr>
          <w:p w:rsidR="006F2E5F" w:rsidRPr="00110169" w:rsidRDefault="003F60C9" w:rsidP="002E660C">
            <w:r>
              <w:t>3</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2 No 1b</w:t>
            </w:r>
          </w:p>
        </w:tc>
        <w:tc>
          <w:tcPr>
            <w:tcW w:w="369" w:type="pct"/>
          </w:tcPr>
          <w:p w:rsidR="006F2E5F" w:rsidRPr="00110169" w:rsidRDefault="003F60C9" w:rsidP="002E660C">
            <w:r>
              <w:t>3</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2 No </w:t>
            </w:r>
            <w:r w:rsidR="003F60C9">
              <w:rPr>
                <w:rFonts w:cs="Calibri"/>
              </w:rPr>
              <w:t>2</w:t>
            </w:r>
          </w:p>
        </w:tc>
        <w:tc>
          <w:tcPr>
            <w:tcW w:w="369" w:type="pct"/>
          </w:tcPr>
          <w:p w:rsidR="006F2E5F" w:rsidRPr="00110169" w:rsidRDefault="006F2E5F" w:rsidP="002E660C">
            <w:r>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2 No </w:t>
            </w:r>
            <w:r w:rsidR="003F60C9">
              <w:rPr>
                <w:rFonts w:cs="Calibri"/>
              </w:rPr>
              <w:t>3</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2E660C">
            <w:pPr>
              <w:rPr>
                <w:rFonts w:cs="Calibri"/>
              </w:rPr>
            </w:pPr>
            <w:r>
              <w:rPr>
                <w:rFonts w:cs="Calibri"/>
              </w:rPr>
              <w:t>Year 3 No 1a</w:t>
            </w:r>
          </w:p>
        </w:tc>
        <w:tc>
          <w:tcPr>
            <w:tcW w:w="369" w:type="pct"/>
          </w:tcPr>
          <w:p w:rsidR="006F2E5F" w:rsidRPr="00110169" w:rsidRDefault="003F60C9" w:rsidP="002E660C">
            <w:r>
              <w:t>3</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3 No 1b</w:t>
            </w:r>
          </w:p>
        </w:tc>
        <w:tc>
          <w:tcPr>
            <w:tcW w:w="369" w:type="pct"/>
          </w:tcPr>
          <w:p w:rsidR="006F2E5F" w:rsidRPr="00110169" w:rsidRDefault="002B5B75" w:rsidP="002E660C">
            <w:r>
              <w:t>3</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3 No </w:t>
            </w:r>
            <w:r w:rsidR="003F60C9">
              <w:rPr>
                <w:rFonts w:cs="Calibri"/>
              </w:rPr>
              <w:t>2</w:t>
            </w:r>
          </w:p>
        </w:tc>
        <w:tc>
          <w:tcPr>
            <w:tcW w:w="369" w:type="pct"/>
          </w:tcPr>
          <w:p w:rsidR="006F2E5F" w:rsidRPr="00110169" w:rsidRDefault="006F2E5F" w:rsidP="002E660C">
            <w:r>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3 No </w:t>
            </w:r>
            <w:r w:rsidR="003F60C9">
              <w:rPr>
                <w:rFonts w:cs="Calibri"/>
              </w:rPr>
              <w:t>3</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297AC3" w:rsidRPr="006F2E5F" w:rsidTr="00872446">
        <w:tc>
          <w:tcPr>
            <w:tcW w:w="4206" w:type="pct"/>
            <w:gridSpan w:val="6"/>
            <w:tcBorders>
              <w:left w:val="single" w:sz="18" w:space="0" w:color="auto"/>
            </w:tcBorders>
          </w:tcPr>
          <w:p w:rsidR="00297AC3" w:rsidRPr="006F2E5F" w:rsidRDefault="00872446" w:rsidP="006F2E5F">
            <w:pPr>
              <w:jc w:val="center"/>
              <w:rPr>
                <w:b/>
                <w:u w:val="single"/>
              </w:rPr>
            </w:pPr>
            <w:r w:rsidRPr="006F2E5F">
              <w:rPr>
                <w:b/>
                <w:u w:val="single"/>
              </w:rPr>
              <w:t>Site 3</w:t>
            </w:r>
            <w:r w:rsidR="00AA4F85" w:rsidRPr="006F2E5F">
              <w:rPr>
                <w:b/>
                <w:u w:val="single"/>
              </w:rPr>
              <w:t xml:space="preserve"> </w:t>
            </w:r>
            <w:r w:rsidR="009106DC">
              <w:rPr>
                <w:b/>
                <w:u w:val="single"/>
              </w:rPr>
              <w:t>–</w:t>
            </w:r>
            <w:r w:rsidR="00AA4F85" w:rsidRPr="006F2E5F">
              <w:rPr>
                <w:b/>
                <w:u w:val="single"/>
              </w:rPr>
              <w:t xml:space="preserve"> </w:t>
            </w:r>
            <w:r w:rsidR="009106DC">
              <w:rPr>
                <w:b/>
                <w:u w:val="single"/>
              </w:rPr>
              <w:t xml:space="preserve">56 Florence Street, </w:t>
            </w:r>
            <w:r w:rsidR="00AA4F85" w:rsidRPr="006F2E5F">
              <w:rPr>
                <w:b/>
                <w:u w:val="single"/>
              </w:rPr>
              <w:t>Colbyn</w:t>
            </w:r>
          </w:p>
        </w:tc>
        <w:tc>
          <w:tcPr>
            <w:tcW w:w="794" w:type="pct"/>
            <w:tcBorders>
              <w:right w:val="single" w:sz="18" w:space="0" w:color="auto"/>
            </w:tcBorders>
          </w:tcPr>
          <w:p w:rsidR="00297AC3" w:rsidRPr="006F2E5F" w:rsidRDefault="00297AC3" w:rsidP="006F2E5F">
            <w:pPr>
              <w:jc w:val="center"/>
              <w:rPr>
                <w:b/>
                <w:u w:val="single"/>
              </w:rPr>
            </w:pPr>
          </w:p>
        </w:tc>
      </w:tr>
      <w:tr w:rsidR="006F2E5F" w:rsidRPr="00160A10" w:rsidTr="002E660C">
        <w:tc>
          <w:tcPr>
            <w:tcW w:w="446" w:type="pct"/>
            <w:tcBorders>
              <w:left w:val="single" w:sz="18" w:space="0" w:color="auto"/>
            </w:tcBorders>
          </w:tcPr>
          <w:p w:rsidR="006F2E5F" w:rsidRPr="00110169" w:rsidRDefault="006F2E5F" w:rsidP="002E660C">
            <w:pPr>
              <w:rPr>
                <w:rFonts w:cs="Calibri"/>
              </w:rPr>
            </w:pPr>
            <w:r>
              <w:rPr>
                <w:rFonts w:cs="Calibri"/>
              </w:rPr>
              <w:t>Year 1 No 1a</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 xml:space="preserve">Per guard for 365 shifts </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1 No 1b</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1 No 2</w:t>
            </w:r>
          </w:p>
        </w:tc>
        <w:tc>
          <w:tcPr>
            <w:tcW w:w="369" w:type="pct"/>
          </w:tcPr>
          <w:p w:rsidR="006F2E5F" w:rsidRPr="00110169" w:rsidRDefault="006F2E5F" w:rsidP="002E660C">
            <w:r>
              <w:t>1</w:t>
            </w:r>
          </w:p>
        </w:tc>
        <w:tc>
          <w:tcPr>
            <w:tcW w:w="1770" w:type="pct"/>
          </w:tcPr>
          <w:p w:rsidR="006F2E5F" w:rsidRPr="00110169" w:rsidRDefault="006F2E5F" w:rsidP="002E660C">
            <w:r>
              <w:t>Patrol monitoring system inclusive of c</w:t>
            </w:r>
            <w:r w:rsidRPr="00AA4F85">
              <w:t>lock points</w:t>
            </w:r>
            <w:r>
              <w:t xml:space="preserve"> and installation</w:t>
            </w:r>
          </w:p>
        </w:tc>
        <w:tc>
          <w:tcPr>
            <w:tcW w:w="951" w:type="pct"/>
          </w:tcPr>
          <w:p w:rsidR="006F2E5F" w:rsidRPr="00110169" w:rsidRDefault="006F2E5F" w:rsidP="002E660C">
            <w:r>
              <w:t xml:space="preserve">Once off per system </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1 No </w:t>
            </w:r>
            <w:r w:rsidR="003F60C9">
              <w:rPr>
                <w:rFonts w:cs="Calibri"/>
              </w:rPr>
              <w:t>3</w:t>
            </w:r>
          </w:p>
        </w:tc>
        <w:tc>
          <w:tcPr>
            <w:tcW w:w="369" w:type="pct"/>
          </w:tcPr>
          <w:p w:rsidR="006F2E5F" w:rsidRPr="00110169" w:rsidRDefault="006F2E5F" w:rsidP="002E660C">
            <w:r>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1 No </w:t>
            </w:r>
            <w:r w:rsidR="003F60C9">
              <w:rPr>
                <w:rFonts w:cs="Calibri"/>
              </w:rPr>
              <w:t>4</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2E660C">
            <w:pPr>
              <w:rPr>
                <w:rFonts w:cs="Calibri"/>
              </w:rPr>
            </w:pPr>
            <w:r>
              <w:rPr>
                <w:rFonts w:cs="Calibri"/>
              </w:rPr>
              <w:t>Year 2 No 1a</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2 No 1b</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2 </w:t>
            </w:r>
            <w:r>
              <w:rPr>
                <w:rFonts w:cs="Calibri"/>
              </w:rPr>
              <w:lastRenderedPageBreak/>
              <w:t xml:space="preserve">No </w:t>
            </w:r>
            <w:r w:rsidR="003F60C9">
              <w:rPr>
                <w:rFonts w:cs="Calibri"/>
              </w:rPr>
              <w:t>2</w:t>
            </w:r>
          </w:p>
        </w:tc>
        <w:tc>
          <w:tcPr>
            <w:tcW w:w="369" w:type="pct"/>
          </w:tcPr>
          <w:p w:rsidR="006F2E5F" w:rsidRPr="00110169" w:rsidRDefault="006F2E5F" w:rsidP="002E660C">
            <w:r>
              <w:lastRenderedPageBreak/>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lastRenderedPageBreak/>
              <w:t xml:space="preserve">Year 2 No </w:t>
            </w:r>
            <w:r w:rsidR="003F60C9">
              <w:rPr>
                <w:rFonts w:cs="Calibri"/>
              </w:rPr>
              <w:t>3</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3 No 1a</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day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6F2E5F">
            <w:pPr>
              <w:rPr>
                <w:rFonts w:cs="Calibri"/>
              </w:rPr>
            </w:pPr>
            <w:r>
              <w:rPr>
                <w:rFonts w:cs="Calibri"/>
              </w:rPr>
              <w:t>Year 3 No 1b</w:t>
            </w:r>
          </w:p>
        </w:tc>
        <w:tc>
          <w:tcPr>
            <w:tcW w:w="369" w:type="pct"/>
          </w:tcPr>
          <w:p w:rsidR="006F2E5F" w:rsidRPr="00110169" w:rsidRDefault="003F60C9" w:rsidP="002E660C">
            <w:r>
              <w:t>2</w:t>
            </w:r>
          </w:p>
        </w:tc>
        <w:tc>
          <w:tcPr>
            <w:tcW w:w="1770" w:type="pct"/>
          </w:tcPr>
          <w:p w:rsidR="006F2E5F" w:rsidRPr="00110169" w:rsidRDefault="006F2E5F" w:rsidP="002E660C">
            <w:r>
              <w:t>Guarding Service: Grade C per night shift</w:t>
            </w:r>
          </w:p>
        </w:tc>
        <w:tc>
          <w:tcPr>
            <w:tcW w:w="951" w:type="pct"/>
          </w:tcPr>
          <w:p w:rsidR="006F2E5F" w:rsidRPr="00110169" w:rsidRDefault="006F2E5F" w:rsidP="002E660C">
            <w:r>
              <w:t>Per guard for 365 shifts</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3 No </w:t>
            </w:r>
            <w:r w:rsidR="003F60C9">
              <w:rPr>
                <w:rFonts w:cs="Calibri"/>
              </w:rPr>
              <w:t>2</w:t>
            </w:r>
          </w:p>
        </w:tc>
        <w:tc>
          <w:tcPr>
            <w:tcW w:w="369" w:type="pct"/>
          </w:tcPr>
          <w:p w:rsidR="006F2E5F" w:rsidRPr="00110169" w:rsidRDefault="006F2E5F" w:rsidP="002E660C">
            <w:r>
              <w:t>36</w:t>
            </w:r>
          </w:p>
        </w:tc>
        <w:tc>
          <w:tcPr>
            <w:tcW w:w="1770" w:type="pct"/>
          </w:tcPr>
          <w:p w:rsidR="006F2E5F" w:rsidRPr="00110169" w:rsidRDefault="006F2E5F" w:rsidP="002E660C">
            <w:r>
              <w:t>Supervision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6F2E5F" w:rsidRPr="00160A10" w:rsidTr="002E660C">
        <w:tc>
          <w:tcPr>
            <w:tcW w:w="446" w:type="pct"/>
            <w:tcBorders>
              <w:left w:val="single" w:sz="18" w:space="0" w:color="auto"/>
            </w:tcBorders>
          </w:tcPr>
          <w:p w:rsidR="006F2E5F" w:rsidRPr="00110169" w:rsidRDefault="006F2E5F" w:rsidP="003F60C9">
            <w:pPr>
              <w:rPr>
                <w:rFonts w:cs="Calibri"/>
              </w:rPr>
            </w:pPr>
            <w:r>
              <w:rPr>
                <w:rFonts w:cs="Calibri"/>
              </w:rPr>
              <w:t xml:space="preserve">Year 3 No </w:t>
            </w:r>
            <w:r w:rsidR="003F60C9">
              <w:rPr>
                <w:rFonts w:cs="Calibri"/>
              </w:rPr>
              <w:t>3</w:t>
            </w:r>
          </w:p>
        </w:tc>
        <w:tc>
          <w:tcPr>
            <w:tcW w:w="369" w:type="pct"/>
          </w:tcPr>
          <w:p w:rsidR="006F2E5F" w:rsidRPr="00110169" w:rsidRDefault="006F2E5F" w:rsidP="002E660C">
            <w:r>
              <w:t>36</w:t>
            </w:r>
          </w:p>
        </w:tc>
        <w:tc>
          <w:tcPr>
            <w:tcW w:w="1770" w:type="pct"/>
          </w:tcPr>
          <w:p w:rsidR="006F2E5F" w:rsidRPr="00110169" w:rsidRDefault="006F2E5F" w:rsidP="002E660C">
            <w:r>
              <w:t>Armed Response Service</w:t>
            </w:r>
          </w:p>
        </w:tc>
        <w:tc>
          <w:tcPr>
            <w:tcW w:w="951" w:type="pct"/>
          </w:tcPr>
          <w:p w:rsidR="006F2E5F" w:rsidRPr="00110169" w:rsidRDefault="006F2E5F" w:rsidP="002E660C">
            <w:r>
              <w:t>Per month</w:t>
            </w:r>
          </w:p>
        </w:tc>
        <w:tc>
          <w:tcPr>
            <w:tcW w:w="670" w:type="pct"/>
            <w:gridSpan w:val="2"/>
          </w:tcPr>
          <w:p w:rsidR="006F2E5F" w:rsidRPr="00110169" w:rsidRDefault="006F2E5F" w:rsidP="002E660C"/>
        </w:tc>
        <w:tc>
          <w:tcPr>
            <w:tcW w:w="794" w:type="pct"/>
            <w:tcBorders>
              <w:right w:val="single" w:sz="18" w:space="0" w:color="auto"/>
            </w:tcBorders>
          </w:tcPr>
          <w:p w:rsidR="006F2E5F" w:rsidRPr="00110169" w:rsidRDefault="006F2E5F" w:rsidP="002E660C"/>
        </w:tc>
      </w:tr>
      <w:tr w:rsidR="00297AC3" w:rsidRPr="00160A10" w:rsidTr="00872446">
        <w:tc>
          <w:tcPr>
            <w:tcW w:w="4206" w:type="pct"/>
            <w:gridSpan w:val="6"/>
            <w:tcBorders>
              <w:left w:val="single" w:sz="18" w:space="0" w:color="auto"/>
              <w:bottom w:val="single" w:sz="4" w:space="0" w:color="auto"/>
            </w:tcBorders>
          </w:tcPr>
          <w:sdt>
            <w:sdtPr>
              <w:id w:val="1003549496"/>
              <w:lock w:val="sdtContentLocked"/>
              <w:placeholder>
                <w:docPart w:val="C4C382BC2DEF4EBABBD3391BCFA087E4"/>
              </w:placeholder>
            </w:sdtPr>
            <w:sdtEndPr/>
            <w:sdtContent>
              <w:p w:rsidR="00297AC3" w:rsidRPr="00160A10" w:rsidRDefault="00297AC3" w:rsidP="00297AC3">
                <w:r w:rsidRPr="00160A10">
                  <w:t>Total Cost is determined by multiplying quantity by unit price for all line items</w:t>
                </w:r>
              </w:p>
            </w:sdtContent>
          </w:sdt>
        </w:tc>
        <w:tc>
          <w:tcPr>
            <w:tcW w:w="794" w:type="pct"/>
            <w:tcBorders>
              <w:bottom w:val="single" w:sz="4" w:space="0" w:color="auto"/>
              <w:right w:val="single" w:sz="18" w:space="0" w:color="auto"/>
            </w:tcBorders>
          </w:tcPr>
          <w:p w:rsidR="00297AC3" w:rsidRPr="00160A10" w:rsidRDefault="00297AC3" w:rsidP="00297AC3"/>
        </w:tc>
      </w:tr>
      <w:tr w:rsidR="00297AC3" w:rsidRPr="00160A10" w:rsidTr="00283BC7">
        <w:trPr>
          <w:trHeight w:val="336"/>
        </w:trPr>
        <w:tc>
          <w:tcPr>
            <w:tcW w:w="3760" w:type="pct"/>
            <w:gridSpan w:val="5"/>
            <w:tcBorders>
              <w:left w:val="single" w:sz="18" w:space="0" w:color="auto"/>
              <w:right w:val="single" w:sz="2" w:space="0" w:color="auto"/>
            </w:tcBorders>
            <w:shd w:val="clear" w:color="auto" w:fill="F2F2F2" w:themeFill="background1" w:themeFillShade="F2"/>
          </w:tcPr>
          <w:sdt>
            <w:sdtPr>
              <w:id w:val="197673667"/>
              <w:lock w:val="contentLocked"/>
              <w:placeholder>
                <w:docPart w:val="E453049E34504A3D9ADB96DB2AEF5A12"/>
              </w:placeholder>
            </w:sdtPr>
            <w:sdtEndPr/>
            <w:sdtContent>
              <w:p w:rsidR="00297AC3" w:rsidRPr="00160A10" w:rsidRDefault="00297AC3" w:rsidP="00297AC3">
                <w:r w:rsidRPr="00160A10">
                  <w:t>TOTAL CONTRACT VALUE OF ABOVE (CEILING PRICE)</w:t>
                </w:r>
              </w:p>
            </w:sdtContent>
          </w:sdt>
        </w:tc>
        <w:tc>
          <w:tcPr>
            <w:tcW w:w="1240" w:type="pct"/>
            <w:gridSpan w:val="2"/>
            <w:tcBorders>
              <w:left w:val="single" w:sz="2" w:space="0" w:color="auto"/>
              <w:right w:val="single" w:sz="18" w:space="0" w:color="auto"/>
            </w:tcBorders>
            <w:shd w:val="clear" w:color="auto" w:fill="F2F2F2" w:themeFill="background1" w:themeFillShade="F2"/>
          </w:tcPr>
          <w:p w:rsidR="00297AC3" w:rsidRPr="00160A10" w:rsidRDefault="00297AC3" w:rsidP="00297AC3">
            <w:r w:rsidRPr="00160A10">
              <w:t xml:space="preserve">R </w:t>
            </w:r>
          </w:p>
        </w:tc>
      </w:tr>
    </w:tbl>
    <w:p w:rsidR="004042CB" w:rsidRPr="00160A10" w:rsidRDefault="004042CB">
      <w:bookmarkStart w:id="43" w:name="_Toc459800050"/>
      <w:bookmarkStart w:id="44" w:name="_Toc503357041"/>
    </w:p>
    <w:tbl>
      <w:tblPr>
        <w:tblStyle w:val="TableGrid"/>
        <w:tblW w:w="5080" w:type="pct"/>
        <w:tblInd w:w="108" w:type="dxa"/>
        <w:tblLayout w:type="fixed"/>
        <w:tblLook w:val="04A0" w:firstRow="1" w:lastRow="0" w:firstColumn="1" w:lastColumn="0" w:noHBand="0" w:noVBand="1"/>
      </w:tblPr>
      <w:tblGrid>
        <w:gridCol w:w="566"/>
        <w:gridCol w:w="9331"/>
      </w:tblGrid>
      <w:tr w:rsidR="007226B5" w:rsidRPr="00160A10" w:rsidTr="009F156D">
        <w:trPr>
          <w:tblHeader/>
        </w:trPr>
        <w:tc>
          <w:tcPr>
            <w:tcW w:w="5000" w:type="pct"/>
            <w:gridSpan w:val="2"/>
            <w:shd w:val="clear" w:color="auto" w:fill="F2F2F2" w:themeFill="background1" w:themeFillShade="F2"/>
          </w:tcPr>
          <w:bookmarkStart w:id="45" w:name="_Toc523914412" w:displacedByCustomXml="next"/>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44" w:displacedByCustomXml="next"/>
            </w:sdtContent>
          </w:sdt>
          <w:bookmarkEnd w:id="45" w:displacedByCustomXml="prev"/>
        </w:tc>
      </w:tr>
      <w:tr w:rsidR="00430226" w:rsidRPr="00160A10" w:rsidTr="00FD2EC4">
        <w:tc>
          <w:tcPr>
            <w:tcW w:w="5000" w:type="pct"/>
            <w:gridSpan w:val="2"/>
            <w:tcBorders>
              <w:bottom w:val="single" w:sz="4" w:space="0" w:color="auto"/>
            </w:tcBorders>
          </w:tcPr>
          <w:sdt>
            <w:sdtPr>
              <w:rPr>
                <w:rFonts w:ascii="Calibri" w:hAnsi="Calibri" w:cs="Calibri"/>
              </w:rPr>
              <w:id w:val="1359931677"/>
              <w:lock w:val="sdtContentLocked"/>
              <w:placeholder>
                <w:docPart w:val="DefaultPlaceholder_1082065158"/>
              </w:placeholder>
            </w:sdtPr>
            <w:sdtEndPr>
              <w:rPr>
                <w:rFonts w:asciiTheme="minorHAnsi" w:hAnsiTheme="minorHAnsi" w:cstheme="minorBidi"/>
              </w:rPr>
            </w:sdtEndPr>
            <w:sdtContent>
              <w:p w:rsidR="00430226" w:rsidRPr="00160A10" w:rsidRDefault="00430226" w:rsidP="002D46F6">
                <w:pPr>
                  <w:jc w:val="center"/>
                  <w:rPr>
                    <w:rFonts w:ascii="Calibri" w:hAnsi="Calibri" w:cs="Calibri"/>
                  </w:rPr>
                </w:pPr>
                <w:r w:rsidRPr="00160A10">
                  <w:t>(</w:t>
                </w:r>
                <w:r w:rsidR="00725BFF" w:rsidRPr="00160A10">
                  <w:t>AMENDMENTS TO SPECIFIC CLAUSES OF THE GENERAL CONDITIONS OF CONTRACT LISTED BELOW EACH CLAUSE IN THAT SECTION</w:t>
                </w:r>
                <w:r w:rsidR="00211231" w:rsidRPr="00160A10">
                  <w:t>)</w:t>
                </w:r>
                <w:r w:rsidR="00725BFF" w:rsidRPr="00160A10">
                  <w:t>.</w:t>
                </w:r>
              </w:p>
            </w:sdtContent>
          </w:sdt>
        </w:tc>
      </w:tr>
      <w:bookmarkEnd w:id="43"/>
      <w:tr w:rsidR="00A64751" w:rsidRPr="00160A10" w:rsidTr="00FD2EC4">
        <w:trPr>
          <w:trHeight w:val="420"/>
        </w:trPr>
        <w:tc>
          <w:tcPr>
            <w:tcW w:w="286" w:type="pct"/>
            <w:vMerge w:val="restart"/>
            <w:tcBorders>
              <w:right w:val="nil"/>
            </w:tcBorders>
          </w:tcPr>
          <w:p w:rsidR="00A64751" w:rsidRPr="00160A10" w:rsidRDefault="00A64751" w:rsidP="00F61F68">
            <w:r w:rsidRPr="00160A10">
              <w:t>1</w:t>
            </w:r>
          </w:p>
        </w:tc>
        <w:sdt>
          <w:sdtPr>
            <w:rPr>
              <w:b/>
              <w:u w:val="single"/>
            </w:rPr>
            <w:id w:val="-148746666"/>
            <w:lock w:val="sdtContentLocked"/>
            <w:placeholder>
              <w:docPart w:val="D4A4C8EACF87410784C61C2EB0BDAA9E"/>
            </w:placeholder>
            <w:showingPlcHdr/>
          </w:sdtPr>
          <w:sdtEndPr/>
          <w:sdtContent>
            <w:tc>
              <w:tcPr>
                <w:tcW w:w="4714" w:type="pct"/>
                <w:tcBorders>
                  <w:left w:val="nil"/>
                </w:tcBorders>
              </w:tcPr>
              <w:p w:rsidR="00A64751" w:rsidRPr="00160A10" w:rsidRDefault="00A64751" w:rsidP="00B04180">
                <w:pPr>
                  <w:keepNext/>
                </w:pPr>
                <w:r w:rsidRPr="00160A10">
                  <w:rPr>
                    <w:b/>
                    <w:u w:val="single"/>
                  </w:rPr>
                  <w:t>Implementation Planning and Project Management</w:t>
                </w:r>
              </w:p>
              <w:p w:rsidR="00A64751" w:rsidRPr="00160A10" w:rsidRDefault="00A64751" w:rsidP="00B04180">
                <w:pPr>
                  <w:keepNext/>
                  <w:rPr>
                    <w:b/>
                    <w:u w:val="single"/>
                  </w:rPr>
                </w:pP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tc>
          </w:sdtContent>
        </w:sdt>
      </w:tr>
      <w:tr w:rsidR="00A64751" w:rsidRPr="00160A10" w:rsidTr="00FD2EC4">
        <w:trPr>
          <w:trHeight w:val="420"/>
        </w:trPr>
        <w:tc>
          <w:tcPr>
            <w:tcW w:w="286" w:type="pct"/>
            <w:vMerge/>
            <w:tcBorders>
              <w:right w:val="nil"/>
            </w:tcBorders>
          </w:tcPr>
          <w:p w:rsidR="00A64751" w:rsidRPr="00160A10" w:rsidRDefault="00A64751" w:rsidP="00C823C6"/>
        </w:tc>
        <w:tc>
          <w:tcPr>
            <w:tcW w:w="4714" w:type="pct"/>
            <w:tcBorders>
              <w:left w:val="nil"/>
            </w:tcBorders>
          </w:tcPr>
          <w:p w:rsidR="00A64751" w:rsidRDefault="00587FCB" w:rsidP="00A25419">
            <w:pPr>
              <w:keepNext/>
            </w:pPr>
            <w:r>
              <w:t>Project management of guarding service is included in the Supervision Service.</w:t>
            </w:r>
          </w:p>
        </w:tc>
      </w:tr>
      <w:tr w:rsidR="00F61F68" w:rsidRPr="00160A10" w:rsidTr="00FD2EC4">
        <w:trPr>
          <w:trHeight w:val="420"/>
        </w:trPr>
        <w:tc>
          <w:tcPr>
            <w:tcW w:w="286" w:type="pct"/>
            <w:tcBorders>
              <w:right w:val="nil"/>
            </w:tcBorders>
          </w:tcPr>
          <w:p w:rsidR="00F61F68" w:rsidRPr="00160A10" w:rsidRDefault="00F61F68" w:rsidP="00C823C6">
            <w:r w:rsidRPr="00160A10">
              <w:t>2</w:t>
            </w:r>
          </w:p>
        </w:tc>
        <w:tc>
          <w:tcPr>
            <w:tcW w:w="4714" w:type="pct"/>
            <w:tcBorders>
              <w:left w:val="nil"/>
            </w:tcBorders>
          </w:tcPr>
          <w:sdt>
            <w:sdtPr>
              <w:id w:val="-1053770869"/>
              <w:lock w:val="sdtContentLocked"/>
              <w:placeholder>
                <w:docPart w:val="85F63FC3347540CE9B4449A5187AAA8C"/>
              </w:placeholder>
              <w:showingPlcHdr/>
            </w:sdtPr>
            <w:sdtEndPr/>
            <w:sdtContent>
              <w:p w:rsidR="00B04180" w:rsidRPr="00160A10" w:rsidRDefault="00B04180" w:rsidP="00B04180">
                <w:pPr>
                  <w:keepNext/>
                </w:pPr>
                <w:r w:rsidRPr="00160A10">
                  <w:rPr>
                    <w:b/>
                    <w:u w:val="single"/>
                  </w:rPr>
                  <w:t>Performance verification</w:t>
                </w:r>
              </w:p>
              <w:p w:rsidR="00B04180" w:rsidRPr="00160A10" w:rsidRDefault="00B04180" w:rsidP="00B04180">
                <w:pPr>
                  <w:keepNext/>
                </w:pP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p w:rsidR="00B04180" w:rsidRPr="00160A10" w:rsidRDefault="00B04180" w:rsidP="00B04180">
                <w:pPr>
                  <w:keepNext/>
                </w:pPr>
              </w:p>
              <w:p w:rsidR="00F61F68" w:rsidRPr="00160A10" w:rsidRDefault="00B04180" w:rsidP="00B04180">
                <w:pPr>
                  <w:keepNext/>
                </w:pPr>
                <w:r w:rsidRPr="00160A10">
                  <w:t>Further verification steps are set out below:</w:t>
                </w:r>
              </w:p>
            </w:sdtContent>
          </w:sdt>
          <w:p w:rsidR="009E11E9" w:rsidRDefault="007950E2" w:rsidP="00160A10">
            <w:pPr>
              <w:keepNext/>
            </w:pPr>
            <w:r>
              <w:t>The verification steps are conducted per site:</w:t>
            </w:r>
          </w:p>
          <w:p w:rsidR="009E11E9" w:rsidRPr="00A25419" w:rsidRDefault="009E11E9" w:rsidP="009F0C13">
            <w:pPr>
              <w:pStyle w:val="ListParagraph"/>
              <w:keepNext/>
              <w:numPr>
                <w:ilvl w:val="0"/>
                <w:numId w:val="22"/>
              </w:numPr>
            </w:pPr>
            <w:r w:rsidRPr="00A25419">
              <w:t>Per site exception reporting to be included</w:t>
            </w:r>
            <w:r w:rsidR="007950E2" w:rsidRPr="00A25419">
              <w:t xml:space="preserve"> Daily emails to NRF management</w:t>
            </w:r>
            <w:r w:rsidR="006F3BA1" w:rsidRPr="00A25419">
              <w:t xml:space="preserve"> </w:t>
            </w:r>
            <w:r w:rsidR="00A25419" w:rsidRPr="00A25419">
              <w:t>including r</w:t>
            </w:r>
            <w:r w:rsidR="006F3BA1" w:rsidRPr="00A25419">
              <w:t xml:space="preserve">eporting </w:t>
            </w:r>
            <w:r w:rsidR="00A25419" w:rsidRPr="00A25419">
              <w:t>r</w:t>
            </w:r>
            <w:r w:rsidR="006F3BA1" w:rsidRPr="00A25419">
              <w:t xml:space="preserve">eal time </w:t>
            </w:r>
            <w:r w:rsidR="006F3BA1" w:rsidRPr="00A25419">
              <w:lastRenderedPageBreak/>
              <w:t>system notifications to service provider</w:t>
            </w:r>
            <w:r w:rsidR="00A25419" w:rsidRPr="00A25419">
              <w:t xml:space="preserve"> if available.</w:t>
            </w:r>
          </w:p>
          <w:p w:rsidR="00F61F68" w:rsidRPr="00A25419" w:rsidRDefault="005D5501" w:rsidP="009F0C13">
            <w:pPr>
              <w:pStyle w:val="ListParagraph"/>
              <w:keepNext/>
              <w:numPr>
                <w:ilvl w:val="0"/>
                <w:numId w:val="22"/>
              </w:numPr>
            </w:pPr>
            <w:r w:rsidRPr="00A25419">
              <w:t>The Shift Commander completes the deployment sheets</w:t>
            </w:r>
            <w:r w:rsidR="00587FCB" w:rsidRPr="00A25419">
              <w:t xml:space="preserve"> including recording all security personnel shortages as well as in the occurrence register.</w:t>
            </w:r>
          </w:p>
          <w:p w:rsidR="00587FCB" w:rsidRPr="00A25419" w:rsidRDefault="00587FCB" w:rsidP="009F0C13">
            <w:pPr>
              <w:pStyle w:val="ListParagraph"/>
              <w:keepNext/>
              <w:numPr>
                <w:ilvl w:val="0"/>
                <w:numId w:val="22"/>
              </w:numPr>
            </w:pPr>
            <w:r w:rsidRPr="00A25419">
              <w:t>The Shift Commander draws the patrol route monitoring schedules when requested and monthly.</w:t>
            </w:r>
          </w:p>
          <w:p w:rsidR="00587FCB" w:rsidRDefault="00587FCB" w:rsidP="009F0C13">
            <w:pPr>
              <w:pStyle w:val="ListParagraph"/>
              <w:keepNext/>
              <w:numPr>
                <w:ilvl w:val="0"/>
                <w:numId w:val="22"/>
              </w:numPr>
            </w:pPr>
            <w:r w:rsidRPr="00A25419">
              <w:t>The NRF representative, as needed, conducts a daily check of whether the specified personnel are on site.</w:t>
            </w:r>
          </w:p>
          <w:p w:rsidR="00587FCB" w:rsidRDefault="00587FCB" w:rsidP="009F0C13">
            <w:pPr>
              <w:pStyle w:val="ListParagraph"/>
              <w:keepNext/>
              <w:numPr>
                <w:ilvl w:val="0"/>
                <w:numId w:val="22"/>
              </w:numPr>
            </w:pPr>
            <w:r>
              <w:t xml:space="preserve">The assigned service provider’s manager, in the weekly or monthly meeting as circumstances dictate, with the NRF’s facilities representative performs a documented thorough inspection of the performed service at the site specification, performance levels of the services, and any risks identified needing mitigation. </w:t>
            </w:r>
          </w:p>
          <w:p w:rsidR="003F0D76" w:rsidRPr="00160A10" w:rsidRDefault="00587FCB" w:rsidP="009F0C13">
            <w:pPr>
              <w:pStyle w:val="ListParagraph"/>
              <w:keepNext/>
              <w:numPr>
                <w:ilvl w:val="0"/>
                <w:numId w:val="22"/>
              </w:numPr>
            </w:pPr>
            <w:r>
              <w:t>The assigned service provider’s manager</w:t>
            </w:r>
            <w:r w:rsidRPr="00B64761">
              <w:t xml:space="preserve"> </w:t>
            </w:r>
            <w:r>
              <w:t>provides the above documents and the pro-forma monthly invoices for review and sign off by the NRF’s facilities representative and the service provider’s manager prior to submitting these for payment to the NRF’s finance department.</w:t>
            </w:r>
          </w:p>
        </w:tc>
      </w:tr>
      <w:tr w:rsidR="00F61F68" w:rsidRPr="00160A10" w:rsidTr="00FD2EC4">
        <w:trPr>
          <w:trHeight w:val="420"/>
        </w:trPr>
        <w:tc>
          <w:tcPr>
            <w:tcW w:w="286" w:type="pct"/>
            <w:tcBorders>
              <w:right w:val="nil"/>
            </w:tcBorders>
          </w:tcPr>
          <w:p w:rsidR="00F61F68" w:rsidRPr="00160A10" w:rsidRDefault="002F5BEF" w:rsidP="002F5BEF">
            <w:r>
              <w:lastRenderedPageBreak/>
              <w:t>3</w:t>
            </w:r>
          </w:p>
        </w:tc>
        <w:sdt>
          <w:sdtPr>
            <w:id w:val="1780523925"/>
            <w:lock w:val="sdtContentLocked"/>
            <w:placeholder>
              <w:docPart w:val="FB64D6664F9C41459691743F1DB1AB6B"/>
            </w:placeholder>
            <w:showingPlcHdr/>
          </w:sdtPr>
          <w:sdtEndPr/>
          <w:sdtContent>
            <w:tc>
              <w:tcPr>
                <w:tcW w:w="4714" w:type="pct"/>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FD2EC4">
        <w:trPr>
          <w:trHeight w:val="420"/>
        </w:trPr>
        <w:tc>
          <w:tcPr>
            <w:tcW w:w="286" w:type="pct"/>
            <w:tcBorders>
              <w:right w:val="nil"/>
            </w:tcBorders>
          </w:tcPr>
          <w:p w:rsidR="00F61F68" w:rsidRPr="00160A10" w:rsidRDefault="002F5BEF" w:rsidP="00C55049">
            <w:r>
              <w:t>4</w:t>
            </w:r>
          </w:p>
        </w:tc>
        <w:sdt>
          <w:sdtPr>
            <w:id w:val="-1667546532"/>
            <w:lock w:val="sdtContentLocked"/>
            <w:placeholder>
              <w:docPart w:val="CEFF2E0D83CC4023B8AEC02BBED1A3D6"/>
            </w:placeholder>
            <w:showingPlcHdr/>
          </w:sdtPr>
          <w:sdtEndPr/>
          <w:sdtContent>
            <w:tc>
              <w:tcPr>
                <w:tcW w:w="4714" w:type="pct"/>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FD2EC4">
        <w:trPr>
          <w:trHeight w:val="420"/>
        </w:trPr>
        <w:tc>
          <w:tcPr>
            <w:tcW w:w="286" w:type="pct"/>
            <w:tcBorders>
              <w:right w:val="nil"/>
            </w:tcBorders>
          </w:tcPr>
          <w:p w:rsidR="00F61F68" w:rsidRPr="00160A10" w:rsidRDefault="002F5BEF" w:rsidP="00C55049">
            <w:r>
              <w:t>5</w:t>
            </w:r>
          </w:p>
        </w:tc>
        <w:sdt>
          <w:sdtPr>
            <w:id w:val="171612662"/>
            <w:lock w:val="sdtContentLocked"/>
            <w:placeholder>
              <w:docPart w:val="D139548D35F9498AB87E072224BDA502"/>
            </w:placeholder>
            <w:showingPlcHdr/>
          </w:sdtPr>
          <w:sdtEndPr/>
          <w:sdtContent>
            <w:tc>
              <w:tcPr>
                <w:tcW w:w="4714" w:type="pct"/>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 xml:space="preserve">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w:t>
                </w:r>
                <w:r w:rsidRPr="00160A10">
                  <w:lastRenderedPageBreak/>
                  <w:t>submit a signed indemnity form prior to entering the work site and kept in the contracted party’s health and safety file.</w:t>
                </w:r>
              </w:p>
            </w:tc>
          </w:sdtContent>
        </w:sdt>
      </w:tr>
      <w:tr w:rsidR="002F5BEF" w:rsidRPr="00160A10" w:rsidTr="002E660C">
        <w:trPr>
          <w:trHeight w:val="420"/>
        </w:trPr>
        <w:tc>
          <w:tcPr>
            <w:tcW w:w="286" w:type="pct"/>
            <w:tcBorders>
              <w:right w:val="nil"/>
            </w:tcBorders>
          </w:tcPr>
          <w:p w:rsidR="002F5BEF" w:rsidRPr="00160A10" w:rsidRDefault="00480332" w:rsidP="002E660C">
            <w:r>
              <w:lastRenderedPageBreak/>
              <w:t>6</w:t>
            </w:r>
          </w:p>
        </w:tc>
        <w:tc>
          <w:tcPr>
            <w:tcW w:w="4714" w:type="pct"/>
            <w:tcBorders>
              <w:left w:val="nil"/>
            </w:tcBorders>
          </w:tcPr>
          <w:p w:rsidR="002F5BEF" w:rsidRPr="002F5BEF" w:rsidRDefault="00480332" w:rsidP="00480332">
            <w:pPr>
              <w:jc w:val="left"/>
            </w:pPr>
            <w:r w:rsidRPr="00480332">
              <w:rPr>
                <w:b/>
                <w:u w:val="single"/>
              </w:rPr>
              <w:t>Safety Considerations of the service provider’s equipment</w:t>
            </w:r>
            <w:proofErr w:type="gramStart"/>
            <w:r w:rsidRPr="00480332">
              <w:rPr>
                <w:b/>
                <w:u w:val="single"/>
              </w:rPr>
              <w:t>:</w:t>
            </w:r>
            <w:proofErr w:type="gramEnd"/>
            <w:r w:rsidRPr="00480332">
              <w:rPr>
                <w:b/>
                <w:u w:val="single"/>
              </w:rPr>
              <w:br/>
            </w:r>
            <w:r w:rsidR="00ED53B3" w:rsidRPr="00ED53B3">
              <w:t>All equipment, belonging to the security services contractor and issued to the security service staff must comply with the requirements of the Occupational Health and Safety Act, 1993.</w:t>
            </w:r>
          </w:p>
        </w:tc>
      </w:tr>
      <w:tr w:rsidR="002F5BEF" w:rsidRPr="00160A10" w:rsidTr="002E660C">
        <w:trPr>
          <w:trHeight w:val="420"/>
        </w:trPr>
        <w:tc>
          <w:tcPr>
            <w:tcW w:w="286" w:type="pct"/>
            <w:tcBorders>
              <w:right w:val="nil"/>
            </w:tcBorders>
          </w:tcPr>
          <w:p w:rsidR="002F5BEF" w:rsidRPr="00160A10" w:rsidRDefault="00480332" w:rsidP="002E660C">
            <w:r>
              <w:t>7</w:t>
            </w:r>
          </w:p>
        </w:tc>
        <w:tc>
          <w:tcPr>
            <w:tcW w:w="4714" w:type="pct"/>
            <w:tcBorders>
              <w:left w:val="nil"/>
            </w:tcBorders>
          </w:tcPr>
          <w:p w:rsidR="002F5BEF" w:rsidRPr="002F5BEF" w:rsidRDefault="00480332" w:rsidP="00480332">
            <w:pPr>
              <w:jc w:val="left"/>
            </w:pPr>
            <w:r w:rsidRPr="00480332">
              <w:rPr>
                <w:b/>
                <w:u w:val="single"/>
              </w:rPr>
              <w:t>S</w:t>
            </w:r>
            <w:r>
              <w:rPr>
                <w:b/>
                <w:u w:val="single"/>
              </w:rPr>
              <w:t>ecurity Clearance</w:t>
            </w:r>
            <w:proofErr w:type="gramStart"/>
            <w:r w:rsidRPr="00480332">
              <w:rPr>
                <w:b/>
                <w:u w:val="single"/>
              </w:rPr>
              <w:t>:</w:t>
            </w:r>
            <w:proofErr w:type="gramEnd"/>
            <w:r>
              <w:rPr>
                <w:b/>
                <w:u w:val="single"/>
              </w:rPr>
              <w:br/>
            </w:r>
            <w:r w:rsidR="00ED53B3">
              <w:t xml:space="preserve">The service provider </w:t>
            </w:r>
            <w:r>
              <w:t>obtains police clearances, conducts security checks, and verifies PSIRA (Private Security Industry Regulatory Authority) registrations are valid prior to deploying their personnel to the NRF sites.</w:t>
            </w:r>
          </w:p>
        </w:tc>
      </w:tr>
      <w:tr w:rsidR="00ED53B3" w:rsidRPr="00160A10" w:rsidTr="002E660C">
        <w:trPr>
          <w:trHeight w:val="420"/>
        </w:trPr>
        <w:tc>
          <w:tcPr>
            <w:tcW w:w="286" w:type="pct"/>
            <w:tcBorders>
              <w:right w:val="nil"/>
            </w:tcBorders>
          </w:tcPr>
          <w:p w:rsidR="00ED53B3" w:rsidRPr="00160A10" w:rsidRDefault="00480332" w:rsidP="002E660C">
            <w:r>
              <w:t>8</w:t>
            </w:r>
          </w:p>
        </w:tc>
        <w:tc>
          <w:tcPr>
            <w:tcW w:w="4714" w:type="pct"/>
            <w:tcBorders>
              <w:left w:val="nil"/>
            </w:tcBorders>
          </w:tcPr>
          <w:p w:rsidR="00ED53B3" w:rsidRPr="002F5BEF" w:rsidRDefault="00480332" w:rsidP="00480332">
            <w:pPr>
              <w:jc w:val="left"/>
            </w:pPr>
            <w:r>
              <w:rPr>
                <w:b/>
                <w:u w:val="single"/>
              </w:rPr>
              <w:t>Training to deal with NRF identified risks</w:t>
            </w:r>
            <w:proofErr w:type="gramStart"/>
            <w:r w:rsidRPr="00480332">
              <w:rPr>
                <w:b/>
                <w:u w:val="single"/>
              </w:rPr>
              <w:t>:</w:t>
            </w:r>
            <w:proofErr w:type="gramEnd"/>
            <w:r>
              <w:rPr>
                <w:b/>
                <w:u w:val="single"/>
              </w:rPr>
              <w:br/>
            </w:r>
            <w:r>
              <w:t>The service provider, with the NRF representative, train the s</w:t>
            </w:r>
            <w:r w:rsidR="00ED53B3">
              <w:t xml:space="preserve">ecurity officers deployed to </w:t>
            </w:r>
            <w:r>
              <w:t xml:space="preserve">each </w:t>
            </w:r>
            <w:r w:rsidR="00ED53B3">
              <w:t xml:space="preserve">site to deal with the risks as set out in the NRF risk plan </w:t>
            </w:r>
            <w:r>
              <w:t>for that site.</w:t>
            </w:r>
          </w:p>
        </w:tc>
      </w:tr>
      <w:tr w:rsidR="00ED53B3" w:rsidRPr="00160A10" w:rsidTr="002E660C">
        <w:trPr>
          <w:trHeight w:val="420"/>
        </w:trPr>
        <w:tc>
          <w:tcPr>
            <w:tcW w:w="286" w:type="pct"/>
            <w:tcBorders>
              <w:right w:val="nil"/>
            </w:tcBorders>
          </w:tcPr>
          <w:p w:rsidR="00ED53B3" w:rsidRPr="00160A10" w:rsidRDefault="00480332" w:rsidP="002E660C">
            <w:r>
              <w:t>9</w:t>
            </w:r>
          </w:p>
        </w:tc>
        <w:tc>
          <w:tcPr>
            <w:tcW w:w="4714" w:type="pct"/>
            <w:tcBorders>
              <w:left w:val="nil"/>
            </w:tcBorders>
          </w:tcPr>
          <w:p w:rsidR="008705BA" w:rsidRDefault="00480332" w:rsidP="008705BA">
            <w:pPr>
              <w:jc w:val="left"/>
            </w:pPr>
            <w:r w:rsidRPr="00480332">
              <w:rPr>
                <w:b/>
                <w:u w:val="single"/>
              </w:rPr>
              <w:t>Littering</w:t>
            </w:r>
            <w:r w:rsidR="00C02F32">
              <w:rPr>
                <w:b/>
                <w:u w:val="single"/>
              </w:rPr>
              <w:t xml:space="preserve">, </w:t>
            </w:r>
            <w:r w:rsidR="008705BA">
              <w:rPr>
                <w:b/>
                <w:u w:val="single"/>
              </w:rPr>
              <w:t>Trading</w:t>
            </w:r>
            <w:r w:rsidR="00C02F32">
              <w:rPr>
                <w:b/>
                <w:u w:val="single"/>
              </w:rPr>
              <w:t xml:space="preserve"> and Hygiene</w:t>
            </w:r>
            <w:proofErr w:type="gramStart"/>
            <w:r w:rsidRPr="00480332">
              <w:rPr>
                <w:b/>
                <w:u w:val="single"/>
              </w:rPr>
              <w:t>:</w:t>
            </w:r>
            <w:proofErr w:type="gramEnd"/>
            <w:r>
              <w:br/>
            </w:r>
            <w:r w:rsidR="00ED53B3">
              <w:t xml:space="preserve">The </w:t>
            </w:r>
            <w:r w:rsidR="008705BA">
              <w:t>s</w:t>
            </w:r>
            <w:r w:rsidR="00ED53B3">
              <w:t xml:space="preserve">ervice provider’s personnel </w:t>
            </w:r>
            <w:r w:rsidR="008705BA">
              <w:t xml:space="preserve">refrain </w:t>
            </w:r>
            <w:r w:rsidR="00ED53B3">
              <w:t>from littering and keep the</w:t>
            </w:r>
            <w:r w:rsidR="008705BA">
              <w:t>ir</w:t>
            </w:r>
            <w:r w:rsidR="00ED53B3">
              <w:t xml:space="preserve"> site/ground/building/work area occupied by them clean, hygienic, and neat. </w:t>
            </w:r>
          </w:p>
          <w:p w:rsidR="00ED53B3" w:rsidRPr="002F5BEF" w:rsidRDefault="00ED53B3" w:rsidP="008705BA">
            <w:pPr>
              <w:jc w:val="left"/>
            </w:pPr>
            <w:r>
              <w:t>Under no circumstances do any security personnel to trade on the NRF premises.</w:t>
            </w:r>
          </w:p>
        </w:tc>
      </w:tr>
      <w:tr w:rsidR="002F5BEF" w:rsidRPr="00160A10" w:rsidTr="002E660C">
        <w:trPr>
          <w:trHeight w:val="420"/>
        </w:trPr>
        <w:tc>
          <w:tcPr>
            <w:tcW w:w="286" w:type="pct"/>
            <w:tcBorders>
              <w:right w:val="nil"/>
            </w:tcBorders>
          </w:tcPr>
          <w:p w:rsidR="002F5BEF" w:rsidRPr="00160A10" w:rsidRDefault="00480332" w:rsidP="002E660C">
            <w:r>
              <w:t>10</w:t>
            </w:r>
          </w:p>
        </w:tc>
        <w:tc>
          <w:tcPr>
            <w:tcW w:w="4714" w:type="pct"/>
            <w:tcBorders>
              <w:left w:val="nil"/>
            </w:tcBorders>
          </w:tcPr>
          <w:p w:rsidR="002F5BEF" w:rsidRPr="002F5BEF" w:rsidRDefault="008705BA" w:rsidP="008705BA">
            <w:r w:rsidRPr="008705BA">
              <w:rPr>
                <w:b/>
                <w:u w:val="single"/>
              </w:rPr>
              <w:t>Signage:</w:t>
            </w:r>
            <w:r w:rsidRPr="008705BA">
              <w:rPr>
                <w:b/>
                <w:u w:val="single"/>
              </w:rPr>
              <w:br/>
            </w:r>
            <w:r w:rsidR="00ED53B3">
              <w:t xml:space="preserve">The </w:t>
            </w:r>
            <w:r>
              <w:t>s</w:t>
            </w:r>
            <w:r w:rsidR="00ED53B3">
              <w:t xml:space="preserve">ervice provider does not erect or display any sign, printed matter, painting, name plates, advertisement, articles or objects of any nature whatsoever, in, or against NRF building or site or any part thereof without prior </w:t>
            </w:r>
            <w:r>
              <w:t xml:space="preserve">written </w:t>
            </w:r>
            <w:r w:rsidR="00ED53B3">
              <w:t xml:space="preserve">consent. The </w:t>
            </w:r>
            <w:r>
              <w:t>s</w:t>
            </w:r>
            <w:r w:rsidR="00ED53B3">
              <w:t>ervice provider does not publicly display at any site any article or object which might be regarded as objectionable or undesirable.</w:t>
            </w:r>
            <w:r>
              <w:t xml:space="preserve"> W</w:t>
            </w:r>
            <w:r w:rsidRPr="008705BA">
              <w:t>here</w:t>
            </w:r>
            <w:r>
              <w:t xml:space="preserve"> there is no</w:t>
            </w:r>
            <w:r w:rsidRPr="008705BA">
              <w:t xml:space="preserve"> prior written consent</w:t>
            </w:r>
            <w:r>
              <w:t>, t</w:t>
            </w:r>
            <w:r w:rsidR="00ED53B3">
              <w:t xml:space="preserve">he </w:t>
            </w:r>
            <w:r>
              <w:t>s</w:t>
            </w:r>
            <w:r w:rsidR="00ED53B3">
              <w:t xml:space="preserve">ervice </w:t>
            </w:r>
            <w:r>
              <w:t>provider removes the offending item at his or her own cost.</w:t>
            </w:r>
          </w:p>
        </w:tc>
      </w:tr>
      <w:tr w:rsidR="002F5BEF" w:rsidRPr="00160A10" w:rsidTr="008705BA">
        <w:trPr>
          <w:cantSplit/>
          <w:trHeight w:val="420"/>
        </w:trPr>
        <w:tc>
          <w:tcPr>
            <w:tcW w:w="286" w:type="pct"/>
            <w:tcBorders>
              <w:right w:val="nil"/>
            </w:tcBorders>
          </w:tcPr>
          <w:p w:rsidR="002F5BEF" w:rsidRPr="00160A10" w:rsidRDefault="00480332" w:rsidP="002E660C">
            <w:r>
              <w:t>11</w:t>
            </w:r>
          </w:p>
        </w:tc>
        <w:tc>
          <w:tcPr>
            <w:tcW w:w="4714" w:type="pct"/>
            <w:tcBorders>
              <w:left w:val="nil"/>
            </w:tcBorders>
          </w:tcPr>
          <w:p w:rsidR="002F5BEF" w:rsidRPr="002F5BEF" w:rsidRDefault="008705BA" w:rsidP="008705BA">
            <w:pPr>
              <w:jc w:val="left"/>
            </w:pPr>
            <w:r w:rsidRPr="008705BA">
              <w:rPr>
                <w:b/>
                <w:u w:val="single"/>
              </w:rPr>
              <w:t>Staff Records</w:t>
            </w:r>
            <w:proofErr w:type="gramStart"/>
            <w:r w:rsidRPr="008705BA">
              <w:rPr>
                <w:b/>
                <w:u w:val="single"/>
              </w:rPr>
              <w:t>:</w:t>
            </w:r>
            <w:proofErr w:type="gramEnd"/>
            <w:r>
              <w:br/>
              <w:t xml:space="preserve">The service provider’s Human Resources maintain </w:t>
            </w:r>
            <w:r w:rsidR="005D5501">
              <w:t>staff files</w:t>
            </w:r>
            <w:r>
              <w:t xml:space="preserve"> inclusive of scholastic/education, registration certificates, medical certificates, and security clearances</w:t>
            </w:r>
            <w:r w:rsidR="005D5501">
              <w:t xml:space="preserve"> of all security staff employed </w:t>
            </w:r>
            <w:r>
              <w:t>at the NRF sites that are up to date and allows the NRF access thereto if the NRF requires such access.</w:t>
            </w:r>
          </w:p>
        </w:tc>
      </w:tr>
      <w:tr w:rsidR="002F5BEF" w:rsidRPr="00160A10" w:rsidTr="002E660C">
        <w:trPr>
          <w:trHeight w:val="420"/>
        </w:trPr>
        <w:tc>
          <w:tcPr>
            <w:tcW w:w="286" w:type="pct"/>
            <w:tcBorders>
              <w:right w:val="nil"/>
            </w:tcBorders>
          </w:tcPr>
          <w:p w:rsidR="002F5BEF" w:rsidRPr="00160A10" w:rsidRDefault="00480332" w:rsidP="002E660C">
            <w:r>
              <w:t>12</w:t>
            </w:r>
          </w:p>
        </w:tc>
        <w:tc>
          <w:tcPr>
            <w:tcW w:w="4714" w:type="pct"/>
            <w:tcBorders>
              <w:left w:val="nil"/>
            </w:tcBorders>
          </w:tcPr>
          <w:p w:rsidR="002F5BEF" w:rsidRPr="002F5BEF" w:rsidRDefault="008705BA" w:rsidP="00A25419">
            <w:pPr>
              <w:jc w:val="left"/>
            </w:pPr>
            <w:r w:rsidRPr="008705BA">
              <w:rPr>
                <w:b/>
                <w:u w:val="single"/>
              </w:rPr>
              <w:t>Patrol Monitoring System</w:t>
            </w:r>
            <w:proofErr w:type="gramStart"/>
            <w:r w:rsidRPr="008705BA">
              <w:rPr>
                <w:b/>
                <w:u w:val="single"/>
              </w:rPr>
              <w:t>:</w:t>
            </w:r>
            <w:proofErr w:type="gramEnd"/>
            <w:r>
              <w:br/>
            </w:r>
            <w:r w:rsidR="005D5501" w:rsidRPr="005D5501">
              <w:t xml:space="preserve">The service provider </w:t>
            </w:r>
            <w:r w:rsidR="00A25419">
              <w:t xml:space="preserve">acquires, </w:t>
            </w:r>
            <w:r w:rsidR="005D5501" w:rsidRPr="005D5501">
              <w:t xml:space="preserve">implements </w:t>
            </w:r>
            <w:r>
              <w:t xml:space="preserve">and </w:t>
            </w:r>
            <w:r w:rsidR="00A25419">
              <w:t xml:space="preserve">hand over to the NRF </w:t>
            </w:r>
            <w:r>
              <w:t>a patrol monitoring system</w:t>
            </w:r>
            <w:r w:rsidR="00A25419">
              <w:t>. The service provider maintains the system for the NRF. The system, through the service provider and, when accessed by the NRF representative,</w:t>
            </w:r>
            <w:r>
              <w:t xml:space="preserve"> providing </w:t>
            </w:r>
            <w:r w:rsidR="005D5501" w:rsidRPr="005D5501">
              <w:t>provide physical evidence of the presence of all its employees on site at all times</w:t>
            </w:r>
            <w:r>
              <w:t xml:space="preserve"> and the patrol routes. The service provider and the NRF representative monitor the design of the patrol routes to ensure security of the site including coverage of </w:t>
            </w:r>
            <w:r w:rsidR="00A25419">
              <w:t>high-risk</w:t>
            </w:r>
            <w:r>
              <w:t xml:space="preserve"> areas.</w:t>
            </w:r>
          </w:p>
        </w:tc>
      </w:tr>
      <w:tr w:rsidR="002F5BEF" w:rsidRPr="00160A10" w:rsidTr="002E660C">
        <w:trPr>
          <w:trHeight w:val="420"/>
        </w:trPr>
        <w:tc>
          <w:tcPr>
            <w:tcW w:w="286" w:type="pct"/>
            <w:tcBorders>
              <w:right w:val="nil"/>
            </w:tcBorders>
          </w:tcPr>
          <w:p w:rsidR="002F5BEF" w:rsidRPr="00160A10" w:rsidRDefault="00480332" w:rsidP="002E660C">
            <w:r>
              <w:t>13</w:t>
            </w:r>
          </w:p>
        </w:tc>
        <w:tc>
          <w:tcPr>
            <w:tcW w:w="4714" w:type="pct"/>
            <w:tcBorders>
              <w:left w:val="nil"/>
            </w:tcBorders>
          </w:tcPr>
          <w:p w:rsidR="002F5BEF" w:rsidRPr="002F5BEF" w:rsidRDefault="008705BA" w:rsidP="008705BA">
            <w:pPr>
              <w:jc w:val="left"/>
            </w:pPr>
            <w:r w:rsidRPr="008705BA">
              <w:rPr>
                <w:b/>
                <w:u w:val="single"/>
              </w:rPr>
              <w:t>Access to NRF Emergency Plan and Procedures of each site</w:t>
            </w:r>
            <w:proofErr w:type="gramStart"/>
            <w:r w:rsidRPr="008705BA">
              <w:rPr>
                <w:b/>
                <w:u w:val="single"/>
              </w:rPr>
              <w:t>:</w:t>
            </w:r>
            <w:proofErr w:type="gramEnd"/>
            <w:r w:rsidRPr="008705BA">
              <w:rPr>
                <w:b/>
                <w:u w:val="single"/>
              </w:rPr>
              <w:br/>
            </w:r>
            <w:r w:rsidR="005D5501" w:rsidRPr="005D5501">
              <w:t xml:space="preserve">The </w:t>
            </w:r>
            <w:r>
              <w:t xml:space="preserve">NRF representative for each site provides the service provider with the sites emergency plan and procedures. The </w:t>
            </w:r>
            <w:r w:rsidR="005D5501" w:rsidRPr="005D5501">
              <w:t>service provider trains its employees in the</w:t>
            </w:r>
            <w:r>
              <w:t>se</w:t>
            </w:r>
            <w:r w:rsidR="005D5501" w:rsidRPr="005D5501">
              <w:t xml:space="preserve"> making the service provider’s employees fully conversant with emergency plans and procedures allowing the employees to give their full support in the event of an emergency.</w:t>
            </w:r>
          </w:p>
        </w:tc>
      </w:tr>
      <w:tr w:rsidR="002F5BEF" w:rsidRPr="00160A10" w:rsidTr="002E660C">
        <w:trPr>
          <w:trHeight w:val="420"/>
        </w:trPr>
        <w:tc>
          <w:tcPr>
            <w:tcW w:w="286" w:type="pct"/>
            <w:tcBorders>
              <w:right w:val="nil"/>
            </w:tcBorders>
          </w:tcPr>
          <w:p w:rsidR="002F5BEF" w:rsidRPr="00160A10" w:rsidRDefault="00480332" w:rsidP="002E660C">
            <w:r>
              <w:t>14</w:t>
            </w:r>
          </w:p>
        </w:tc>
        <w:tc>
          <w:tcPr>
            <w:tcW w:w="4714" w:type="pct"/>
            <w:tcBorders>
              <w:left w:val="nil"/>
            </w:tcBorders>
          </w:tcPr>
          <w:p w:rsidR="002F5BEF" w:rsidRPr="002F5BEF" w:rsidRDefault="008705BA" w:rsidP="008705BA">
            <w:pPr>
              <w:jc w:val="left"/>
            </w:pPr>
            <w:r w:rsidRPr="008705BA">
              <w:rPr>
                <w:b/>
                <w:u w:val="single"/>
              </w:rPr>
              <w:t>Security Service Procedure Manuals</w:t>
            </w:r>
            <w:proofErr w:type="gramStart"/>
            <w:r w:rsidRPr="008705BA">
              <w:rPr>
                <w:b/>
                <w:u w:val="single"/>
              </w:rPr>
              <w:t>:</w:t>
            </w:r>
            <w:proofErr w:type="gramEnd"/>
            <w:r w:rsidRPr="008705BA">
              <w:rPr>
                <w:b/>
                <w:u w:val="single"/>
              </w:rPr>
              <w:br/>
            </w:r>
            <w:r w:rsidR="005D5501">
              <w:t xml:space="preserve">The service provider </w:t>
            </w:r>
            <w:r>
              <w:t>provides, at all times, d</w:t>
            </w:r>
            <w:r w:rsidR="005D5501">
              <w:t xml:space="preserve">etailed procedures manuals for all security functions available on </w:t>
            </w:r>
            <w:r>
              <w:t xml:space="preserve">each </w:t>
            </w:r>
            <w:r w:rsidR="005D5501">
              <w:t xml:space="preserve">NRF </w:t>
            </w:r>
            <w:r>
              <w:t>site.</w:t>
            </w:r>
            <w:r w:rsidR="005D5501">
              <w:t xml:space="preserve"> The service provider, in consultation with the NRF </w:t>
            </w:r>
            <w:r>
              <w:t xml:space="preserve">representative at the start of the contract, </w:t>
            </w:r>
            <w:r w:rsidR="005D5501">
              <w:t>customizes the</w:t>
            </w:r>
            <w:r>
              <w:t xml:space="preserve">ir </w:t>
            </w:r>
            <w:r w:rsidR="005D5501">
              <w:t>procedures manuals to meet the NRF sites’ requirements</w:t>
            </w:r>
            <w:r>
              <w:t xml:space="preserve"> and enhance the delivery of the </w:t>
            </w:r>
            <w:r>
              <w:lastRenderedPageBreak/>
              <w:t>services</w:t>
            </w:r>
            <w:r w:rsidR="005D5501">
              <w:t xml:space="preserve">. </w:t>
            </w:r>
            <w:r>
              <w:t>The service provider and the NRF representative approve the customized manuals prior to placing into service.</w:t>
            </w:r>
            <w:r w:rsidR="005D5501">
              <w:t xml:space="preserve"> Approval of the manuals does not relieve the service provider from any of their obligations under the </w:t>
            </w:r>
            <w:r>
              <w:t>c</w:t>
            </w:r>
            <w:r w:rsidR="005D5501">
              <w:t xml:space="preserve">ontract. </w:t>
            </w:r>
            <w:r>
              <w:t xml:space="preserve">The service provider and the NRF representative review the procedure manuals after the first three months of the contract for any </w:t>
            </w:r>
            <w:r w:rsidR="005D5501">
              <w:t xml:space="preserve">deficiencies </w:t>
            </w:r>
            <w:r>
              <w:t>and both parties approve such corrections. The service provider and the NRF representative review the procedure manuals after every twelve months taking into account the annual risk plan and any changes to the emergency procedures.</w:t>
            </w:r>
          </w:p>
        </w:tc>
      </w:tr>
      <w:tr w:rsidR="002F5BEF" w:rsidRPr="00160A10" w:rsidTr="002E660C">
        <w:trPr>
          <w:trHeight w:val="420"/>
        </w:trPr>
        <w:tc>
          <w:tcPr>
            <w:tcW w:w="286" w:type="pct"/>
            <w:tcBorders>
              <w:right w:val="nil"/>
            </w:tcBorders>
          </w:tcPr>
          <w:p w:rsidR="002F5BEF" w:rsidRPr="00160A10" w:rsidRDefault="00480332" w:rsidP="002E660C">
            <w:r>
              <w:lastRenderedPageBreak/>
              <w:t>15</w:t>
            </w:r>
          </w:p>
        </w:tc>
        <w:tc>
          <w:tcPr>
            <w:tcW w:w="4714" w:type="pct"/>
            <w:tcBorders>
              <w:left w:val="nil"/>
            </w:tcBorders>
          </w:tcPr>
          <w:p w:rsidR="002F5BEF" w:rsidRPr="002F5BEF" w:rsidRDefault="008705BA" w:rsidP="008705BA">
            <w:pPr>
              <w:jc w:val="left"/>
            </w:pPr>
            <w:r w:rsidRPr="008705BA">
              <w:rPr>
                <w:b/>
                <w:u w:val="single"/>
              </w:rPr>
              <w:t>Police Linkage</w:t>
            </w:r>
            <w:proofErr w:type="gramStart"/>
            <w:r w:rsidRPr="008705BA">
              <w:rPr>
                <w:b/>
                <w:u w:val="single"/>
              </w:rPr>
              <w:t>:</w:t>
            </w:r>
            <w:proofErr w:type="gramEnd"/>
            <w:r w:rsidRPr="008705BA">
              <w:rPr>
                <w:b/>
                <w:u w:val="single"/>
              </w:rPr>
              <w:br/>
            </w:r>
            <w:r w:rsidR="005D5501" w:rsidRPr="005D5501">
              <w:t xml:space="preserve">The service provider must </w:t>
            </w:r>
            <w:r>
              <w:t xml:space="preserve">have </w:t>
            </w:r>
            <w:r w:rsidR="005D5501" w:rsidRPr="005D5501">
              <w:t>establish</w:t>
            </w:r>
            <w:r>
              <w:t>ed</w:t>
            </w:r>
            <w:r w:rsidR="005D5501" w:rsidRPr="005D5501">
              <w:t xml:space="preserve"> communication linkage</w:t>
            </w:r>
            <w:r>
              <w:t>s</w:t>
            </w:r>
            <w:r w:rsidR="005D5501" w:rsidRPr="005D5501">
              <w:t xml:space="preserve"> with the police</w:t>
            </w:r>
            <w:r>
              <w:t xml:space="preserve"> at all times.</w:t>
            </w:r>
          </w:p>
        </w:tc>
      </w:tr>
      <w:tr w:rsidR="002F5BEF" w:rsidRPr="00160A10" w:rsidTr="002E660C">
        <w:trPr>
          <w:trHeight w:val="420"/>
        </w:trPr>
        <w:tc>
          <w:tcPr>
            <w:tcW w:w="286" w:type="pct"/>
            <w:tcBorders>
              <w:right w:val="nil"/>
            </w:tcBorders>
          </w:tcPr>
          <w:p w:rsidR="002F5BEF" w:rsidRPr="00160A10" w:rsidRDefault="00480332" w:rsidP="002E660C">
            <w:r>
              <w:t>16</w:t>
            </w:r>
          </w:p>
        </w:tc>
        <w:tc>
          <w:tcPr>
            <w:tcW w:w="4714" w:type="pct"/>
            <w:tcBorders>
              <w:left w:val="nil"/>
            </w:tcBorders>
          </w:tcPr>
          <w:p w:rsidR="002F5BEF" w:rsidRPr="002F5BEF" w:rsidRDefault="005D5501" w:rsidP="008705BA">
            <w:pPr>
              <w:jc w:val="left"/>
            </w:pPr>
            <w:r w:rsidRPr="008705BA">
              <w:rPr>
                <w:b/>
                <w:u w:val="single"/>
              </w:rPr>
              <w:t xml:space="preserve">Dress Code (Uniform and identification): </w:t>
            </w:r>
            <w:r w:rsidR="008705BA" w:rsidRPr="008705BA">
              <w:rPr>
                <w:b/>
                <w:u w:val="single"/>
              </w:rPr>
              <w:br/>
            </w:r>
            <w:r>
              <w:t xml:space="preserve">The service provider undertakes that each and every member of the security personnel will at all times when on duty </w:t>
            </w:r>
            <w:r w:rsidR="008705BA">
              <w:t xml:space="preserve">be fully equipped in respect of the specified equipment, in the service provider’s </w:t>
            </w:r>
            <w:r>
              <w:t>full uniform</w:t>
            </w:r>
            <w:r w:rsidR="008705BA">
              <w:t xml:space="preserve"> that is neat</w:t>
            </w:r>
            <w:r>
              <w:t xml:space="preserve"> and clearly identifiable</w:t>
            </w:r>
            <w:r w:rsidR="008705BA">
              <w:t xml:space="preserve"> to the service provider including</w:t>
            </w:r>
            <w:r>
              <w:t xml:space="preserve"> matching rain coats and overcoats</w:t>
            </w:r>
            <w:r w:rsidR="008705BA">
              <w:t>, a</w:t>
            </w:r>
            <w:r>
              <w:t xml:space="preserve"> clear identification card of the </w:t>
            </w:r>
            <w:r w:rsidR="008705BA">
              <w:t xml:space="preserve">service provider </w:t>
            </w:r>
            <w:r>
              <w:t xml:space="preserve">with the members photo, identification photo, identification and staff number on it, </w:t>
            </w:r>
            <w:r w:rsidR="008705BA">
              <w:t xml:space="preserve">identification card holder </w:t>
            </w:r>
            <w:r>
              <w:t>worn conspicuously on</w:t>
            </w:r>
            <w:r w:rsidR="008705BA">
              <w:t xml:space="preserve"> the uniform, and n</w:t>
            </w:r>
            <w:r>
              <w:t>o combat uniform</w:t>
            </w:r>
            <w:r w:rsidR="008705BA">
              <w:t>.</w:t>
            </w:r>
          </w:p>
        </w:tc>
      </w:tr>
      <w:tr w:rsidR="002F5BEF" w:rsidRPr="00160A10" w:rsidTr="002E660C">
        <w:trPr>
          <w:trHeight w:val="420"/>
        </w:trPr>
        <w:tc>
          <w:tcPr>
            <w:tcW w:w="286" w:type="pct"/>
            <w:tcBorders>
              <w:right w:val="nil"/>
            </w:tcBorders>
          </w:tcPr>
          <w:p w:rsidR="002F5BEF" w:rsidRPr="00160A10" w:rsidRDefault="00480332" w:rsidP="002E660C">
            <w:r>
              <w:t>17</w:t>
            </w:r>
          </w:p>
        </w:tc>
        <w:tc>
          <w:tcPr>
            <w:tcW w:w="4714" w:type="pct"/>
            <w:tcBorders>
              <w:left w:val="nil"/>
            </w:tcBorders>
          </w:tcPr>
          <w:p w:rsidR="005D5501" w:rsidRDefault="005D5501" w:rsidP="008705BA">
            <w:pPr>
              <w:jc w:val="left"/>
            </w:pPr>
            <w:r w:rsidRPr="008705BA">
              <w:rPr>
                <w:b/>
                <w:u w:val="single"/>
              </w:rPr>
              <w:t xml:space="preserve">Security Personnel: </w:t>
            </w:r>
            <w:r w:rsidR="008705BA" w:rsidRPr="008705BA">
              <w:rPr>
                <w:b/>
                <w:u w:val="single"/>
              </w:rPr>
              <w:br/>
            </w:r>
            <w:r w:rsidR="008705BA">
              <w:t xml:space="preserve">The service provider provides security officers and supervisors to each site that at all times </w:t>
            </w:r>
            <w:r>
              <w:t>have at least the Senior Certificate level</w:t>
            </w:r>
            <w:r w:rsidR="008705BA">
              <w:t xml:space="preserve">, </w:t>
            </w:r>
            <w:r>
              <w:t>good abilities to communicate in English</w:t>
            </w:r>
            <w:r w:rsidR="008705BA">
              <w:t xml:space="preserve">, </w:t>
            </w:r>
            <w:r>
              <w:t>able to read and write in English</w:t>
            </w:r>
            <w:r w:rsidR="008705BA">
              <w:t xml:space="preserve">, </w:t>
            </w:r>
            <w:r>
              <w:t>not be younger than 19 years of age</w:t>
            </w:r>
            <w:r w:rsidR="008705BA">
              <w:t xml:space="preserve">, </w:t>
            </w:r>
            <w:r>
              <w:t>have (2) two years’ consecutive experience or more</w:t>
            </w:r>
            <w:r w:rsidR="008705BA">
              <w:t xml:space="preserve">, </w:t>
            </w:r>
            <w:r>
              <w:t>first aid training</w:t>
            </w:r>
            <w:r w:rsidR="008705BA">
              <w:t xml:space="preserve">, </w:t>
            </w:r>
            <w:r>
              <w:t>basic firefighting training</w:t>
            </w:r>
            <w:r w:rsidR="008705BA">
              <w:t>, physically healthy, and medically fit for the execution of their duties.</w:t>
            </w:r>
          </w:p>
          <w:p w:rsidR="008705BA" w:rsidRDefault="008705BA" w:rsidP="008705BA">
            <w:pPr>
              <w:jc w:val="left"/>
            </w:pPr>
            <w:r>
              <w:t>The service provider verifies and warrants the supervisors and security officers its supplies are registers and in good standing with PSIRA (Private Security Industry Regulatory Authority).</w:t>
            </w:r>
          </w:p>
          <w:p w:rsidR="008705BA" w:rsidRDefault="008705BA" w:rsidP="008705BA">
            <w:pPr>
              <w:jc w:val="left"/>
            </w:pPr>
            <w:r w:rsidRPr="008705BA">
              <w:t>The service provider submit</w:t>
            </w:r>
            <w:r>
              <w:t>s</w:t>
            </w:r>
            <w:r w:rsidRPr="008705BA">
              <w:t xml:space="preserve"> a recent SAPS Criminal record clearance certificate</w:t>
            </w:r>
            <w:r>
              <w:t xml:space="preserve"> at its cost </w:t>
            </w:r>
            <w:r w:rsidRPr="008705BA">
              <w:t xml:space="preserve">to </w:t>
            </w:r>
            <w:r>
              <w:t xml:space="preserve">the </w:t>
            </w:r>
            <w:r w:rsidRPr="008705BA">
              <w:t>NRF</w:t>
            </w:r>
            <w:r>
              <w:t xml:space="preserve"> representative for </w:t>
            </w:r>
            <w:r w:rsidRPr="008705BA">
              <w:t>all</w:t>
            </w:r>
            <w:r>
              <w:t xml:space="preserve"> security officers </w:t>
            </w:r>
            <w:r w:rsidRPr="008705BA">
              <w:t xml:space="preserve">supplied to render the service within (14) fourteen days after the security officers commence the service. Failure to meet this condition </w:t>
            </w:r>
            <w:r>
              <w:t>requires the service provider to remove the disqualified security officer from the NRF site.</w:t>
            </w:r>
          </w:p>
          <w:p w:rsidR="005D5501" w:rsidRDefault="008705BA" w:rsidP="005D5501">
            <w:r>
              <w:t>The service provider obtains the NRF’s prior consent for e</w:t>
            </w:r>
            <w:r w:rsidR="005D5501">
              <w:t xml:space="preserve">xchange of any security personnel </w:t>
            </w:r>
            <w:r>
              <w:t xml:space="preserve">currently assigned to a NRF site. The NRF, after the weekly/monthly meeting, </w:t>
            </w:r>
            <w:r w:rsidRPr="008705BA">
              <w:t xml:space="preserve">may </w:t>
            </w:r>
            <w:r>
              <w:t xml:space="preserve">request in writing, or verbally confirmed later in writing, </w:t>
            </w:r>
            <w:r w:rsidRPr="008705BA">
              <w:t xml:space="preserve">an immediate replacement </w:t>
            </w:r>
            <w:r>
              <w:t xml:space="preserve">where a </w:t>
            </w:r>
            <w:r w:rsidRPr="008705BA">
              <w:t xml:space="preserve">security officer </w:t>
            </w:r>
            <w:r>
              <w:t xml:space="preserve">does </w:t>
            </w:r>
            <w:r w:rsidRPr="008705BA">
              <w:t xml:space="preserve">not meet the criteria or </w:t>
            </w:r>
            <w:r>
              <w:t xml:space="preserve">fails to deliver the specified levels of performance. The </w:t>
            </w:r>
            <w:r w:rsidR="005D5501">
              <w:t xml:space="preserve">NRF </w:t>
            </w:r>
            <w:r>
              <w:t xml:space="preserve">has </w:t>
            </w:r>
            <w:r w:rsidRPr="008705BA">
              <w:t xml:space="preserve">the right to screen the security officer </w:t>
            </w:r>
            <w:r>
              <w:t xml:space="preserve">assigned to its sites and may </w:t>
            </w:r>
            <w:r w:rsidR="005D5501">
              <w:t xml:space="preserve">require </w:t>
            </w:r>
            <w:r>
              <w:t xml:space="preserve">substitution, or in the case of staff on site their removal, </w:t>
            </w:r>
            <w:r w:rsidR="005D5501">
              <w:t>giving valid reasons to the services provider</w:t>
            </w:r>
            <w:r>
              <w:t xml:space="preserve"> for its action</w:t>
            </w:r>
            <w:r w:rsidR="005D5501">
              <w:t xml:space="preserve">. </w:t>
            </w:r>
            <w:r>
              <w:t xml:space="preserve">When the </w:t>
            </w:r>
            <w:r w:rsidRPr="008705BA">
              <w:t xml:space="preserve">NRF </w:t>
            </w:r>
            <w:r>
              <w:t xml:space="preserve">exercises its </w:t>
            </w:r>
            <w:r w:rsidRPr="008705BA">
              <w:t>right to screen the security officer</w:t>
            </w:r>
            <w:r>
              <w:t xml:space="preserve">, the NRF does the screening within </w:t>
            </w:r>
            <w:r w:rsidRPr="008705BA">
              <w:t>(7) seven days after</w:t>
            </w:r>
            <w:r>
              <w:t xml:space="preserve"> giving such notification. </w:t>
            </w:r>
            <w:r w:rsidRPr="008705BA">
              <w:t xml:space="preserve"> </w:t>
            </w:r>
          </w:p>
          <w:p w:rsidR="005D5501" w:rsidRDefault="008705BA" w:rsidP="005D5501">
            <w:r>
              <w:t xml:space="preserve">The </w:t>
            </w:r>
            <w:r w:rsidR="005D5501">
              <w:t xml:space="preserve">NRF has the right to ascertain from the </w:t>
            </w:r>
            <w:r w:rsidRPr="008705BA">
              <w:t>PSIRA (Private Security Industry Regulatory Authority)</w:t>
            </w:r>
            <w:r>
              <w:t xml:space="preserve"> that the assigned </w:t>
            </w:r>
            <w:r w:rsidR="005D5501">
              <w:t xml:space="preserve">security officers, supervisor, </w:t>
            </w:r>
            <w:r>
              <w:t>manager,</w:t>
            </w:r>
            <w:r w:rsidR="005D5501">
              <w:t xml:space="preserve"> and commanders are in good standing with the Authority.</w:t>
            </w:r>
          </w:p>
          <w:p w:rsidR="003F0D76" w:rsidRPr="002F5BEF" w:rsidRDefault="008705BA" w:rsidP="008705BA">
            <w:r>
              <w:t xml:space="preserve">Where the </w:t>
            </w:r>
            <w:r w:rsidR="005D5501" w:rsidRPr="005D5501">
              <w:t xml:space="preserve">NRF </w:t>
            </w:r>
            <w:r>
              <w:t xml:space="preserve">requires removal of an employee of the service provider, the service provider removes that employee immediately from the site. The </w:t>
            </w:r>
            <w:r w:rsidR="005D5501" w:rsidRPr="005D5501">
              <w:t xml:space="preserve">NRF </w:t>
            </w:r>
            <w:r>
              <w:t xml:space="preserve">is not </w:t>
            </w:r>
            <w:r w:rsidR="005D5501" w:rsidRPr="005D5501">
              <w:t>liable to any person whatsoever (including the service provider’s employees) for any damages or claims of whatever nature which may arise because of this replacement, and the service provider indemnifies NRF against any such claims.</w:t>
            </w:r>
          </w:p>
        </w:tc>
      </w:tr>
      <w:tr w:rsidR="002F5BEF" w:rsidRPr="00160A10" w:rsidTr="002E660C">
        <w:trPr>
          <w:trHeight w:val="420"/>
        </w:trPr>
        <w:tc>
          <w:tcPr>
            <w:tcW w:w="286" w:type="pct"/>
            <w:tcBorders>
              <w:right w:val="nil"/>
            </w:tcBorders>
          </w:tcPr>
          <w:p w:rsidR="002F5BEF" w:rsidRPr="00160A10" w:rsidRDefault="00480332" w:rsidP="002E660C">
            <w:r>
              <w:t>18</w:t>
            </w:r>
          </w:p>
        </w:tc>
        <w:tc>
          <w:tcPr>
            <w:tcW w:w="4714" w:type="pct"/>
            <w:tcBorders>
              <w:left w:val="nil"/>
            </w:tcBorders>
          </w:tcPr>
          <w:p w:rsidR="005D5501" w:rsidRDefault="005D5501" w:rsidP="00C02F32">
            <w:pPr>
              <w:jc w:val="left"/>
            </w:pPr>
            <w:r w:rsidRPr="008705BA">
              <w:rPr>
                <w:b/>
                <w:u w:val="single"/>
              </w:rPr>
              <w:t>Public image</w:t>
            </w:r>
            <w:r w:rsidR="008705BA" w:rsidRPr="008705BA">
              <w:rPr>
                <w:b/>
                <w:u w:val="single"/>
              </w:rPr>
              <w:br/>
            </w:r>
            <w:r w:rsidR="00C02F32">
              <w:t>The NRF’s p</w:t>
            </w:r>
            <w:r>
              <w:t>ublic image is very important to the NRF</w:t>
            </w:r>
            <w:r w:rsidR="00C02F32">
              <w:t>. The service provider’s s</w:t>
            </w:r>
            <w:r>
              <w:t xml:space="preserve">ecurity officers must always assist </w:t>
            </w:r>
            <w:r>
              <w:lastRenderedPageBreak/>
              <w:t>visitors</w:t>
            </w:r>
            <w:r w:rsidR="00C02F32">
              <w:t xml:space="preserve"> and </w:t>
            </w:r>
            <w:r>
              <w:t xml:space="preserve">staff members </w:t>
            </w:r>
            <w:r w:rsidR="00C02F32">
              <w:t>through f</w:t>
            </w:r>
            <w:r>
              <w:t>riendly</w:t>
            </w:r>
            <w:r w:rsidR="00C02F32">
              <w:t>, helpful, knowledgeable, professional rendered service level.</w:t>
            </w:r>
          </w:p>
          <w:p w:rsidR="005D5501" w:rsidRDefault="00C02F32" w:rsidP="005D5501">
            <w:r>
              <w:t xml:space="preserve">The supervisors and </w:t>
            </w:r>
            <w:r w:rsidR="005D5501">
              <w:t>security officer</w:t>
            </w:r>
            <w:r>
              <w:t>s</w:t>
            </w:r>
            <w:r w:rsidR="005D5501">
              <w:t xml:space="preserve"> present a</w:t>
            </w:r>
            <w:r>
              <w:t xml:space="preserve"> professional image </w:t>
            </w:r>
            <w:r w:rsidR="005D5501">
              <w:t xml:space="preserve">and appearance </w:t>
            </w:r>
            <w:r>
              <w:t xml:space="preserve">including not </w:t>
            </w:r>
            <w:r w:rsidR="005D5501">
              <w:t>lounge about, smok</w:t>
            </w:r>
            <w:r>
              <w:t>ing</w:t>
            </w:r>
            <w:r w:rsidR="005D5501">
              <w:t>, eat</w:t>
            </w:r>
            <w:r>
              <w:t>ing,</w:t>
            </w:r>
            <w:r w:rsidR="005D5501">
              <w:t xml:space="preserve"> drink</w:t>
            </w:r>
            <w:r>
              <w:t>ing</w:t>
            </w:r>
            <w:r w:rsidR="005D5501">
              <w:t xml:space="preserve"> while attending to people</w:t>
            </w:r>
            <w:r>
              <w:t>,</w:t>
            </w:r>
            <w:r w:rsidR="005D5501">
              <w:t xml:space="preserve"> or sleep on duty.</w:t>
            </w:r>
            <w:r>
              <w:t xml:space="preserve"> The supervisors and security officers present must at all times present a dedicated attitude/approach to security including no unnecessary arguments with visitors/staff or discourteous behaviour towards them.</w:t>
            </w:r>
          </w:p>
          <w:p w:rsidR="005D5501" w:rsidRPr="002F5BEF" w:rsidRDefault="00C02F32" w:rsidP="00C02F32">
            <w:r>
              <w:t>The security officers do not allow v</w:t>
            </w:r>
            <w:r w:rsidR="005D5501">
              <w:t xml:space="preserve">isitors or NRF employees </w:t>
            </w:r>
            <w:r>
              <w:t xml:space="preserve">into </w:t>
            </w:r>
            <w:r w:rsidR="005D5501">
              <w:t xml:space="preserve">the </w:t>
            </w:r>
            <w:r>
              <w:t>guardhouse</w:t>
            </w:r>
            <w:r w:rsidR="005D5501">
              <w:t xml:space="preserve">. </w:t>
            </w:r>
          </w:p>
        </w:tc>
      </w:tr>
      <w:tr w:rsidR="005D5501" w:rsidRPr="00160A10" w:rsidTr="002E660C">
        <w:trPr>
          <w:trHeight w:val="420"/>
        </w:trPr>
        <w:tc>
          <w:tcPr>
            <w:tcW w:w="286" w:type="pct"/>
            <w:tcBorders>
              <w:right w:val="nil"/>
            </w:tcBorders>
          </w:tcPr>
          <w:p w:rsidR="005D5501" w:rsidRPr="00160A10" w:rsidRDefault="00480332" w:rsidP="002E660C">
            <w:r>
              <w:lastRenderedPageBreak/>
              <w:t>19</w:t>
            </w:r>
          </w:p>
        </w:tc>
        <w:tc>
          <w:tcPr>
            <w:tcW w:w="4714" w:type="pct"/>
            <w:tcBorders>
              <w:left w:val="nil"/>
            </w:tcBorders>
          </w:tcPr>
          <w:p w:rsidR="005D5501" w:rsidRDefault="005D5501" w:rsidP="00A25419">
            <w:pPr>
              <w:jc w:val="left"/>
            </w:pPr>
            <w:r w:rsidRPr="00C02F32">
              <w:rPr>
                <w:b/>
                <w:u w:val="single"/>
              </w:rPr>
              <w:t>Super</w:t>
            </w:r>
            <w:r w:rsidR="00C02F32" w:rsidRPr="00C02F32">
              <w:rPr>
                <w:b/>
                <w:u w:val="single"/>
              </w:rPr>
              <w:t>vision</w:t>
            </w:r>
            <w:r w:rsidR="00C02F32">
              <w:rPr>
                <w:b/>
                <w:u w:val="single"/>
              </w:rPr>
              <w:t>, and Armed Response</w:t>
            </w:r>
            <w:proofErr w:type="gramStart"/>
            <w:r w:rsidR="00C02F32" w:rsidRPr="00C02F32">
              <w:rPr>
                <w:b/>
                <w:u w:val="single"/>
              </w:rPr>
              <w:t>:</w:t>
            </w:r>
            <w:proofErr w:type="gramEnd"/>
            <w:r w:rsidR="00C02F32" w:rsidRPr="00C02F32">
              <w:rPr>
                <w:b/>
                <w:u w:val="single"/>
              </w:rPr>
              <w:br/>
            </w:r>
            <w:r w:rsidRPr="00A25419">
              <w:t xml:space="preserve">The service provider must </w:t>
            </w:r>
            <w:r w:rsidR="00C02F32" w:rsidRPr="00A25419">
              <w:t xml:space="preserve">has </w:t>
            </w:r>
            <w:r w:rsidRPr="00A25419">
              <w:t>a well-established, (24) hour security control room within the boundaries of the Gauteng Province</w:t>
            </w:r>
            <w:r w:rsidR="00C02F32" w:rsidRPr="00A25419">
              <w:t xml:space="preserve"> at all time during the contract</w:t>
            </w:r>
            <w:r w:rsidRPr="00A25419">
              <w:t xml:space="preserve">. The service provider must provide an armed supervisor/ inspector on a (24) hour basis to react and assist in </w:t>
            </w:r>
            <w:r w:rsidR="00A25419" w:rsidRPr="00A25419">
              <w:t>events.</w:t>
            </w:r>
          </w:p>
        </w:tc>
      </w:tr>
      <w:tr w:rsidR="002F5BEF" w:rsidRPr="00160A10" w:rsidTr="002E660C">
        <w:trPr>
          <w:trHeight w:val="420"/>
        </w:trPr>
        <w:tc>
          <w:tcPr>
            <w:tcW w:w="286" w:type="pct"/>
            <w:tcBorders>
              <w:right w:val="nil"/>
            </w:tcBorders>
          </w:tcPr>
          <w:p w:rsidR="002F5BEF" w:rsidRPr="00160A10" w:rsidRDefault="00480332" w:rsidP="002E660C">
            <w:r>
              <w:t>20</w:t>
            </w:r>
          </w:p>
        </w:tc>
        <w:tc>
          <w:tcPr>
            <w:tcW w:w="4714" w:type="pct"/>
            <w:tcBorders>
              <w:left w:val="nil"/>
            </w:tcBorders>
          </w:tcPr>
          <w:p w:rsidR="005D5501" w:rsidRDefault="005D5501" w:rsidP="00C02F32">
            <w:pPr>
              <w:jc w:val="left"/>
            </w:pPr>
            <w:r w:rsidRPr="00C02F32">
              <w:rPr>
                <w:b/>
                <w:u w:val="single"/>
              </w:rPr>
              <w:t>Registers (Occurrence Book/ Incident register)</w:t>
            </w:r>
            <w:proofErr w:type="gramStart"/>
            <w:r w:rsidR="00C02F32" w:rsidRPr="00C02F32">
              <w:rPr>
                <w:b/>
                <w:u w:val="single"/>
              </w:rPr>
              <w:t>:</w:t>
            </w:r>
            <w:proofErr w:type="gramEnd"/>
            <w:r w:rsidR="00C02F32" w:rsidRPr="00C02F32">
              <w:rPr>
                <w:b/>
                <w:u w:val="single"/>
              </w:rPr>
              <w:br/>
            </w:r>
            <w:r>
              <w:t xml:space="preserve">The service provider maintains an occurrence book </w:t>
            </w:r>
            <w:r w:rsidR="00C02F32">
              <w:t xml:space="preserve">giving </w:t>
            </w:r>
            <w:r>
              <w:t xml:space="preserve">an overall picture of activities, inspections by supervisors, and all other relevant occurrences at the centre. The </w:t>
            </w:r>
            <w:r w:rsidR="00C02F32">
              <w:t>s</w:t>
            </w:r>
            <w:r>
              <w:t>ervice provider’s security staff on duty make</w:t>
            </w:r>
            <w:r w:rsidR="00C02F32">
              <w:t xml:space="preserve"> clearly legible, in blue/black ink,</w:t>
            </w:r>
            <w:r>
              <w:t xml:space="preserve"> the following entries: </w:t>
            </w:r>
          </w:p>
          <w:p w:rsidR="005D5501" w:rsidRDefault="005D5501" w:rsidP="009F0C13">
            <w:pPr>
              <w:pStyle w:val="ListParagraph"/>
              <w:numPr>
                <w:ilvl w:val="0"/>
                <w:numId w:val="21"/>
              </w:numPr>
            </w:pPr>
            <w:r>
              <w:t>All listed routine procedures such as patrols undertaken,</w:t>
            </w:r>
          </w:p>
          <w:p w:rsidR="005D5501" w:rsidRDefault="005D5501" w:rsidP="009F0C13">
            <w:pPr>
              <w:pStyle w:val="ListParagraph"/>
              <w:numPr>
                <w:ilvl w:val="0"/>
                <w:numId w:val="21"/>
              </w:numPr>
            </w:pPr>
            <w:r>
              <w:t>Handing over of shifts,</w:t>
            </w:r>
          </w:p>
          <w:p w:rsidR="005D5501" w:rsidRDefault="005D5501" w:rsidP="009F0C13">
            <w:pPr>
              <w:pStyle w:val="ListParagraph"/>
              <w:numPr>
                <w:ilvl w:val="0"/>
                <w:numId w:val="21"/>
              </w:numPr>
            </w:pPr>
            <w:r>
              <w:t xml:space="preserve">Mentioning the procedures followed, by whom and the time of commencement, </w:t>
            </w:r>
          </w:p>
          <w:p w:rsidR="00C02F32" w:rsidRDefault="00C02F32" w:rsidP="009F0C13">
            <w:pPr>
              <w:pStyle w:val="ListParagraph"/>
              <w:numPr>
                <w:ilvl w:val="0"/>
                <w:numId w:val="21"/>
              </w:numPr>
            </w:pPr>
            <w:r>
              <w:t>Records of a</w:t>
            </w:r>
            <w:r w:rsidR="005D5501">
              <w:t>ll incidences, however, slight or unusual, with reference made to the correct time and relevant actions taken</w:t>
            </w:r>
            <w:r>
              <w:t>,</w:t>
            </w:r>
          </w:p>
          <w:p w:rsidR="005D5501" w:rsidRDefault="00C02F32" w:rsidP="009F0C13">
            <w:pPr>
              <w:pStyle w:val="ListParagraph"/>
              <w:numPr>
                <w:ilvl w:val="0"/>
                <w:numId w:val="21"/>
              </w:numPr>
            </w:pPr>
            <w:r>
              <w:t>Record a</w:t>
            </w:r>
            <w:r w:rsidR="005D5501">
              <w:t>ll security staff activities, especially deviations in respect of the duty list, specifying particulars of the staff and relevant times</w:t>
            </w:r>
            <w:r>
              <w:t>,</w:t>
            </w:r>
          </w:p>
          <w:p w:rsidR="005D5501" w:rsidRDefault="00C02F32" w:rsidP="009F0C13">
            <w:pPr>
              <w:pStyle w:val="ListParagraph"/>
              <w:numPr>
                <w:ilvl w:val="0"/>
                <w:numId w:val="21"/>
              </w:numPr>
            </w:pPr>
            <w:r>
              <w:t>I</w:t>
            </w:r>
            <w:r w:rsidR="005D5501">
              <w:t>ssue and/or receipt of keys, specifying the time and by whom they were received or delivered</w:t>
            </w:r>
            <w:r>
              <w:t>,</w:t>
            </w:r>
          </w:p>
          <w:p w:rsidR="005D5501" w:rsidRDefault="00C02F32" w:rsidP="009F0C13">
            <w:pPr>
              <w:pStyle w:val="ListParagraph"/>
              <w:numPr>
                <w:ilvl w:val="0"/>
                <w:numId w:val="21"/>
              </w:numPr>
            </w:pPr>
            <w:r>
              <w:t>U</w:t>
            </w:r>
            <w:r w:rsidR="005D5501">
              <w:t>nlocking or locking of doors or gates, specifying the time and by who locked or unlocked</w:t>
            </w:r>
            <w:r>
              <w:t>, and</w:t>
            </w:r>
          </w:p>
          <w:p w:rsidR="005D5501" w:rsidRDefault="00C02F32" w:rsidP="009F0C13">
            <w:pPr>
              <w:pStyle w:val="ListParagraph"/>
              <w:numPr>
                <w:ilvl w:val="0"/>
                <w:numId w:val="21"/>
              </w:numPr>
            </w:pPr>
            <w:r>
              <w:t>H</w:t>
            </w:r>
            <w:r w:rsidR="005D5501">
              <w:t xml:space="preserve">anding over of shifts, mentioning all names of all shift </w:t>
            </w:r>
            <w:r w:rsidR="002E660C">
              <w:t>staff,</w:t>
            </w:r>
            <w:r w:rsidR="005D5501">
              <w:t xml:space="preserve"> and accompanying equipment and aids. In this case, staff taking over as well as staff handing over shall sign the entry/entries.</w:t>
            </w:r>
          </w:p>
          <w:p w:rsidR="002E660C" w:rsidRDefault="005D5501" w:rsidP="005D5501">
            <w:r>
              <w:t xml:space="preserve">After the taking over of shifts, the </w:t>
            </w:r>
            <w:r w:rsidR="002E660C">
              <w:t>security officers make</w:t>
            </w:r>
            <w:r>
              <w:t xml:space="preserve"> entr</w:t>
            </w:r>
            <w:r w:rsidR="002E660C">
              <w:t>ies</w:t>
            </w:r>
            <w:r>
              <w:t xml:space="preserve"> declaring that </w:t>
            </w:r>
            <w:r w:rsidR="002E660C">
              <w:t xml:space="preserve">they have </w:t>
            </w:r>
            <w:r>
              <w:t xml:space="preserve">read the Occurrence Book in order to acquaint </w:t>
            </w:r>
            <w:r w:rsidR="002E660C">
              <w:t xml:space="preserve">themselves </w:t>
            </w:r>
            <w:r>
              <w:t xml:space="preserve">with events that occurred during the previous shift. </w:t>
            </w:r>
          </w:p>
          <w:p w:rsidR="005D5501" w:rsidRDefault="002E660C" w:rsidP="005D5501">
            <w:r>
              <w:t xml:space="preserve">Shift commanders, supervisors, and area managers are required to the same as stated above for all visits to the site with these entries being in </w:t>
            </w:r>
            <w:r w:rsidR="005D5501">
              <w:t>red ink.</w:t>
            </w:r>
          </w:p>
          <w:p w:rsidR="005D5501" w:rsidRDefault="005D5501" w:rsidP="005D5501">
            <w:r>
              <w:t xml:space="preserve">Under no circumstances </w:t>
            </w:r>
            <w:r w:rsidR="002E660C">
              <w:t>is an</w:t>
            </w:r>
            <w:r>
              <w:t xml:space="preserve"> entry in the occurrence book erased, painted out with correction fluid or totally deleted. It </w:t>
            </w:r>
            <w:r w:rsidR="002E660C">
              <w:t xml:space="preserve">is </w:t>
            </w:r>
            <w:r>
              <w:t>crossed out by a single line and initialled on the side.</w:t>
            </w:r>
          </w:p>
          <w:p w:rsidR="002F5BEF" w:rsidRPr="002F5BEF" w:rsidRDefault="005D5501" w:rsidP="002E660C">
            <w:r>
              <w:t xml:space="preserve">The </w:t>
            </w:r>
            <w:r w:rsidR="002E660C">
              <w:t>s</w:t>
            </w:r>
            <w:r>
              <w:t xml:space="preserve">ervice provider </w:t>
            </w:r>
            <w:r w:rsidR="002E660C">
              <w:t xml:space="preserve">stores </w:t>
            </w:r>
            <w:r>
              <w:t>the completed (full) Occurrence Books until the end of the contract (and for a period of at least twelve months after the end of the contract.)</w:t>
            </w:r>
          </w:p>
        </w:tc>
      </w:tr>
      <w:tr w:rsidR="00A64751" w:rsidRPr="00160A10" w:rsidTr="002E660C">
        <w:trPr>
          <w:trHeight w:val="420"/>
        </w:trPr>
        <w:tc>
          <w:tcPr>
            <w:tcW w:w="286" w:type="pct"/>
            <w:tcBorders>
              <w:right w:val="nil"/>
            </w:tcBorders>
          </w:tcPr>
          <w:p w:rsidR="00A64751" w:rsidRPr="00160A10" w:rsidRDefault="00480332" w:rsidP="002E660C">
            <w:r>
              <w:t>21</w:t>
            </w:r>
          </w:p>
        </w:tc>
        <w:tc>
          <w:tcPr>
            <w:tcW w:w="4714" w:type="pct"/>
            <w:tcBorders>
              <w:left w:val="nil"/>
            </w:tcBorders>
          </w:tcPr>
          <w:p w:rsidR="005D5501" w:rsidRDefault="005D5501" w:rsidP="002E660C">
            <w:pPr>
              <w:jc w:val="left"/>
            </w:pPr>
            <w:r w:rsidRPr="002E660C">
              <w:rPr>
                <w:b/>
                <w:u w:val="single"/>
              </w:rPr>
              <w:t>Access Control Registers/Forms</w:t>
            </w:r>
            <w:r w:rsidR="002E660C" w:rsidRPr="002E660C">
              <w:rPr>
                <w:b/>
                <w:u w:val="single"/>
              </w:rPr>
              <w:t>:</w:t>
            </w:r>
            <w:r w:rsidR="002E660C" w:rsidRPr="002E660C">
              <w:rPr>
                <w:b/>
                <w:u w:val="single"/>
              </w:rPr>
              <w:br/>
            </w:r>
            <w:r>
              <w:t>The service provider must provide (approved by the NRF) access control forms that records information available at all times regarding persons and vehicles admitted to the site within a</w:t>
            </w:r>
            <w:r w:rsidR="002E660C">
              <w:t xml:space="preserve"> </w:t>
            </w:r>
            <w:r>
              <w:t>specific period, in case an occurrence, or occurrences, should take place which might lead to a judicial enquiry or other investigation.</w:t>
            </w:r>
          </w:p>
          <w:p w:rsidR="00A64751" w:rsidRPr="002F5BEF" w:rsidRDefault="002E660C" w:rsidP="002E660C">
            <w:r>
              <w:t xml:space="preserve">The service provider’s security officers do not all any person to </w:t>
            </w:r>
            <w:r w:rsidR="005D5501">
              <w:t xml:space="preserve">enter the premises on foot or in a vehicle without completing the access control forms and registers if they do not have an operational NRF access via the </w:t>
            </w:r>
            <w:r>
              <w:t xml:space="preserve">NRF </w:t>
            </w:r>
            <w:r>
              <w:lastRenderedPageBreak/>
              <w:t xml:space="preserve">access systems e.g. </w:t>
            </w:r>
            <w:r w:rsidR="005D5501">
              <w:t>biometric system.</w:t>
            </w:r>
          </w:p>
        </w:tc>
      </w:tr>
      <w:tr w:rsidR="005D5501" w:rsidRPr="00160A10" w:rsidTr="002E660C">
        <w:trPr>
          <w:trHeight w:val="420"/>
        </w:trPr>
        <w:tc>
          <w:tcPr>
            <w:tcW w:w="286" w:type="pct"/>
            <w:tcBorders>
              <w:right w:val="nil"/>
            </w:tcBorders>
          </w:tcPr>
          <w:p w:rsidR="005D5501" w:rsidRPr="00160A10" w:rsidRDefault="00480332" w:rsidP="002E660C">
            <w:r>
              <w:lastRenderedPageBreak/>
              <w:t>22</w:t>
            </w:r>
          </w:p>
        </w:tc>
        <w:tc>
          <w:tcPr>
            <w:tcW w:w="4714" w:type="pct"/>
            <w:tcBorders>
              <w:left w:val="nil"/>
            </w:tcBorders>
          </w:tcPr>
          <w:p w:rsidR="005D5501" w:rsidRPr="002F5BEF" w:rsidRDefault="005D5501" w:rsidP="002E660C">
            <w:pPr>
              <w:jc w:val="left"/>
            </w:pPr>
            <w:r w:rsidRPr="002E660C">
              <w:rPr>
                <w:b/>
                <w:u w:val="single"/>
              </w:rPr>
              <w:t xml:space="preserve">Duty List: </w:t>
            </w:r>
            <w:r w:rsidR="002E660C" w:rsidRPr="002E660C">
              <w:rPr>
                <w:b/>
                <w:u w:val="single"/>
              </w:rPr>
              <w:br/>
            </w:r>
            <w:r>
              <w:t xml:space="preserve">The service provider provides the duty list in a format that serves as proof, at all times </w:t>
            </w:r>
            <w:r w:rsidR="002E660C">
              <w:t xml:space="preserve">what staff are assigned for the shift and that such staff </w:t>
            </w:r>
            <w:r>
              <w:t xml:space="preserve">are indeed on duty. The service provider has daily, </w:t>
            </w:r>
            <w:r w:rsidR="002E660C">
              <w:t>weekly,</w:t>
            </w:r>
            <w:r>
              <w:t xml:space="preserve"> or monthly duty lists of all security staff on duty kept in the security control office where such service is rendered. Any change to the duty list shall be crossed out by a single line, initialled, </w:t>
            </w:r>
            <w:r w:rsidR="002E660C">
              <w:t>dated,</w:t>
            </w:r>
            <w:r>
              <w:t xml:space="preserve"> and noted in the occurrence book.</w:t>
            </w:r>
          </w:p>
        </w:tc>
      </w:tr>
      <w:tr w:rsidR="005D5501" w:rsidRPr="00160A10" w:rsidTr="002E660C">
        <w:trPr>
          <w:trHeight w:val="420"/>
        </w:trPr>
        <w:tc>
          <w:tcPr>
            <w:tcW w:w="286" w:type="pct"/>
            <w:tcBorders>
              <w:right w:val="nil"/>
            </w:tcBorders>
          </w:tcPr>
          <w:p w:rsidR="005D5501" w:rsidRPr="00160A10" w:rsidRDefault="00480332" w:rsidP="002E660C">
            <w:r>
              <w:t>23</w:t>
            </w:r>
          </w:p>
        </w:tc>
        <w:tc>
          <w:tcPr>
            <w:tcW w:w="4714" w:type="pct"/>
            <w:tcBorders>
              <w:left w:val="nil"/>
            </w:tcBorders>
          </w:tcPr>
          <w:p w:rsidR="005D5501" w:rsidRPr="002F5BEF" w:rsidRDefault="003F0D76" w:rsidP="002E660C">
            <w:pPr>
              <w:jc w:val="left"/>
            </w:pPr>
            <w:r w:rsidRPr="002E660C">
              <w:rPr>
                <w:b/>
                <w:u w:val="single"/>
              </w:rPr>
              <w:t>Security Officer’s Training</w:t>
            </w:r>
            <w:proofErr w:type="gramStart"/>
            <w:r w:rsidRPr="002E660C">
              <w:rPr>
                <w:b/>
                <w:u w:val="single"/>
              </w:rPr>
              <w:t>:</w:t>
            </w:r>
            <w:proofErr w:type="gramEnd"/>
            <w:r w:rsidR="002E660C" w:rsidRPr="002E660C">
              <w:rPr>
                <w:b/>
                <w:u w:val="single"/>
              </w:rPr>
              <w:br/>
            </w:r>
            <w:r w:rsidR="002E660C">
              <w:t xml:space="preserve">The service provider trains its personnel rendering the service at a Security Officer’s Board accredited training Centre </w:t>
            </w:r>
            <w:r>
              <w:t>to the standard set by the Security Officer’s Board</w:t>
            </w:r>
            <w:r w:rsidR="002E660C">
              <w:t>. The service provider maintains a</w:t>
            </w:r>
            <w:r>
              <w:t xml:space="preserve"> copy of the training certificate in </w:t>
            </w:r>
            <w:r w:rsidR="002E660C">
              <w:t xml:space="preserve">the personnel files </w:t>
            </w:r>
            <w:r>
              <w:t xml:space="preserve">of each and every security officer supplied to render the services </w:t>
            </w:r>
            <w:r w:rsidR="002E660C">
              <w:t xml:space="preserve">and the NRF has the right to request such certificate </w:t>
            </w:r>
            <w:r>
              <w:t>within seven (7) days after the security officer’s commencement of service</w:t>
            </w:r>
            <w:r w:rsidR="002E660C">
              <w:t xml:space="preserve"> to verify such training had been received. The service provider makes prior arrangements with the NRF site’s representative where security officers are sent on training to have the necessary </w:t>
            </w:r>
            <w:r>
              <w:t xml:space="preserve">replacement in place </w:t>
            </w:r>
            <w:r w:rsidR="002E660C">
              <w:t>before the security officer is released to attend the training.</w:t>
            </w:r>
          </w:p>
        </w:tc>
      </w:tr>
      <w:tr w:rsidR="005D5501" w:rsidRPr="00160A10" w:rsidTr="002E660C">
        <w:trPr>
          <w:trHeight w:val="420"/>
        </w:trPr>
        <w:tc>
          <w:tcPr>
            <w:tcW w:w="286" w:type="pct"/>
            <w:tcBorders>
              <w:right w:val="nil"/>
            </w:tcBorders>
          </w:tcPr>
          <w:p w:rsidR="005D5501" w:rsidRPr="00160A10" w:rsidRDefault="00480332" w:rsidP="002E660C">
            <w:r>
              <w:t>24</w:t>
            </w:r>
          </w:p>
        </w:tc>
        <w:tc>
          <w:tcPr>
            <w:tcW w:w="4714" w:type="pct"/>
            <w:tcBorders>
              <w:left w:val="nil"/>
            </w:tcBorders>
          </w:tcPr>
          <w:p w:rsidR="003F0D76" w:rsidRDefault="003F0D76" w:rsidP="002E660C">
            <w:pPr>
              <w:jc w:val="left"/>
            </w:pPr>
            <w:r w:rsidRPr="002E660C">
              <w:rPr>
                <w:b/>
                <w:u w:val="single"/>
              </w:rPr>
              <w:t>Contract with the NRF representative</w:t>
            </w:r>
            <w:proofErr w:type="gramStart"/>
            <w:r w:rsidRPr="002E660C">
              <w:rPr>
                <w:b/>
                <w:u w:val="single"/>
              </w:rPr>
              <w:t>:</w:t>
            </w:r>
            <w:proofErr w:type="gramEnd"/>
            <w:r w:rsidR="002E660C" w:rsidRPr="002E660C">
              <w:rPr>
                <w:b/>
                <w:u w:val="single"/>
              </w:rPr>
              <w:br/>
            </w:r>
            <w:r>
              <w:t xml:space="preserve">The </w:t>
            </w:r>
            <w:r w:rsidR="002E660C">
              <w:t xml:space="preserve">security officers </w:t>
            </w:r>
            <w:r>
              <w:t xml:space="preserve">must immediately report any abnormal and/or noteworthy incident to </w:t>
            </w:r>
            <w:r w:rsidR="002E660C">
              <w:t xml:space="preserve">the shift commander, the supervisor, and the </w:t>
            </w:r>
            <w:r>
              <w:t>NRF</w:t>
            </w:r>
            <w:r w:rsidR="002E660C">
              <w:t xml:space="preserve"> site </w:t>
            </w:r>
            <w:r>
              <w:t>representative who in turn will inform Management.</w:t>
            </w:r>
          </w:p>
          <w:p w:rsidR="002E660C" w:rsidRDefault="002E660C" w:rsidP="002E660C">
            <w:pPr>
              <w:jc w:val="left"/>
            </w:pPr>
            <w:r>
              <w:t>The service provider furnishes a monthly report of the security service incidents, etc. transpired in the previous month to NRF representative.</w:t>
            </w:r>
          </w:p>
          <w:p w:rsidR="005D5501" w:rsidRPr="002F5BEF" w:rsidRDefault="003F0D76" w:rsidP="002E660C">
            <w:r>
              <w:t>A formal monthly meeting</w:t>
            </w:r>
            <w:r w:rsidR="002E660C">
              <w:t xml:space="preserve"> or, where circumstances dictate, a weekly meeting</w:t>
            </w:r>
            <w:r>
              <w:t xml:space="preserve"> is held where between </w:t>
            </w:r>
            <w:r w:rsidR="002E660C">
              <w:t xml:space="preserve">the </w:t>
            </w:r>
            <w:r>
              <w:t xml:space="preserve">NRF </w:t>
            </w:r>
            <w:r w:rsidR="002E660C">
              <w:t xml:space="preserve">site </w:t>
            </w:r>
            <w:r>
              <w:t>representatives</w:t>
            </w:r>
            <w:r w:rsidR="002E660C">
              <w:t xml:space="preserve">, </w:t>
            </w:r>
            <w:r>
              <w:t>the service providers’ supervisor</w:t>
            </w:r>
            <w:r w:rsidR="002E660C">
              <w:t>, and the service provider’s management to discuss the performance of the services, reports, and any risk concerns. The NRF maintain the minutes o</w:t>
            </w:r>
            <w:r>
              <w:t>f the meeting</w:t>
            </w:r>
            <w:r w:rsidR="002E660C">
              <w:t xml:space="preserve"> and may use audio media to provide accurate minutes. The NRF distributes copies of the minutes to all attending the meeting.</w:t>
            </w:r>
          </w:p>
        </w:tc>
      </w:tr>
      <w:tr w:rsidR="003F0D76" w:rsidRPr="00160A10" w:rsidTr="002E660C">
        <w:trPr>
          <w:trHeight w:val="420"/>
        </w:trPr>
        <w:tc>
          <w:tcPr>
            <w:tcW w:w="286" w:type="pct"/>
            <w:tcBorders>
              <w:right w:val="nil"/>
            </w:tcBorders>
          </w:tcPr>
          <w:p w:rsidR="003F0D76" w:rsidRPr="00160A10" w:rsidRDefault="00480332" w:rsidP="002E660C">
            <w:r>
              <w:t>25</w:t>
            </w:r>
          </w:p>
        </w:tc>
        <w:tc>
          <w:tcPr>
            <w:tcW w:w="4714" w:type="pct"/>
            <w:tcBorders>
              <w:left w:val="nil"/>
            </w:tcBorders>
          </w:tcPr>
          <w:p w:rsidR="003F0D76" w:rsidRDefault="003F0D76" w:rsidP="002E660C">
            <w:pPr>
              <w:jc w:val="left"/>
            </w:pPr>
            <w:r w:rsidRPr="002E660C">
              <w:rPr>
                <w:b/>
                <w:u w:val="single"/>
              </w:rPr>
              <w:t>Lost articles</w:t>
            </w:r>
            <w:proofErr w:type="gramStart"/>
            <w:r w:rsidR="002E660C" w:rsidRPr="002E660C">
              <w:rPr>
                <w:b/>
                <w:u w:val="single"/>
              </w:rPr>
              <w:t>:</w:t>
            </w:r>
            <w:proofErr w:type="gramEnd"/>
            <w:r w:rsidR="002E660C" w:rsidRPr="002E660C">
              <w:rPr>
                <w:b/>
                <w:u w:val="single"/>
              </w:rPr>
              <w:br/>
            </w:r>
            <w:r>
              <w:t xml:space="preserve">Definition: lost article are articles found at the site of which the ownership could not immediately be established. </w:t>
            </w:r>
          </w:p>
          <w:p w:rsidR="003F0D76" w:rsidRPr="002F5BEF" w:rsidRDefault="002E660C" w:rsidP="002E660C">
            <w:r>
              <w:t xml:space="preserve">The security </w:t>
            </w:r>
            <w:proofErr w:type="gramStart"/>
            <w:r>
              <w:t>officers</w:t>
            </w:r>
            <w:proofErr w:type="gramEnd"/>
            <w:r>
              <w:t xml:space="preserve"> hand lost </w:t>
            </w:r>
            <w:r w:rsidR="003F0D76">
              <w:t xml:space="preserve">articles immediately </w:t>
            </w:r>
            <w:r>
              <w:t xml:space="preserve">to the NRF representative for that site </w:t>
            </w:r>
            <w:r w:rsidR="003F0D76">
              <w:t>for safekeeping and recorded in the occurrence register.</w:t>
            </w:r>
          </w:p>
        </w:tc>
      </w:tr>
      <w:tr w:rsidR="003F0D76" w:rsidRPr="00160A10" w:rsidTr="002E660C">
        <w:trPr>
          <w:trHeight w:val="420"/>
        </w:trPr>
        <w:tc>
          <w:tcPr>
            <w:tcW w:w="286" w:type="pct"/>
            <w:tcBorders>
              <w:right w:val="nil"/>
            </w:tcBorders>
          </w:tcPr>
          <w:p w:rsidR="003F0D76" w:rsidRPr="00160A10" w:rsidRDefault="00480332" w:rsidP="002E660C">
            <w:r>
              <w:t>26</w:t>
            </w:r>
          </w:p>
        </w:tc>
        <w:tc>
          <w:tcPr>
            <w:tcW w:w="4714" w:type="pct"/>
            <w:tcBorders>
              <w:left w:val="nil"/>
            </w:tcBorders>
          </w:tcPr>
          <w:p w:rsidR="003F0D76" w:rsidRDefault="003F0D76" w:rsidP="002E660C">
            <w:pPr>
              <w:jc w:val="left"/>
            </w:pPr>
            <w:r w:rsidRPr="002E660C">
              <w:rPr>
                <w:b/>
                <w:u w:val="single"/>
              </w:rPr>
              <w:t>Deliveries</w:t>
            </w:r>
            <w:proofErr w:type="gramStart"/>
            <w:r w:rsidR="002E660C" w:rsidRPr="002E660C">
              <w:rPr>
                <w:b/>
                <w:u w:val="single"/>
              </w:rPr>
              <w:t>:</w:t>
            </w:r>
            <w:proofErr w:type="gramEnd"/>
            <w:r w:rsidR="002E660C" w:rsidRPr="002E660C">
              <w:rPr>
                <w:b/>
                <w:u w:val="single"/>
              </w:rPr>
              <w:br/>
            </w:r>
            <w:r w:rsidR="002E660C">
              <w:t>The s</w:t>
            </w:r>
            <w:r>
              <w:t xml:space="preserve">ecurity </w:t>
            </w:r>
            <w:r w:rsidR="002E660C">
              <w:t>officers</w:t>
            </w:r>
            <w:r>
              <w:t xml:space="preserve"> must not accept/receive any delivery for an official of NRF. </w:t>
            </w:r>
            <w:r w:rsidR="002E660C">
              <w:t xml:space="preserve">The security officers notify the site’s reception who will notify the official. The official </w:t>
            </w:r>
            <w:r>
              <w:t xml:space="preserve">or </w:t>
            </w:r>
            <w:r w:rsidR="002E660C">
              <w:t>colleagues</w:t>
            </w:r>
            <w:r>
              <w:t xml:space="preserve"> accept/receive the delivery. Should the delivery be urgent or a sensitive/valuable article</w:t>
            </w:r>
            <w:r w:rsidR="002E660C">
              <w:t>, this is referred to the NRF site representative for action.</w:t>
            </w:r>
          </w:p>
          <w:p w:rsidR="003F0D76" w:rsidRPr="002F5BEF" w:rsidRDefault="002E660C" w:rsidP="002E660C">
            <w:r>
              <w:t xml:space="preserve">The security officers refer all deliveries to the site’s </w:t>
            </w:r>
            <w:r w:rsidR="003F0D76">
              <w:t xml:space="preserve">reception. In exceptional circumstances after hours collections or deliveries must be agreed with NRF </w:t>
            </w:r>
            <w:r>
              <w:t xml:space="preserve">site </w:t>
            </w:r>
            <w:r w:rsidR="003F0D76">
              <w:t>representative in advance and noted in the occurrence book.</w:t>
            </w:r>
          </w:p>
        </w:tc>
      </w:tr>
      <w:tr w:rsidR="003F0D76" w:rsidRPr="00160A10" w:rsidTr="002E660C">
        <w:trPr>
          <w:trHeight w:val="420"/>
        </w:trPr>
        <w:tc>
          <w:tcPr>
            <w:tcW w:w="286" w:type="pct"/>
            <w:tcBorders>
              <w:right w:val="nil"/>
            </w:tcBorders>
          </w:tcPr>
          <w:p w:rsidR="003F0D76" w:rsidRPr="00160A10" w:rsidRDefault="00480332" w:rsidP="002E660C">
            <w:r>
              <w:t>27</w:t>
            </w:r>
          </w:p>
        </w:tc>
        <w:tc>
          <w:tcPr>
            <w:tcW w:w="4714" w:type="pct"/>
            <w:tcBorders>
              <w:left w:val="nil"/>
            </w:tcBorders>
          </w:tcPr>
          <w:p w:rsidR="003F0D76" w:rsidRPr="002F5BEF" w:rsidRDefault="003F0D76" w:rsidP="002E660C">
            <w:pPr>
              <w:jc w:val="left"/>
            </w:pPr>
            <w:r w:rsidRPr="002E660C">
              <w:rPr>
                <w:b/>
                <w:u w:val="single"/>
              </w:rPr>
              <w:t>Labour unrest incidents</w:t>
            </w:r>
            <w:r w:rsidR="002E660C" w:rsidRPr="002E660C">
              <w:rPr>
                <w:b/>
                <w:u w:val="single"/>
              </w:rPr>
              <w:t>:</w:t>
            </w:r>
            <w:r w:rsidR="002E660C" w:rsidRPr="002E660C">
              <w:rPr>
                <w:b/>
                <w:u w:val="single"/>
              </w:rPr>
              <w:br/>
            </w:r>
            <w:r>
              <w:t>If the services are interrupted/ or temporary deferred because of any labour unrest, labour disputes, civilian disorder, a local or national disaster or any other cause beyond the control of the service provider, the NRF and the service provider must come to an agreement on methods to ensure continuation of the security service.</w:t>
            </w:r>
          </w:p>
        </w:tc>
      </w:tr>
      <w:tr w:rsidR="003F0D76" w:rsidRPr="00160A10" w:rsidTr="002E660C">
        <w:trPr>
          <w:trHeight w:val="420"/>
        </w:trPr>
        <w:tc>
          <w:tcPr>
            <w:tcW w:w="286" w:type="pct"/>
            <w:tcBorders>
              <w:right w:val="nil"/>
            </w:tcBorders>
          </w:tcPr>
          <w:p w:rsidR="003F0D76" w:rsidRPr="00160A10" w:rsidRDefault="00480332" w:rsidP="002E660C">
            <w:r>
              <w:lastRenderedPageBreak/>
              <w:t>28</w:t>
            </w:r>
          </w:p>
        </w:tc>
        <w:tc>
          <w:tcPr>
            <w:tcW w:w="4714" w:type="pct"/>
            <w:tcBorders>
              <w:left w:val="nil"/>
            </w:tcBorders>
          </w:tcPr>
          <w:p w:rsidR="003F0D76" w:rsidRPr="002F5BEF" w:rsidRDefault="002E660C" w:rsidP="002E660C">
            <w:pPr>
              <w:jc w:val="left"/>
            </w:pPr>
            <w:r>
              <w:rPr>
                <w:b/>
                <w:u w:val="single"/>
              </w:rPr>
              <w:t>NRF staff</w:t>
            </w:r>
            <w:r w:rsidRPr="002E660C">
              <w:rPr>
                <w:b/>
                <w:u w:val="single"/>
              </w:rPr>
              <w:t xml:space="preserve"> unrest incidents</w:t>
            </w:r>
            <w:proofErr w:type="gramStart"/>
            <w:r w:rsidRPr="002E660C">
              <w:rPr>
                <w:b/>
                <w:u w:val="single"/>
              </w:rPr>
              <w:t>:</w:t>
            </w:r>
            <w:proofErr w:type="gramEnd"/>
            <w:r>
              <w:rPr>
                <w:b/>
                <w:u w:val="single"/>
              </w:rPr>
              <w:br/>
            </w:r>
            <w:r w:rsidR="003F0D76">
              <w:t xml:space="preserve">In the event of any industrial action by employees or former employees of NRF at the site, the security </w:t>
            </w:r>
            <w:r>
              <w:t xml:space="preserve">officers </w:t>
            </w:r>
            <w:r w:rsidR="003F0D76">
              <w:t xml:space="preserve">on site shall immediately notify management of the service provider who shall interact with management of NRF on how to respond to the industrial action. The security </w:t>
            </w:r>
            <w:r>
              <w:t xml:space="preserve">officers </w:t>
            </w:r>
            <w:r w:rsidR="003F0D76">
              <w:t>on site shall do everything in their power to secure the site and protect NRF property.</w:t>
            </w:r>
          </w:p>
        </w:tc>
      </w:tr>
      <w:tr w:rsidR="003F0D76" w:rsidRPr="00160A10" w:rsidTr="002E660C">
        <w:trPr>
          <w:trHeight w:val="420"/>
        </w:trPr>
        <w:tc>
          <w:tcPr>
            <w:tcW w:w="286" w:type="pct"/>
            <w:tcBorders>
              <w:right w:val="nil"/>
            </w:tcBorders>
          </w:tcPr>
          <w:p w:rsidR="003F0D76" w:rsidRPr="00160A10" w:rsidRDefault="00480332" w:rsidP="002E660C">
            <w:r>
              <w:t>29</w:t>
            </w:r>
          </w:p>
        </w:tc>
        <w:tc>
          <w:tcPr>
            <w:tcW w:w="4714" w:type="pct"/>
            <w:tcBorders>
              <w:left w:val="nil"/>
            </w:tcBorders>
          </w:tcPr>
          <w:p w:rsidR="003F0D76" w:rsidRPr="002F5BEF" w:rsidRDefault="003F0D76" w:rsidP="002E660C">
            <w:pPr>
              <w:jc w:val="left"/>
            </w:pPr>
            <w:r w:rsidRPr="002E660C">
              <w:rPr>
                <w:b/>
                <w:u w:val="single"/>
              </w:rPr>
              <w:t>Organizational equipment</w:t>
            </w:r>
            <w:r w:rsidR="002E660C" w:rsidRPr="002E660C">
              <w:rPr>
                <w:b/>
                <w:u w:val="single"/>
              </w:rPr>
              <w:t>:</w:t>
            </w:r>
            <w:r w:rsidR="002E660C" w:rsidRPr="002E660C">
              <w:rPr>
                <w:b/>
                <w:u w:val="single"/>
              </w:rPr>
              <w:br/>
            </w:r>
            <w:r>
              <w:t>The service provider may not, unless otherwise agreed to in writing by the NRF, make use of any of the NRF’s equipment, aids and/or property for purpose of compliance with these terms and conditions, which equipment, aids and / or property include, inter alia, vehicles, stationery, firearms, room and furniture.</w:t>
            </w:r>
          </w:p>
        </w:tc>
      </w:tr>
      <w:tr w:rsidR="003F0D76" w:rsidRPr="00160A10" w:rsidTr="002E660C">
        <w:trPr>
          <w:trHeight w:val="420"/>
        </w:trPr>
        <w:tc>
          <w:tcPr>
            <w:tcW w:w="286" w:type="pct"/>
            <w:tcBorders>
              <w:right w:val="nil"/>
            </w:tcBorders>
          </w:tcPr>
          <w:p w:rsidR="003F0D76" w:rsidRPr="00160A10" w:rsidRDefault="00480332" w:rsidP="002E660C">
            <w:r>
              <w:t>30</w:t>
            </w:r>
          </w:p>
        </w:tc>
        <w:tc>
          <w:tcPr>
            <w:tcW w:w="4714" w:type="pct"/>
            <w:tcBorders>
              <w:left w:val="nil"/>
            </w:tcBorders>
          </w:tcPr>
          <w:p w:rsidR="003F0D76" w:rsidRPr="002F5BEF" w:rsidRDefault="002E660C" w:rsidP="002E660C">
            <w:pPr>
              <w:jc w:val="left"/>
            </w:pPr>
            <w:r w:rsidRPr="002E660C">
              <w:rPr>
                <w:b/>
                <w:u w:val="single"/>
              </w:rPr>
              <w:t>Keys Management</w:t>
            </w:r>
            <w:proofErr w:type="gramStart"/>
            <w:r w:rsidRPr="002E660C">
              <w:rPr>
                <w:b/>
                <w:u w:val="single"/>
              </w:rPr>
              <w:t>:</w:t>
            </w:r>
            <w:proofErr w:type="gramEnd"/>
            <w:r>
              <w:br/>
            </w:r>
            <w:r w:rsidR="003F0D76">
              <w:t>All keys required to obtain access to those parts of the site where service is rendered is provided by NRF. The security officers will be required to sign the key register to confirm receipt of such keys.</w:t>
            </w:r>
          </w:p>
        </w:tc>
      </w:tr>
    </w:tbl>
    <w:p w:rsidR="001A2766" w:rsidRPr="001A2766" w:rsidRDefault="001A2766">
      <w:pPr>
        <w:rPr>
          <w:b/>
          <w:bCs/>
          <w:caps/>
          <w:sz w:val="4"/>
          <w:szCs w:val="4"/>
        </w:rPr>
      </w:pPr>
      <w:bookmarkStart w:id="46" w:name="_Toc503357042"/>
    </w:p>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1A2766">
        <w:trPr>
          <w:tblHeader/>
        </w:trPr>
        <w:tc>
          <w:tcPr>
            <w:tcW w:w="5000" w:type="pct"/>
            <w:gridSpan w:val="2"/>
            <w:tcBorders>
              <w:bottom w:val="single" w:sz="4" w:space="0" w:color="auto"/>
            </w:tcBorders>
            <w:shd w:val="clear" w:color="auto" w:fill="F2F2F2" w:themeFill="background1" w:themeFillShade="F2"/>
          </w:tcPr>
          <w:bookmarkStart w:id="47" w:name="_Toc523914413"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46"/>
                <w:r w:rsidRPr="00160A10">
                  <w:t xml:space="preserve"> </w:t>
                </w:r>
              </w:p>
            </w:sdtContent>
          </w:sdt>
          <w:bookmarkEnd w:id="47" w:displacedByCustomXml="prev"/>
        </w:tc>
      </w:tr>
      <w:tr w:rsidR="00F61F68" w:rsidRPr="00160A10" w:rsidTr="00FD2EC4">
        <w:trPr>
          <w:trHeight w:val="550"/>
        </w:trPr>
        <w:tc>
          <w:tcPr>
            <w:tcW w:w="286" w:type="pct"/>
            <w:tcBorders>
              <w:right w:val="nil"/>
            </w:tcBorders>
          </w:tcPr>
          <w:p w:rsidR="00F61F68" w:rsidRPr="00160A10" w:rsidRDefault="004D3735" w:rsidP="004D3735">
            <w:r>
              <w:t>1</w:t>
            </w:r>
          </w:p>
        </w:tc>
        <w:tc>
          <w:tcPr>
            <w:tcW w:w="4714" w:type="pct"/>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FD2EC4">
        <w:trPr>
          <w:trHeight w:val="1134"/>
        </w:trPr>
        <w:tc>
          <w:tcPr>
            <w:tcW w:w="286" w:type="pct"/>
            <w:tcBorders>
              <w:right w:val="nil"/>
            </w:tcBorders>
          </w:tcPr>
          <w:p w:rsidR="00F61F68" w:rsidRPr="00160A10" w:rsidRDefault="004D3735" w:rsidP="004D3735">
            <w:r>
              <w:t>2</w:t>
            </w:r>
          </w:p>
        </w:tc>
        <w:tc>
          <w:tcPr>
            <w:tcW w:w="4714" w:type="pct"/>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FD2EC4">
        <w:trPr>
          <w:trHeight w:val="1134"/>
        </w:trPr>
        <w:tc>
          <w:tcPr>
            <w:tcW w:w="286" w:type="pct"/>
            <w:tcBorders>
              <w:right w:val="nil"/>
            </w:tcBorders>
          </w:tcPr>
          <w:p w:rsidR="00F61F68" w:rsidRPr="00160A10" w:rsidRDefault="004D3735" w:rsidP="004D3735">
            <w:r>
              <w:t>3</w:t>
            </w:r>
          </w:p>
        </w:tc>
        <w:tc>
          <w:tcPr>
            <w:tcW w:w="4714"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FD2EC4">
        <w:trPr>
          <w:trHeight w:val="1134"/>
        </w:trPr>
        <w:tc>
          <w:tcPr>
            <w:tcW w:w="286" w:type="pct"/>
            <w:tcBorders>
              <w:right w:val="nil"/>
            </w:tcBorders>
          </w:tcPr>
          <w:p w:rsidR="00F61F68" w:rsidRPr="00160A10" w:rsidRDefault="004D3735" w:rsidP="004D3735">
            <w:r>
              <w:t>4</w:t>
            </w:r>
          </w:p>
        </w:tc>
        <w:tc>
          <w:tcPr>
            <w:tcW w:w="4714" w:type="pct"/>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4D3735" w:rsidRDefault="00F61F68" w:rsidP="004D3735">
                <w:pPr>
                  <w:pStyle w:val="ListParagraph"/>
                  <w:numPr>
                    <w:ilvl w:val="0"/>
                    <w:numId w:val="25"/>
                  </w:numPr>
                </w:pPr>
                <w:r w:rsidRPr="004D3735">
                  <w:t>the contracted bidder shall investigate and report on the root causes of the performance level failure;</w:t>
                </w:r>
              </w:p>
              <w:p w:rsidR="00F61F68" w:rsidRPr="004D3735" w:rsidRDefault="00F61F68" w:rsidP="004D3735">
                <w:pPr>
                  <w:pStyle w:val="ListParagraph"/>
                  <w:numPr>
                    <w:ilvl w:val="0"/>
                    <w:numId w:val="25"/>
                  </w:numPr>
                </w:pPr>
                <w:r w:rsidRPr="004D3735">
                  <w:t xml:space="preserve">promptly correct the failure and begin meeting the set performance levels; </w:t>
                </w:r>
              </w:p>
              <w:p w:rsidR="00F61F68" w:rsidRPr="004D3735" w:rsidRDefault="00F61F68" w:rsidP="004D3735">
                <w:pPr>
                  <w:pStyle w:val="ListParagraph"/>
                  <w:numPr>
                    <w:ilvl w:val="0"/>
                    <w:numId w:val="25"/>
                  </w:numPr>
                </w:pPr>
                <w:r w:rsidRPr="004D3735">
                  <w:t xml:space="preserve">advise the NRF as and to the extent requested by the NRF of the status of remedial efforts being undertaken with respect to such performance level failure; and </w:t>
                </w:r>
              </w:p>
              <w:p w:rsidR="00F61F68" w:rsidRPr="00160A10" w:rsidRDefault="00F61F68" w:rsidP="004D3735">
                <w:pPr>
                  <w:pStyle w:val="ListParagraph"/>
                  <w:numPr>
                    <w:ilvl w:val="0"/>
                    <w:numId w:val="25"/>
                  </w:numPr>
                </w:pPr>
                <w:r w:rsidRPr="004D3735">
                  <w:t>take appropriate preventive measures to prevent the recurrence of the performance level failure</w:t>
                </w:r>
                <w:r w:rsidRPr="00160A10">
                  <w:t>.</w:t>
                </w:r>
              </w:p>
            </w:sdtContent>
          </w:sdt>
        </w:tc>
      </w:tr>
      <w:tr w:rsidR="00F61F68" w:rsidRPr="00160A10" w:rsidTr="00FD2EC4">
        <w:trPr>
          <w:trHeight w:val="1134"/>
        </w:trPr>
        <w:tc>
          <w:tcPr>
            <w:tcW w:w="286" w:type="pct"/>
            <w:tcBorders>
              <w:right w:val="nil"/>
            </w:tcBorders>
          </w:tcPr>
          <w:p w:rsidR="00F61F68" w:rsidRPr="00160A10" w:rsidRDefault="004D3735" w:rsidP="00605640">
            <w:r>
              <w:t>5</w:t>
            </w:r>
          </w:p>
        </w:tc>
        <w:tc>
          <w:tcPr>
            <w:tcW w:w="4714"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A2766" w:rsidRDefault="00283BC7">
      <w:pPr>
        <w:rPr>
          <w:sz w:val="4"/>
          <w:szCs w:val="4"/>
        </w:rPr>
      </w:pPr>
    </w:p>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01"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206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F61F68" w:rsidRPr="00160A10" w:rsidTr="00283BC7">
        <w:trPr>
          <w:cantSplit/>
          <w:trHeight w:val="20"/>
        </w:trPr>
        <w:tc>
          <w:tcPr>
            <w:tcW w:w="1336" w:type="pct"/>
          </w:tcPr>
          <w:p w:rsidR="00F61F68" w:rsidRPr="002F5BEF" w:rsidRDefault="00D42C3E" w:rsidP="002F5BEF">
            <w:r>
              <w:lastRenderedPageBreak/>
              <w:t>Guarding Service, access control, deliveries</w:t>
            </w:r>
          </w:p>
        </w:tc>
        <w:tc>
          <w:tcPr>
            <w:tcW w:w="1601" w:type="pct"/>
          </w:tcPr>
          <w:p w:rsidR="00F61F68" w:rsidRDefault="002E660C" w:rsidP="00DB1421">
            <w:r>
              <w:t xml:space="preserve">Registers </w:t>
            </w:r>
            <w:r w:rsidRPr="00D42C3E">
              <w:t>and patrol monitoring reports</w:t>
            </w:r>
          </w:p>
          <w:p w:rsidR="001143B7" w:rsidRPr="002F5BEF" w:rsidRDefault="001143B7" w:rsidP="00DB1421">
            <w:r>
              <w:t>Real time monitoring alerts</w:t>
            </w:r>
          </w:p>
        </w:tc>
        <w:tc>
          <w:tcPr>
            <w:tcW w:w="2063" w:type="pct"/>
          </w:tcPr>
          <w:p w:rsidR="00F61F68" w:rsidRPr="002F5BEF" w:rsidRDefault="002E660C" w:rsidP="009106DC">
            <w:r>
              <w:t xml:space="preserve">The service provider pays a penalty of 10% of the monthly invoice </w:t>
            </w:r>
            <w:r w:rsidR="009106DC">
              <w:t xml:space="preserve">for each incident </w:t>
            </w:r>
            <w:r>
              <w:t>where no security officers are on site</w:t>
            </w:r>
            <w:r w:rsidR="009106DC">
              <w:t>.</w:t>
            </w:r>
          </w:p>
        </w:tc>
      </w:tr>
      <w:tr w:rsidR="00115DBF" w:rsidRPr="00160A10" w:rsidTr="006C16D1">
        <w:trPr>
          <w:cantSplit/>
          <w:trHeight w:val="20"/>
        </w:trPr>
        <w:tc>
          <w:tcPr>
            <w:tcW w:w="1336" w:type="pct"/>
            <w:tcBorders>
              <w:bottom w:val="single" w:sz="4" w:space="0" w:color="auto"/>
            </w:tcBorders>
          </w:tcPr>
          <w:p w:rsidR="00115DBF" w:rsidRPr="00160A10" w:rsidRDefault="00115DBF" w:rsidP="006C16D1">
            <w:r w:rsidRPr="001344C9">
              <w:t>Routine patrol as guided by the patrol clocking points</w:t>
            </w:r>
          </w:p>
        </w:tc>
        <w:tc>
          <w:tcPr>
            <w:tcW w:w="1601" w:type="pct"/>
            <w:tcBorders>
              <w:bottom w:val="single" w:sz="4" w:space="0" w:color="auto"/>
            </w:tcBorders>
          </w:tcPr>
          <w:p w:rsidR="00D42C3E" w:rsidRPr="00160A10" w:rsidRDefault="00115DBF" w:rsidP="001143B7">
            <w:r w:rsidRPr="001344C9">
              <w:t>Patrol tagging report</w:t>
            </w:r>
          </w:p>
        </w:tc>
        <w:tc>
          <w:tcPr>
            <w:tcW w:w="2063" w:type="pct"/>
            <w:tcBorders>
              <w:bottom w:val="single" w:sz="4" w:space="0" w:color="auto"/>
            </w:tcBorders>
          </w:tcPr>
          <w:p w:rsidR="00115DBF" w:rsidRPr="00160A10" w:rsidRDefault="00115DBF" w:rsidP="001143B7">
            <w:r>
              <w:t>A penalty of 1% of the monthly payment invoice/certificate for each incident</w:t>
            </w:r>
          </w:p>
        </w:tc>
      </w:tr>
      <w:tr w:rsidR="00F61F68" w:rsidRPr="00160A10" w:rsidTr="00283BC7">
        <w:trPr>
          <w:cantSplit/>
          <w:trHeight w:val="20"/>
        </w:trPr>
        <w:tc>
          <w:tcPr>
            <w:tcW w:w="1336" w:type="pct"/>
          </w:tcPr>
          <w:p w:rsidR="00F61F68" w:rsidRPr="002F5BEF" w:rsidRDefault="002F5BEF" w:rsidP="00DB1421">
            <w:r>
              <w:t>Supervision Service</w:t>
            </w:r>
          </w:p>
        </w:tc>
        <w:tc>
          <w:tcPr>
            <w:tcW w:w="1601" w:type="pct"/>
          </w:tcPr>
          <w:p w:rsidR="006F3BA1" w:rsidRPr="002F5BEF" w:rsidRDefault="002E660C" w:rsidP="001143B7">
            <w:r>
              <w:t>Registers as stated in this contract</w:t>
            </w:r>
          </w:p>
        </w:tc>
        <w:tc>
          <w:tcPr>
            <w:tcW w:w="2063" w:type="pct"/>
          </w:tcPr>
          <w:p w:rsidR="00F61F68" w:rsidRPr="002F5BEF" w:rsidRDefault="002E660C" w:rsidP="00D42C3E">
            <w:r>
              <w:t xml:space="preserve">The service provider </w:t>
            </w:r>
            <w:r w:rsidR="00D42C3E">
              <w:t xml:space="preserve">may be terminated </w:t>
            </w:r>
            <w:r>
              <w:t>where there has not been one supervision visit per day per site</w:t>
            </w:r>
          </w:p>
        </w:tc>
      </w:tr>
      <w:tr w:rsidR="002E660C" w:rsidRPr="00160A10" w:rsidTr="00283BC7">
        <w:trPr>
          <w:cantSplit/>
          <w:trHeight w:val="20"/>
        </w:trPr>
        <w:tc>
          <w:tcPr>
            <w:tcW w:w="1336" w:type="pct"/>
          </w:tcPr>
          <w:p w:rsidR="002E660C" w:rsidRPr="002F5BEF" w:rsidRDefault="002E660C" w:rsidP="002E660C">
            <w:r>
              <w:t xml:space="preserve">Armed Response Service level </w:t>
            </w:r>
          </w:p>
        </w:tc>
        <w:tc>
          <w:tcPr>
            <w:tcW w:w="1601" w:type="pct"/>
          </w:tcPr>
          <w:p w:rsidR="002E660C" w:rsidRPr="002F5BEF" w:rsidRDefault="002E660C" w:rsidP="002E660C">
            <w:r w:rsidRPr="00ED53B3">
              <w:t xml:space="preserve">The NRF will conduct random tests to verify </w:t>
            </w:r>
            <w:r>
              <w:t xml:space="preserve">this </w:t>
            </w:r>
            <w:r w:rsidRPr="00ED53B3">
              <w:t>service level</w:t>
            </w:r>
          </w:p>
        </w:tc>
        <w:tc>
          <w:tcPr>
            <w:tcW w:w="2063" w:type="pct"/>
          </w:tcPr>
          <w:p w:rsidR="002E660C" w:rsidRPr="002F5BEF" w:rsidRDefault="006F3BA1" w:rsidP="001143B7">
            <w:r>
              <w:t xml:space="preserve">The service provider will be terminated </w:t>
            </w:r>
            <w:r w:rsidR="002E660C" w:rsidRPr="002E660C">
              <w:t xml:space="preserve">where </w:t>
            </w:r>
            <w:r w:rsidR="002E660C">
              <w:t xml:space="preserve">the Armed Response has not arrived </w:t>
            </w:r>
            <w:r w:rsidR="002E660C" w:rsidRPr="001143B7">
              <w:t xml:space="preserve">within </w:t>
            </w:r>
            <w:r w:rsidR="00F30ECE" w:rsidRPr="001143B7">
              <w:t>10</w:t>
            </w:r>
            <w:r w:rsidR="00F30ECE">
              <w:t xml:space="preserve"> </w:t>
            </w:r>
            <w:r w:rsidR="002E660C">
              <w:t>minutes of the call to the monitoring centre</w:t>
            </w:r>
          </w:p>
        </w:tc>
      </w:tr>
      <w:tr w:rsidR="002E660C" w:rsidRPr="00160A10" w:rsidTr="002E660C">
        <w:trPr>
          <w:cantSplit/>
          <w:trHeight w:val="20"/>
        </w:trPr>
        <w:tc>
          <w:tcPr>
            <w:tcW w:w="1336" w:type="pct"/>
            <w:tcBorders>
              <w:bottom w:val="single" w:sz="4" w:space="0" w:color="auto"/>
            </w:tcBorders>
          </w:tcPr>
          <w:p w:rsidR="002E660C" w:rsidRPr="00160A10" w:rsidRDefault="002E660C" w:rsidP="002E660C">
            <w:r w:rsidRPr="002B4B9F">
              <w:t>Compliance and adherence to the Private Security Industry Regulation Act, Act no. 56 of 2001 (PSIRA). Improper conduct by a security service provider.</w:t>
            </w:r>
          </w:p>
        </w:tc>
        <w:tc>
          <w:tcPr>
            <w:tcW w:w="1601" w:type="pct"/>
            <w:tcBorders>
              <w:bottom w:val="single" w:sz="4" w:space="0" w:color="auto"/>
            </w:tcBorders>
          </w:tcPr>
          <w:p w:rsidR="002E660C" w:rsidRPr="00160A10" w:rsidRDefault="002E660C" w:rsidP="002E660C">
            <w:r w:rsidRPr="002B4B9F">
              <w:t>The company and its employees must be active members of PSIRA for the duration of the contract. Proof must be made available as and when requested by the NRF.</w:t>
            </w:r>
          </w:p>
        </w:tc>
        <w:tc>
          <w:tcPr>
            <w:tcW w:w="2063" w:type="pct"/>
            <w:tcBorders>
              <w:bottom w:val="single" w:sz="4" w:space="0" w:color="auto"/>
            </w:tcBorders>
          </w:tcPr>
          <w:p w:rsidR="002E660C" w:rsidRPr="00160A10" w:rsidRDefault="002E660C" w:rsidP="002E660C">
            <w:r w:rsidRPr="002B4B9F">
              <w:t>If the security service provider is found guilty of improper conduct in terms of the contract, the service provider will be reported to PSIRA and be subjected to the penalties as contemplated in PSIRA code of conduct.</w:t>
            </w:r>
          </w:p>
        </w:tc>
      </w:tr>
      <w:tr w:rsidR="002E660C" w:rsidRPr="00160A10" w:rsidTr="002E660C">
        <w:trPr>
          <w:cantSplit/>
          <w:trHeight w:val="20"/>
        </w:trPr>
        <w:tc>
          <w:tcPr>
            <w:tcW w:w="1336" w:type="pct"/>
            <w:tcBorders>
              <w:bottom w:val="single" w:sz="4" w:space="0" w:color="auto"/>
            </w:tcBorders>
          </w:tcPr>
          <w:p w:rsidR="002E660C" w:rsidRPr="00160A10" w:rsidRDefault="002E660C" w:rsidP="002E660C">
            <w:r w:rsidRPr="001344C9">
              <w:t>Records and register management</w:t>
            </w:r>
          </w:p>
        </w:tc>
        <w:tc>
          <w:tcPr>
            <w:tcW w:w="1601" w:type="pct"/>
            <w:tcBorders>
              <w:bottom w:val="single" w:sz="4" w:space="0" w:color="auto"/>
            </w:tcBorders>
          </w:tcPr>
          <w:p w:rsidR="002E660C" w:rsidRPr="00160A10" w:rsidRDefault="002E660C" w:rsidP="002E660C">
            <w:r w:rsidRPr="001344C9">
              <w:t>Availability of all stipulated records and registers</w:t>
            </w:r>
          </w:p>
        </w:tc>
        <w:tc>
          <w:tcPr>
            <w:tcW w:w="2063" w:type="pct"/>
            <w:tcBorders>
              <w:bottom w:val="single" w:sz="4" w:space="0" w:color="auto"/>
            </w:tcBorders>
          </w:tcPr>
          <w:p w:rsidR="002E660C" w:rsidRPr="00160A10" w:rsidRDefault="002E660C" w:rsidP="001143B7">
            <w:r>
              <w:t xml:space="preserve">A penalty of </w:t>
            </w:r>
            <w:r w:rsidR="00115DBF">
              <w:t>5</w:t>
            </w:r>
            <w:r>
              <w:t>% of the monthly payment invoice/certificate for each incident.</w:t>
            </w:r>
          </w:p>
        </w:tc>
      </w:tr>
    </w:tbl>
    <w:p w:rsidR="00B40438" w:rsidRPr="00160A10" w:rsidRDefault="00B40438">
      <w:bookmarkStart w:id="48" w:name="_Toc459800056"/>
    </w:p>
    <w:tbl>
      <w:tblPr>
        <w:tblStyle w:val="TableGrid"/>
        <w:tblW w:w="5080" w:type="pct"/>
        <w:tblInd w:w="108" w:type="dxa"/>
        <w:tblLayout w:type="fixed"/>
        <w:tblLook w:val="04A0" w:firstRow="1" w:lastRow="0" w:firstColumn="1" w:lastColumn="0" w:noHBand="0" w:noVBand="1"/>
      </w:tblPr>
      <w:tblGrid>
        <w:gridCol w:w="246"/>
        <w:gridCol w:w="1987"/>
        <w:gridCol w:w="6138"/>
        <w:gridCol w:w="1526"/>
      </w:tblGrid>
      <w:tr w:rsidR="00D563E2" w:rsidRPr="00160A10" w:rsidTr="009F156D">
        <w:trPr>
          <w:tblHeader/>
        </w:trPr>
        <w:tc>
          <w:tcPr>
            <w:tcW w:w="5000" w:type="pct"/>
            <w:gridSpan w:val="4"/>
            <w:shd w:val="clear" w:color="auto" w:fill="F2F2F2" w:themeFill="background1" w:themeFillShade="F2"/>
          </w:tcPr>
          <w:bookmarkEnd w:id="48" w:displacedByCustomXml="next"/>
          <w:bookmarkStart w:id="49" w:name="_Ref503425463" w:displacedByCustomXml="next"/>
          <w:bookmarkStart w:id="50" w:name="_Toc503357044" w:displacedByCustomXml="next"/>
          <w:bookmarkStart w:id="51" w:name="_Toc523914414" w:displacedByCustomXml="next"/>
          <w:bookmarkStart w:id="52" w:name="_Ref514327700" w:displacedByCustomXml="next"/>
          <w:bookmarkStart w:id="53" w:name="_Ref500296272" w:displacedByCustomXml="next"/>
          <w:bookmarkStart w:id="54"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50"/>
                <w:bookmarkEnd w:id="49"/>
                <w:r w:rsidRPr="00160A10">
                  <w:t xml:space="preserve"> </w:t>
                </w:r>
              </w:p>
            </w:sdtContent>
          </w:sdt>
          <w:bookmarkEnd w:id="51" w:displacedByCustomXml="prev"/>
          <w:bookmarkEnd w:id="52"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 xml:space="preserve">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w:t>
                </w:r>
                <w:r w:rsidRPr="00160A10">
                  <w:lastRenderedPageBreak/>
                  <w:t>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D2EC4">
        <w:tc>
          <w:tcPr>
            <w:tcW w:w="1128"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CA25E4">
                <w:pPr>
                  <w:spacing w:line="360" w:lineRule="auto"/>
                  <w:jc w:val="left"/>
                  <w:rPr>
                    <w:rFonts w:ascii="Calibri" w:hAnsi="Calibri" w:cs="Calibri"/>
                  </w:rPr>
                </w:pPr>
                <w:r w:rsidRPr="00160A10">
                  <w:t>Full Name of Bidder or his/her representative:</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CA25E4">
                <w:pPr>
                  <w:spacing w:line="360" w:lineRule="auto"/>
                  <w:jc w:val="left"/>
                  <w:rPr>
                    <w:rFonts w:ascii="Calibri" w:hAnsi="Calibri" w:cs="Calibri"/>
                  </w:rPr>
                </w:pPr>
                <w:r w:rsidRPr="00160A10">
                  <w:t>Position occupied in the Company (director, trustee, shareholder, member):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CA25E4">
                <w:pPr>
                  <w:spacing w:line="360" w:lineRule="auto"/>
                  <w:jc w:val="left"/>
                  <w:rPr>
                    <w:rFonts w:ascii="Calibri" w:hAnsi="Calibri" w:cs="Calibri"/>
                  </w:rPr>
                </w:pPr>
                <w:r w:rsidRPr="00160A10">
                  <w:t>Registration number of company, enterprise, close corporation, partnership agreement:</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872"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27758D" w:rsidRPr="001A2766" w:rsidRDefault="0027758D" w:rsidP="001A2766"/>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1A2766">
        <w:trPr>
          <w:tblHeader/>
        </w:trPr>
        <w:tc>
          <w:tcPr>
            <w:tcW w:w="5000" w:type="pct"/>
            <w:gridSpan w:val="2"/>
            <w:shd w:val="clear" w:color="auto" w:fill="F2F2F2" w:themeFill="background1" w:themeFillShade="F2"/>
          </w:tcPr>
          <w:bookmarkStart w:id="55" w:name="_Ref503425467" w:displacedByCustomXml="next"/>
          <w:bookmarkStart w:id="56" w:name="_Toc503357045" w:displacedByCustomXml="next"/>
          <w:bookmarkStart w:id="57" w:name="_Toc523914415" w:displacedByCustomXml="next"/>
          <w:bookmarkStart w:id="58"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55" w:displacedByCustomXml="next"/>
              <w:bookmarkEnd w:id="56" w:displacedByCustomXml="next"/>
              <w:bookmarkEnd w:id="53" w:displacedByCustomXml="next"/>
            </w:sdtContent>
          </w:sdt>
          <w:bookmarkEnd w:id="57" w:displacedByCustomXml="prev"/>
          <w:bookmarkEnd w:id="58"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1A2766">
        <w:trPr>
          <w:cantSplit/>
        </w:trPr>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(all applicable taxes 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1A2766">
                <w:pPr>
                  <w:pStyle w:val="NumPara"/>
                  <w:numPr>
                    <w:ilvl w:val="0"/>
                    <w:numId w:val="24"/>
                  </w:numPr>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means the B-BBEE status of an entity in terms of a code of good practice on black economic empowerment, issued in terms of section 9(1) of the Broad-Based Black Economic Empowerment 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means the ability of a tenderer to provide goods or services in accordance with specifications as set out 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1A2766" w:rsidP="001A2766">
                <w:pPr>
                  <w:pStyle w:val="Num2P"/>
                  <w:numPr>
                    <w:ilvl w:val="0"/>
                    <w:numId w:val="0"/>
                  </w:numPr>
                  <w:ind w:left="992"/>
                </w:pPr>
                <w:r>
                  <w:t xml:space="preserve">1. </w:t>
                </w:r>
                <w:r w:rsidR="00233BCC" w:rsidRPr="00160A10">
                  <w:t>B-BBEE Status level certificate issued by an authorized body or person;</w:t>
                </w:r>
              </w:p>
              <w:p w:rsidR="00233BCC" w:rsidRPr="00160A10" w:rsidRDefault="001A2766" w:rsidP="001A2766">
                <w:pPr>
                  <w:pStyle w:val="Num2P"/>
                  <w:numPr>
                    <w:ilvl w:val="0"/>
                    <w:numId w:val="0"/>
                  </w:numPr>
                  <w:ind w:left="992"/>
                </w:pPr>
                <w:r>
                  <w:t xml:space="preserve">2. </w:t>
                </w:r>
                <w:r w:rsidR="00233BCC" w:rsidRPr="00160A10">
                  <w:t>A sworn affidavit as prescribed by the B-BBEE Codes of Good Practice;</w:t>
                </w:r>
              </w:p>
              <w:p w:rsidR="00233BCC" w:rsidRPr="00160A10" w:rsidRDefault="001A2766" w:rsidP="001A2766">
                <w:pPr>
                  <w:pStyle w:val="Num2P"/>
                  <w:numPr>
                    <w:ilvl w:val="0"/>
                    <w:numId w:val="0"/>
                  </w:numPr>
                  <w:ind w:left="992"/>
                </w:pPr>
                <w:r>
                  <w:t xml:space="preserve">3. </w:t>
                </w:r>
                <w:r w:rsidR="00233BCC" w:rsidRPr="00160A10">
                  <w:t>Any other requirement prescribed in terms of the B-BBEE Act;</w:t>
                </w:r>
              </w:p>
              <w:p w:rsidR="00233BCC" w:rsidRPr="00160A10" w:rsidRDefault="00233BCC" w:rsidP="00AB4506">
                <w:pPr>
                  <w:pStyle w:val="Num2P"/>
                  <w:ind w:left="459" w:hanging="425"/>
                </w:pPr>
                <w:r w:rsidRPr="00160A10">
                  <w:rPr>
                    <w:b/>
                  </w:rPr>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3853D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5pt;height:33.35pt" o:ole="" fillcolor="window">
                      <v:imagedata r:id="rId15" o:title=""/>
                    </v:shape>
                    <o:OLEObject Type="Embed" ProgID="Equation.3" ShapeID="_x0000_i1025" DrawAspect="Content" ObjectID="_1601375805" r:id="rId16"/>
                  </w:object>
                </w:r>
                <w:r w:rsidRPr="00160A10">
                  <w:rPr>
                    <w:rFonts w:cs="Calibri"/>
                  </w:rPr>
                  <w:tab/>
                  <w:t>or</w:t>
                </w:r>
                <w:r w:rsidRPr="00160A10">
                  <w:rPr>
                    <w:rFonts w:cs="Calibri"/>
                  </w:rPr>
                  <w:tab/>
                </w:r>
                <w:r w:rsidRPr="00160A10">
                  <w:rPr>
                    <w:rFonts w:cs="Calibri"/>
                    <w:b/>
                    <w:position w:val="-28"/>
                  </w:rPr>
                  <w:object w:dxaOrig="2439" w:dyaOrig="680" w14:anchorId="0488E7F3">
                    <v:shape id="_x0000_i1026" type="#_x0000_t75" style="width:121.95pt;height:33.35pt" o:ole="" fillcolor="window">
                      <v:imagedata r:id="rId17" o:title=""/>
                    </v:shape>
                    <o:OLEObject Type="Embed" ProgID="Equation.3" ShapeID="_x0000_i1026" DrawAspect="Content" ObjectID="_1601375806" r:id="rId18"/>
                  </w:object>
                </w:r>
              </w:p>
              <w:p w:rsidR="0027758D" w:rsidRPr="00160A10" w:rsidRDefault="0027758D" w:rsidP="00D85A53">
                <w:pPr>
                  <w:rPr>
                    <w:rFonts w:cs="Calibri"/>
                  </w:rPr>
                </w:pPr>
                <w:r w:rsidRPr="00160A10">
                  <w:rPr>
                    <w:rFonts w:cs="Calibri"/>
                  </w:rPr>
                  <w:lastRenderedPageBreak/>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3F2E92"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233BCC">
                <w:pPr>
                  <w:pStyle w:val="NumPara"/>
                </w:pPr>
                <w:r w:rsidRPr="00160A10">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If yes, indicate:</w:t>
                </w:r>
              </w:p>
              <w:p w:rsidR="0027758D" w:rsidRPr="00160A10" w:rsidRDefault="00B20445" w:rsidP="00B20445">
                <w:pPr>
                  <w:ind w:left="1080"/>
                </w:pPr>
                <w:r>
                  <w:t xml:space="preserve">1. </w:t>
                </w:r>
                <w:r w:rsidR="0027758D" w:rsidRPr="00160A10">
                  <w:t>What percentage of the contract will be subcontracted............…………….…………%</w:t>
                </w:r>
              </w:p>
              <w:p w:rsidR="0027758D" w:rsidRPr="00160A10" w:rsidRDefault="00B20445" w:rsidP="00B20445">
                <w:pPr>
                  <w:ind w:left="1080"/>
                </w:pPr>
                <w:r>
                  <w:t xml:space="preserve">2. </w:t>
                </w:r>
                <w:r w:rsidR="0027758D" w:rsidRPr="00160A10">
                  <w:t>The name of the sub-contractor…………………………………………………………..</w:t>
                </w:r>
              </w:p>
              <w:p w:rsidR="0027758D" w:rsidRPr="00160A10" w:rsidRDefault="00B20445" w:rsidP="00B20445">
                <w:pPr>
                  <w:ind w:left="1080"/>
                </w:pPr>
                <w:r>
                  <w:t xml:space="preserve">3. </w:t>
                </w:r>
                <w:r w:rsidR="0027758D" w:rsidRPr="00160A10">
                  <w:t>The B-BBEE status level of the sub-contractor......................................……………..</w:t>
                </w:r>
              </w:p>
              <w:p w:rsidR="0027758D" w:rsidRPr="00160A10" w:rsidRDefault="00B20445" w:rsidP="00B20445">
                <w:pPr>
                  <w:ind w:left="1080"/>
                </w:pPr>
                <w:r>
                  <w:lastRenderedPageBreak/>
                  <w:t xml:space="preserve">4. </w:t>
                </w:r>
                <w:r w:rsidR="0027758D"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233BCC">
                <w:pPr>
                  <w:pStyle w:val="NumPara"/>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DESCRIBE PRINCIPAL BUSINESS ACTIVITIES</w:t>
                </w:r>
              </w:p>
              <w:p w:rsidR="0027758D" w:rsidRPr="00160A10" w:rsidRDefault="0027758D" w:rsidP="00D85A53">
                <w:pPr>
                  <w:ind w:left="822"/>
                  <w:rPr>
                    <w:rFonts w:cs="Calibri"/>
                  </w:rPr>
                </w:pPr>
                <w:r w:rsidRPr="00160A10">
                  <w:rPr>
                    <w:rFonts w:cs="Calibri"/>
                  </w:rPr>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lastRenderedPageBreak/>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B20445" w:rsidP="00B20445">
                <w:pPr>
                  <w:ind w:left="1310" w:hanging="284"/>
                </w:pPr>
                <w:r>
                  <w:t xml:space="preserve">1. </w:t>
                </w:r>
                <w:r w:rsidR="0027758D" w:rsidRPr="00160A10">
                  <w:t>The information furnished is true and correct;</w:t>
                </w:r>
              </w:p>
              <w:p w:rsidR="0027758D" w:rsidRPr="00160A10" w:rsidRDefault="00B20445" w:rsidP="00B20445">
                <w:pPr>
                  <w:ind w:left="1310" w:hanging="284"/>
                </w:pPr>
                <w:r>
                  <w:t xml:space="preserve">2. </w:t>
                </w:r>
                <w:r w:rsidR="0027758D" w:rsidRPr="00160A10">
                  <w:t>The preference points claimed are in accordance with the General Conditions as indicated in paragraph 1 of this form;</w:t>
                </w:r>
              </w:p>
              <w:p w:rsidR="0027758D" w:rsidRPr="00160A10" w:rsidRDefault="00B20445" w:rsidP="00B20445">
                <w:pPr>
                  <w:ind w:left="1310" w:hanging="284"/>
                </w:pPr>
                <w:r>
                  <w:t xml:space="preserve">3. </w:t>
                </w:r>
                <w:r w:rsidR="0027758D"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B20445" w:rsidP="00B20445">
                <w:pPr>
                  <w:ind w:left="1310" w:hanging="284"/>
                </w:pPr>
                <w:r>
                  <w:t xml:space="preserve">4. </w:t>
                </w:r>
                <w:r w:rsidR="0027758D" w:rsidRPr="00160A10">
                  <w:t>If the B-BBEE status level of contributor has been claimed or obtained on a fraudulent basis or any of the conditions of contract have not been fulfilled, the purchaser may, in addition to any other remedy it may have –</w:t>
                </w:r>
              </w:p>
              <w:p w:rsidR="0027758D" w:rsidRPr="00160A10" w:rsidRDefault="00B20445" w:rsidP="00B20445">
                <w:pPr>
                  <w:ind w:left="1593" w:hanging="283"/>
                </w:pPr>
                <w:r>
                  <w:t xml:space="preserve">(a) </w:t>
                </w:r>
                <w:r w:rsidR="0027758D" w:rsidRPr="00160A10">
                  <w:t>disqualify the person from the bidding process;</w:t>
                </w:r>
              </w:p>
              <w:p w:rsidR="0027758D" w:rsidRPr="00160A10" w:rsidRDefault="00B20445" w:rsidP="00B20445">
                <w:pPr>
                  <w:ind w:left="1593" w:hanging="283"/>
                </w:pPr>
                <w:r>
                  <w:t xml:space="preserve">(b) </w:t>
                </w:r>
                <w:r w:rsidR="0027758D" w:rsidRPr="00160A10">
                  <w:t>recover costs, losses or damages it has incurred or suffered as a result of that person’s conduct;</w:t>
                </w:r>
              </w:p>
              <w:p w:rsidR="0027758D" w:rsidRPr="00160A10" w:rsidRDefault="00B20445" w:rsidP="00B20445">
                <w:pPr>
                  <w:ind w:left="1593" w:hanging="283"/>
                </w:pPr>
                <w:r>
                  <w:t xml:space="preserve">(c) </w:t>
                </w:r>
                <w:r w:rsidR="0027758D" w:rsidRPr="00160A10">
                  <w:t>cancel the contract and claim any damages which it has suffered as a result of having to make less favourable arrangements due to such cancellation;</w:t>
                </w:r>
              </w:p>
              <w:p w:rsidR="0027758D" w:rsidRPr="00160A10" w:rsidRDefault="00B20445" w:rsidP="00B20445">
                <w:pPr>
                  <w:ind w:left="1593" w:hanging="283"/>
                </w:pPr>
                <w:r>
                  <w:t xml:space="preserve">(d) </w:t>
                </w:r>
                <w:r w:rsidR="0027758D"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B20445" w:rsidP="00B20445">
                <w:pPr>
                  <w:ind w:left="1593" w:hanging="283"/>
                </w:pPr>
                <w:r>
                  <w:t xml:space="preserve">(e) </w:t>
                </w:r>
                <w:r w:rsidR="0027758D" w:rsidRPr="00160A10">
                  <w:t>Forward the matter for criminal prosecution.</w:t>
                </w:r>
              </w:p>
            </w:sdtContent>
          </w:sdt>
        </w:tc>
      </w:tr>
    </w:tbl>
    <w:p w:rsidR="004C2F22" w:rsidRDefault="004C2F22">
      <w:pPr>
        <w:rPr>
          <w:b/>
          <w:bCs/>
          <w:caps/>
        </w:rPr>
      </w:pPr>
      <w:r>
        <w:rPr>
          <w:b/>
          <w:bCs/>
          <w:caps/>
        </w:rPr>
        <w:lastRenderedPageBreak/>
        <w:t xml:space="preserve"> </w:t>
      </w:r>
    </w:p>
    <w:tbl>
      <w:tblPr>
        <w:tblStyle w:val="TableGrid"/>
        <w:tblW w:w="5080" w:type="pct"/>
        <w:tblInd w:w="108" w:type="dxa"/>
        <w:tblLayout w:type="fixed"/>
        <w:tblLook w:val="04A0" w:firstRow="1" w:lastRow="0" w:firstColumn="1" w:lastColumn="0" w:noHBand="0" w:noVBand="1"/>
      </w:tblPr>
      <w:tblGrid>
        <w:gridCol w:w="8371"/>
        <w:gridCol w:w="1526"/>
      </w:tblGrid>
      <w:tr w:rsidR="009F62E4" w:rsidRPr="00160A10" w:rsidTr="004A7630">
        <w:trPr>
          <w:tblHeader/>
        </w:trPr>
        <w:bookmarkStart w:id="59" w:name="_Ref500296310" w:displacedByCustomXml="next"/>
        <w:bookmarkStart w:id="60" w:name="_Ref503425471" w:displacedByCustomXml="next"/>
        <w:bookmarkStart w:id="61" w:name="_Toc503357047" w:displacedByCustomXml="next"/>
        <w:bookmarkStart w:id="62" w:name="_Toc523914416" w:displacedByCustomXml="next"/>
        <w:bookmarkStart w:id="63"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59" w:displacedByCustomXml="next"/>
            <w:bookmarkEnd w:id="60" w:displacedByCustomXml="next"/>
            <w:bookmarkEnd w:id="61" w:displacedByCustomXml="next"/>
          </w:sdtContent>
        </w:sdt>
        <w:bookmarkEnd w:id="62" w:displacedByCustomXml="prev"/>
        <w:bookmarkEnd w:id="63" w:displacedByCustomXml="prev"/>
      </w:tr>
      <w:tr w:rsidR="00D4207F" w:rsidRPr="00160A10" w:rsidTr="00FD2EC4">
        <w:sdt>
          <w:sdtPr>
            <w:rPr>
              <w:rFonts w:cs="Calibri"/>
            </w:rPr>
            <w:id w:val="890075265"/>
            <w:lock w:val="sdtContentLocked"/>
            <w:placeholder>
              <w:docPart w:val="DefaultPlaceholder_1082065158"/>
            </w:placeholder>
          </w:sdtPr>
          <w:sdtEndPr/>
          <w:sdtContent>
            <w:tc>
              <w:tcPr>
                <w:tcW w:w="4229"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771" w:type="pct"/>
          </w:tcPr>
          <w:p w:rsidR="001F33F6" w:rsidRPr="00160A10" w:rsidRDefault="006B1D2C" w:rsidP="00713DF7">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713DF7">
            <w:pPr>
              <w:jc w:val="left"/>
            </w:pPr>
            <w:r w:rsidRPr="00160A10">
              <w:rPr>
                <w:rFonts w:ascii="Arial Unicode MS" w:eastAsia="MS Gothic" w:hAnsi="Arial Unicode MS" w:cs="Arial Unicode MS"/>
              </w:rPr>
              <w:t>❑</w:t>
            </w:r>
            <w:r w:rsidR="00713DF7" w:rsidRPr="00160A10">
              <w:t xml:space="preserve"> No</w:t>
            </w:r>
          </w:p>
        </w:tc>
      </w:tr>
      <w:tr w:rsidR="00D4207F" w:rsidRPr="00160A10" w:rsidTr="00FD2EC4">
        <w:sdt>
          <w:sdtPr>
            <w:id w:val="1796173947"/>
            <w:lock w:val="sdtContentLocked"/>
            <w:placeholder>
              <w:docPart w:val="DefaultPlaceholder_1082065158"/>
            </w:placeholder>
          </w:sdtPr>
          <w:sdtEndPr/>
          <w:sdtContent>
            <w:tc>
              <w:tcPr>
                <w:tcW w:w="4229"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D2EC4">
        <w:sdt>
          <w:sdtPr>
            <w:id w:val="-1889251001"/>
            <w:lock w:val="sdtContentLocked"/>
            <w:placeholder>
              <w:docPart w:val="DefaultPlaceholder_1082065158"/>
            </w:placeholder>
          </w:sdtPr>
          <w:sdtEndPr/>
          <w:sdtContent>
            <w:tc>
              <w:tcPr>
                <w:tcW w:w="4229" w:type="pct"/>
              </w:tcPr>
              <w:p w:rsidR="00D4207F" w:rsidRPr="00160A10" w:rsidRDefault="00D4207F" w:rsidP="006B1D2C">
                <w:r w:rsidRPr="00160A10">
                  <w:t xml:space="preserve">Was the Bidder or any of its directors convicted by a court of law (including a court outside of the </w:t>
                </w:r>
                <w:r w:rsidRPr="00160A10">
                  <w:lastRenderedPageBreak/>
                  <w:t>Republic of South Africa) for fraud or corruption during the past five years?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lastRenderedPageBreak/>
              <w:t>❑</w:t>
            </w:r>
            <w:r w:rsidRPr="00160A10">
              <w:t xml:space="preserve"> Yes</w:t>
            </w:r>
          </w:p>
          <w:p w:rsidR="00D4207F" w:rsidRPr="00160A10" w:rsidRDefault="00713DF7" w:rsidP="00713DF7">
            <w:r w:rsidRPr="00160A10">
              <w:rPr>
                <w:rFonts w:ascii="Arial Unicode MS" w:eastAsia="MS Gothic" w:hAnsi="Arial Unicode MS" w:cs="Arial Unicode MS"/>
              </w:rPr>
              <w:lastRenderedPageBreak/>
              <w:t>❑</w:t>
            </w:r>
            <w:r w:rsidRPr="00160A10">
              <w:t xml:space="preserve"> No</w:t>
            </w:r>
          </w:p>
        </w:tc>
      </w:tr>
      <w:tr w:rsidR="00D4207F" w:rsidRPr="00160A10" w:rsidTr="00FD2EC4">
        <w:sdt>
          <w:sdtPr>
            <w:id w:val="-847559148"/>
            <w:lock w:val="sdtContentLocked"/>
            <w:placeholder>
              <w:docPart w:val="DefaultPlaceholder_1082065158"/>
            </w:placeholder>
          </w:sdtPr>
          <w:sdtEndPr/>
          <w:sdtContent>
            <w:tc>
              <w:tcPr>
                <w:tcW w:w="4229"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771" w:type="pct"/>
            <w:tcBorders>
              <w:bottom w:val="single" w:sz="4" w:space="0" w:color="auto"/>
            </w:tcBorders>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pPr>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4A7630">
        <w:trPr>
          <w:tblHeader/>
        </w:trPr>
        <w:bookmarkStart w:id="64" w:name="_Ref503425474" w:displacedByCustomXml="next"/>
        <w:bookmarkStart w:id="65" w:name="_Toc503357048" w:displacedByCustomXml="next"/>
        <w:bookmarkStart w:id="66" w:name="_Toc523914417" w:displacedByCustomXml="next"/>
        <w:bookmarkStart w:id="6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INDEPENDENT BID DETERMINATION</w:t>
                </w:r>
              </w:p>
            </w:tc>
            <w:bookmarkEnd w:id="64" w:displacedByCustomXml="next"/>
            <w:bookmarkEnd w:id="65" w:displacedByCustomXml="next"/>
          </w:sdtContent>
        </w:sdt>
        <w:bookmarkEnd w:id="66" w:displacedByCustomXml="prev"/>
        <w:bookmarkEnd w:id="67"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6B1D2C">
                <w:pPr>
                  <w:ind w:left="601"/>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numPr>
                    <w:ilvl w:val="0"/>
                    <w:numId w:val="5"/>
                  </w:numPr>
                </w:pPr>
                <w:r w:rsidRPr="00160A10">
                  <w:t>Has been requested to submit a Bid in response to this Bid invitation;</w:t>
                </w:r>
              </w:p>
              <w:p w:rsidR="008C09E9" w:rsidRPr="00160A10" w:rsidRDefault="008C09E9" w:rsidP="00AB4506">
                <w:pPr>
                  <w:pStyle w:val="NumPara"/>
                  <w:numPr>
                    <w:ilvl w:val="0"/>
                    <w:numId w:val="5"/>
                  </w:numPr>
                </w:pPr>
                <w:r w:rsidRPr="00160A10">
                  <w:t>Could potentially submit a Bid in response to this Bid invitation, based on their qualifications, abilities or experience; and</w:t>
                </w:r>
              </w:p>
              <w:p w:rsidR="008C09E9" w:rsidRPr="00160A10" w:rsidRDefault="008C09E9" w:rsidP="00AB4506">
                <w:pPr>
                  <w:pStyle w:val="NumPara"/>
                  <w:numPr>
                    <w:ilvl w:val="0"/>
                    <w:numId w:val="5"/>
                  </w:numPr>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In particular, without limiting the generality of paragraphs above, there has been no consultation, communication, agreement or arrangement with any competitor regarding:</w:t>
                </w:r>
              </w:p>
              <w:p w:rsidR="008C09E9" w:rsidRPr="00160A10" w:rsidRDefault="008C09E9" w:rsidP="00AB4506">
                <w:pPr>
                  <w:pStyle w:val="NumPara"/>
                  <w:numPr>
                    <w:ilvl w:val="0"/>
                    <w:numId w:val="6"/>
                  </w:numPr>
                </w:pPr>
                <w:r w:rsidRPr="00160A10">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FD2EC4" w:rsidRPr="00160A10" w:rsidRDefault="00FD2EC4" w:rsidP="00E153F0"/>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t xml:space="preserve"> </w:t>
            </w:r>
            <w:bookmarkStart w:id="68" w:name="_Toc503357049"/>
            <w:bookmarkStart w:id="69" w:name="_Ref514310697"/>
            <w:bookmarkStart w:id="70" w:name="_Toc523914418"/>
            <w:sdt>
              <w:sdtPr>
                <w:id w:val="-1641723427"/>
                <w:lock w:val="sdtContentLocked"/>
                <w:placeholder>
                  <w:docPart w:val="DefaultPlaceholder_1082065158"/>
                </w:placeholder>
              </w:sdtPr>
              <w:sdtEndPr/>
              <w:sdtContent>
                <w:r w:rsidRPr="00160A10">
                  <w:t>REFERENCE LETTER FORMAT</w:t>
                </w:r>
                <w:bookmarkEnd w:id="54"/>
                <w:bookmarkEnd w:id="68"/>
              </w:sdtContent>
            </w:sdt>
            <w:bookmarkEnd w:id="69"/>
            <w:bookmarkEnd w:id="70"/>
          </w:p>
        </w:tc>
      </w:tr>
      <w:tr w:rsidR="00D4207F" w:rsidRPr="00160A10" w:rsidTr="00B45ACA">
        <w:trPr>
          <w:trHeight w:val="3673"/>
        </w:trPr>
        <w:tc>
          <w:tcPr>
            <w:tcW w:w="5000" w:type="pct"/>
          </w:tcPr>
          <w:p w:rsidR="00D4207F" w:rsidRPr="00160A10" w:rsidRDefault="00B45ACA" w:rsidP="006B1D2C">
            <w:r w:rsidRPr="00160A10">
              <w:rPr>
                <w:rFonts w:cs="Calibri"/>
                <w:b/>
              </w:rPr>
              <w:t>Referee Letterhead</w:t>
            </w:r>
          </w:p>
          <w:p w:rsidR="00D4207F" w:rsidRPr="00160A10" w:rsidRDefault="00D4207F" w:rsidP="006B1D2C"/>
          <w:tbl>
            <w:tblPr>
              <w:tblStyle w:val="TableGrid"/>
              <w:tblW w:w="9101" w:type="dxa"/>
              <w:tblLayout w:type="fixed"/>
              <w:tblLook w:val="04A0" w:firstRow="1" w:lastRow="0" w:firstColumn="1" w:lastColumn="0" w:noHBand="0" w:noVBand="1"/>
            </w:tblPr>
            <w:tblGrid>
              <w:gridCol w:w="3051"/>
              <w:gridCol w:w="522"/>
              <w:gridCol w:w="1843"/>
              <w:gridCol w:w="1842"/>
              <w:gridCol w:w="142"/>
              <w:gridCol w:w="1701"/>
            </w:tblGrid>
            <w:tr w:rsidR="00B45ACA" w:rsidRPr="00160A10" w:rsidTr="00695B0E">
              <w:tc>
                <w:tcPr>
                  <w:tcW w:w="9101" w:type="dxa"/>
                  <w:gridSpan w:val="6"/>
                </w:tcPr>
                <w:p w:rsidR="00B45ACA" w:rsidRPr="00160A10" w:rsidRDefault="003F2E92"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590D0E">
              <w:tc>
                <w:tcPr>
                  <w:tcW w:w="9101" w:type="dxa"/>
                  <w:gridSpan w:val="6"/>
                </w:tcPr>
                <w:p w:rsidR="00D4207F" w:rsidRPr="00160A10" w:rsidRDefault="003F2E92"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590D0E">
              <w:sdt>
                <w:sdtPr>
                  <w:rPr>
                    <w:rFonts w:ascii="Calibri" w:hAnsi="Calibri"/>
                  </w:rPr>
                  <w:id w:val="-377628840"/>
                  <w:lock w:val="sdtContentLocked"/>
                  <w:placeholder>
                    <w:docPart w:val="DefaultPlaceholder_1082065158"/>
                  </w:placeholder>
                </w:sdtPr>
                <w:sdtEndPr/>
                <w:sdtContent>
                  <w:tc>
                    <w:tcPr>
                      <w:tcW w:w="3051"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050" w:type="dxa"/>
                      <w:gridSpan w:val="5"/>
                    </w:tcPr>
                    <w:p w:rsidR="00D4207F" w:rsidRPr="00160A10" w:rsidRDefault="00126EA6" w:rsidP="00E153F0">
                      <w:pPr>
                        <w:rPr>
                          <w:rFonts w:ascii="Calibri" w:hAnsi="Calibri"/>
                          <w:u w:val="single"/>
                        </w:rPr>
                      </w:pPr>
                      <w:r>
                        <w:rPr>
                          <w:rFonts w:ascii="Calibri" w:hAnsi="Calibri"/>
                          <w:u w:val="single"/>
                        </w:rPr>
                        <w:t>NRF/SAASTA/07/2018-2019</w:t>
                      </w:r>
                    </w:p>
                  </w:tc>
                </w:sdtContent>
              </w:sdt>
            </w:tr>
            <w:tr w:rsidR="00590D0E" w:rsidRPr="00160A10" w:rsidTr="0046119C">
              <w:trPr>
                <w:trHeight w:val="545"/>
              </w:trPr>
              <w:tc>
                <w:tcPr>
                  <w:tcW w:w="9101" w:type="dxa"/>
                  <w:gridSpan w:val="6"/>
                </w:tcPr>
                <w:p w:rsidR="00590D0E" w:rsidRPr="00160A10" w:rsidRDefault="003F2E92" w:rsidP="00590D0E">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590D0E" w:rsidRPr="00160A10">
                    <w:rPr>
                      <w:rFonts w:ascii="Calibri" w:hAnsi="Calibri" w:cs="Calibri"/>
                      <w:b/>
                    </w:rPr>
                    <w:t xml:space="preserve">  </w:t>
                  </w:r>
                  <w:r w:rsidR="007C2B01" w:rsidRPr="00160A10">
                    <w:t xml:space="preserve"> </w:t>
                  </w:r>
                  <w:sdt>
                    <w:sdtPr>
                      <w:alias w:val="Title"/>
                      <w:tag w:val=""/>
                      <w:id w:val="-795836396"/>
                      <w:placeholder>
                        <w:docPart w:val="623FAEA1ED7D45DCBD250A5A3EF1D2BE"/>
                      </w:placeholder>
                      <w:dataBinding w:prefixMappings="xmlns:ns0='http://purl.org/dc/elements/1.1/' xmlns:ns1='http://schemas.openxmlformats.org/package/2006/metadata/core-properties' " w:xpath="/ns1:coreProperties[1]/ns0:title[1]" w:storeItemID="{6C3C8BC8-F283-45AE-878A-BAB7291924A1}"/>
                      <w:text/>
                    </w:sdtPr>
                    <w:sdtEndPr/>
                    <w:sdtContent>
                      <w:r w:rsidR="00126EA6">
                        <w:t>PROVISION OF SECURITY SERVICES AND FOR THE NATIONAL RESEARCH FOUNDATION’S OFFICES IN PRETORIA CENTRAL (NRF/SAASTA, DIDACTA BUILDING), PRETORIA EAST (NRF/SAEON, COLBYN), AND JOHANNESBURG (NRF/SAASTA, OBSERVATORY) FOR THE PERIOD OF THIRTY SIX(36) MONTHS</w:t>
                      </w:r>
                    </w:sdtContent>
                  </w:sdt>
                </w:p>
              </w:tc>
            </w:tr>
            <w:tr w:rsidR="00D4207F" w:rsidRPr="00160A10" w:rsidTr="0046119C">
              <w:trPr>
                <w:trHeight w:val="476"/>
              </w:trPr>
              <w:tc>
                <w:tcPr>
                  <w:tcW w:w="9101" w:type="dxa"/>
                  <w:gridSpan w:val="6"/>
                </w:tcPr>
                <w:p w:rsidR="00D4207F" w:rsidRPr="00160A10" w:rsidRDefault="00D4207F" w:rsidP="006B1D2C"/>
              </w:tc>
            </w:tr>
            <w:tr w:rsidR="00D4207F" w:rsidRPr="00160A10" w:rsidTr="00590D0E">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tr w:rsidR="00D4207F" w:rsidRPr="00160A10" w:rsidTr="00590D0E">
              <w:tc>
                <w:tcPr>
                  <w:tcW w:w="9101" w:type="dxa"/>
                  <w:gridSpan w:val="6"/>
                </w:tcPr>
                <w:p w:rsidR="00D4207F" w:rsidRPr="00160A10" w:rsidRDefault="00D4207F" w:rsidP="006B1D2C"/>
              </w:tc>
            </w:tr>
            <w:sdt>
              <w:sdtPr>
                <w:rPr>
                  <w:rFonts w:cs="Calibri"/>
                  <w:b/>
                </w:rPr>
                <w:id w:val="1057813436"/>
                <w:lock w:val="sdtContentLocked"/>
                <w:placeholder>
                  <w:docPart w:val="DefaultPlaceholder_1082065158"/>
                </w:placeholder>
              </w:sdtPr>
              <w:sdtEndPr/>
              <w:sdtContent>
                <w:tr w:rsidR="00D4207F" w:rsidRPr="00160A10" w:rsidTr="00590D0E">
                  <w:tc>
                    <w:tcPr>
                      <w:tcW w:w="3573" w:type="dxa"/>
                      <w:gridSpan w:val="2"/>
                    </w:tcPr>
                    <w:p w:rsidR="00D4207F" w:rsidRPr="00160A10" w:rsidRDefault="00D4207F" w:rsidP="00D4207F">
                      <w:pPr>
                        <w:rPr>
                          <w:rFonts w:cs="Calibri"/>
                          <w:b/>
                        </w:rPr>
                      </w:pPr>
                      <w:r w:rsidRPr="00160A10">
                        <w:rPr>
                          <w:rFonts w:cs="Calibri"/>
                          <w:b/>
                        </w:rPr>
                        <w:t>Criteria / risks</w:t>
                      </w:r>
                    </w:p>
                  </w:tc>
                  <w:tc>
                    <w:tcPr>
                      <w:tcW w:w="1843" w:type="dxa"/>
                    </w:tcPr>
                    <w:p w:rsidR="00D4207F" w:rsidRPr="00160A10" w:rsidRDefault="00D4207F" w:rsidP="00D14AB5">
                      <w:pPr>
                        <w:ind w:left="-108" w:right="-108"/>
                        <w:jc w:val="center"/>
                        <w:rPr>
                          <w:rFonts w:cs="Calibri"/>
                          <w:b/>
                        </w:rPr>
                      </w:pPr>
                      <w:r w:rsidRPr="00160A10">
                        <w:rPr>
                          <w:rFonts w:cs="Calibri"/>
                          <w:b/>
                        </w:rPr>
                        <w:t>Below  requirements</w:t>
                      </w:r>
                    </w:p>
                  </w:tc>
                  <w:tc>
                    <w:tcPr>
                      <w:tcW w:w="1842" w:type="dxa"/>
                    </w:tcPr>
                    <w:p w:rsidR="00D4207F" w:rsidRPr="00160A10" w:rsidRDefault="00D4207F" w:rsidP="00D14AB5">
                      <w:pPr>
                        <w:ind w:left="-108" w:right="-108"/>
                        <w:jc w:val="center"/>
                        <w:rPr>
                          <w:rFonts w:cs="Calibri"/>
                          <w:b/>
                        </w:rPr>
                      </w:pPr>
                      <w:r w:rsidRPr="00160A10">
                        <w:rPr>
                          <w:rFonts w:cs="Calibri"/>
                          <w:b/>
                        </w:rPr>
                        <w:t>Meets requirements</w:t>
                      </w:r>
                    </w:p>
                  </w:tc>
                  <w:tc>
                    <w:tcPr>
                      <w:tcW w:w="1843"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D4207F" w:rsidRPr="00160A10" w:rsidTr="00590D0E">
              <w:tc>
                <w:tcPr>
                  <w:tcW w:w="3573" w:type="dxa"/>
                  <w:gridSpan w:val="2"/>
                  <w:vAlign w:val="center"/>
                </w:tcPr>
                <w:p w:rsidR="00D4207F" w:rsidRPr="00160A10" w:rsidRDefault="00115DBF" w:rsidP="006B1D2C">
                  <w:r w:rsidRPr="002F79E5">
                    <w:t>Professionalism</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115DBF" w:rsidP="006B1D2C">
                  <w:r w:rsidRPr="00133EFF">
                    <w:t>Sensitivity and flexibility of the security team to the client</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115DBF" w:rsidP="006B1D2C">
                  <w:r w:rsidRPr="00133EFF">
                    <w:t>Supervision of the security team</w:t>
                  </w:r>
                  <w:r w:rsidR="002B5B75">
                    <w:t xml:space="preserve"> on site</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115DBF" w:rsidP="006B1D2C">
                  <w:r w:rsidRPr="00133EFF">
                    <w:t>Quality of service</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46119C">
              <w:trPr>
                <w:trHeight w:val="573"/>
              </w:trPr>
              <w:tc>
                <w:tcPr>
                  <w:tcW w:w="3573" w:type="dxa"/>
                  <w:gridSpan w:val="2"/>
                </w:tcPr>
                <w:p w:rsidR="00D4207F" w:rsidRPr="00160A10" w:rsidRDefault="00D4207F" w:rsidP="006B1D2C">
                  <w:r w:rsidRPr="00160A10">
                    <w:lastRenderedPageBreak/>
                    <w:t>Overall Impression</w:t>
                  </w:r>
                  <w:r w:rsidR="00162B1F" w:rsidRPr="00160A10">
                    <w:t xml:space="preserve">  </w:t>
                  </w:r>
                </w:p>
              </w:tc>
              <w:tc>
                <w:tcPr>
                  <w:tcW w:w="5528" w:type="dxa"/>
                  <w:gridSpan w:val="4"/>
                </w:tcPr>
                <w:p w:rsidR="00D4207F" w:rsidRPr="00160A10" w:rsidRDefault="00D4207F" w:rsidP="006B1D2C">
                  <w:r w:rsidRPr="00160A10">
                    <w:t>Other comments</w:t>
                  </w:r>
                </w:p>
              </w:tc>
            </w:tr>
            <w:tr w:rsidR="00D4207F" w:rsidRPr="00160A10" w:rsidTr="00590D0E">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573" w:type="dxa"/>
                      <w:gridSpan w:val="2"/>
                    </w:tcPr>
                    <w:p w:rsidR="00D4207F" w:rsidRPr="00160A10" w:rsidRDefault="00D4207F" w:rsidP="006963A2">
                      <w:pPr>
                        <w:rPr>
                          <w:rFonts w:ascii="Calibri" w:hAnsi="Calibri" w:cs="Calibri"/>
                        </w:rPr>
                      </w:pPr>
                      <w:r w:rsidRPr="00160A10">
                        <w:t>Approximate value of contract</w:t>
                      </w:r>
                    </w:p>
                  </w:tc>
                </w:sdtContent>
              </w:sdt>
              <w:tc>
                <w:tcPr>
                  <w:tcW w:w="5528" w:type="dxa"/>
                  <w:gridSpan w:val="4"/>
                </w:tcPr>
                <w:p w:rsidR="00D4207F" w:rsidRPr="00160A10" w:rsidRDefault="00D4207F" w:rsidP="00C207FC">
                  <w:pPr>
                    <w:rPr>
                      <w:rFonts w:ascii="Calibri" w:hAnsi="Calibri" w:cs="Calibri"/>
                    </w:rPr>
                  </w:pPr>
                </w:p>
              </w:tc>
            </w:tr>
            <w:tr w:rsidR="00D4207F" w:rsidRPr="00160A10" w:rsidTr="00590D0E">
              <w:sdt>
                <w:sdtPr>
                  <w:rPr>
                    <w:rFonts w:ascii="Calibri" w:hAnsi="Calibri" w:cs="Calibri"/>
                  </w:rPr>
                  <w:id w:val="-1267614306"/>
                  <w:lock w:val="sdtContentLocked"/>
                  <w:placeholder>
                    <w:docPart w:val="DefaultPlaceholder_1082065158"/>
                  </w:placeholder>
                </w:sdtPr>
                <w:sdtEndPr/>
                <w:sdtContent>
                  <w:tc>
                    <w:tcPr>
                      <w:tcW w:w="7400" w:type="dxa"/>
                      <w:gridSpan w:val="5"/>
                    </w:tcPr>
                    <w:p w:rsidR="00D4207F" w:rsidRPr="00160A10" w:rsidRDefault="00D4207F" w:rsidP="00D14AB5">
                      <w:pPr>
                        <w:rPr>
                          <w:rFonts w:ascii="Calibri" w:hAnsi="Calibri" w:cs="Calibri"/>
                        </w:rPr>
                      </w:pPr>
                      <w:r w:rsidRPr="00160A10">
                        <w:t>Would you use the provider again?</w:t>
                      </w:r>
                    </w:p>
                  </w:tc>
                </w:sdtContent>
              </w:sdt>
              <w:tc>
                <w:tcPr>
                  <w:tcW w:w="1701"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bl>
          <w:p w:rsidR="00D4207F" w:rsidRPr="00160A10" w:rsidRDefault="00D4207F" w:rsidP="00E937B1">
            <w:pPr>
              <w:rPr>
                <w:rFonts w:ascii="Calibri" w:hAnsi="Calibri" w:cs="Calibri"/>
              </w:rPr>
            </w:pPr>
          </w:p>
          <w:tbl>
            <w:tblPr>
              <w:tblStyle w:val="TableGrid"/>
              <w:tblW w:w="9385" w:type="dxa"/>
              <w:tblLayout w:type="fixed"/>
              <w:tblLook w:val="04A0" w:firstRow="1" w:lastRow="0" w:firstColumn="1" w:lastColumn="0" w:noHBand="0" w:noVBand="1"/>
            </w:tblPr>
            <w:tblGrid>
              <w:gridCol w:w="3051"/>
              <w:gridCol w:w="6334"/>
            </w:tblGrid>
            <w:tr w:rsidR="00D4207F" w:rsidRPr="00160A10" w:rsidTr="001F33F6">
              <w:trPr>
                <w:cantSplit/>
              </w:trPr>
              <w:sdt>
                <w:sdtPr>
                  <w:rPr>
                    <w:rFonts w:ascii="Calibri" w:hAnsi="Calibri" w:cs="Calibri"/>
                  </w:rPr>
                  <w:id w:val="12786004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Completed by:</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125425760"/>
                  <w:lock w:val="sdtContentLocked"/>
                  <w:placeholder>
                    <w:docPart w:val="DefaultPlaceholder_1082065158"/>
                  </w:placeholder>
                </w:sdtPr>
                <w:sdtEndPr/>
                <w:sdtContent>
                  <w:tc>
                    <w:tcPr>
                      <w:tcW w:w="3051" w:type="dxa"/>
                    </w:tcPr>
                    <w:p w:rsidR="00D4207F" w:rsidRPr="00160A10" w:rsidRDefault="00D4207F" w:rsidP="00E153F0">
                      <w:pPr>
                        <w:pStyle w:val="Bold"/>
                        <w:rPr>
                          <w:rFonts w:ascii="Calibri" w:hAnsi="Calibri" w:cs="Calibri"/>
                        </w:rPr>
                      </w:pPr>
                      <w:r w:rsidRPr="00160A10">
                        <w:t>Signature: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8198815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Company Name: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88611300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687834775"/>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Date:</w:t>
                      </w:r>
                    </w:p>
                  </w:tc>
                </w:sdtContent>
              </w:sdt>
              <w:tc>
                <w:tcPr>
                  <w:tcW w:w="6334" w:type="dxa"/>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71" w:name="_Toc459800060"/>
    </w:p>
    <w:tbl>
      <w:tblPr>
        <w:tblStyle w:val="TableGrid"/>
        <w:tblW w:w="5000" w:type="pct"/>
        <w:tblInd w:w="108" w:type="dxa"/>
        <w:tblLayout w:type="fixed"/>
        <w:tblLook w:val="04A0" w:firstRow="1" w:lastRow="0" w:firstColumn="1" w:lastColumn="0" w:noHBand="0" w:noVBand="1"/>
      </w:tblPr>
      <w:tblGrid>
        <w:gridCol w:w="1196"/>
        <w:gridCol w:w="8545"/>
      </w:tblGrid>
      <w:tr w:rsidR="0000200A" w:rsidRPr="00160A10" w:rsidTr="004A7630">
        <w:trPr>
          <w:tblHeader/>
        </w:trPr>
        <w:sdt>
          <w:sdtPr>
            <w:rPr>
              <w:b w:val="0"/>
              <w:bCs w:val="0"/>
              <w:caps w:val="0"/>
            </w:rPr>
            <w:id w:val="-893040764"/>
            <w:lock w:val="sdtContentLocked"/>
            <w:placeholder>
              <w:docPart w:val="DefaultPlaceholder_1082065158"/>
            </w:placeholder>
          </w:sdtPr>
          <w:sdtEndPr>
            <w:rPr>
              <w:b/>
              <w:bCs/>
              <w:caps/>
            </w:rPr>
          </w:sdtEndPr>
          <w:sdtContent>
            <w:bookmarkStart w:id="72" w:name="_Toc523914419" w:displacedByCustomXml="prev"/>
            <w:tc>
              <w:tcPr>
                <w:tcW w:w="5000" w:type="pct"/>
                <w:gridSpan w:val="2"/>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73" w:name="_Toc503357050"/>
                <w:bookmarkEnd w:id="71"/>
                <w:r w:rsidR="0000200A" w:rsidRPr="00160A10">
                  <w:t>GENERAL CONDITIONS OF CONTRACT</w:t>
                </w:r>
                <w:bookmarkEnd w:id="73"/>
                <w:r w:rsidR="0000200A" w:rsidRPr="00160A10">
                  <w:t xml:space="preserve"> </w:t>
                </w:r>
              </w:p>
            </w:tc>
          </w:sdtContent>
        </w:sdt>
        <w:bookmarkEnd w:id="72" w:displacedByCustomXml="prev"/>
      </w:tr>
      <w:tr w:rsidR="0000200A" w:rsidRPr="00160A10" w:rsidTr="00726BE7">
        <w:tc>
          <w:tcPr>
            <w:tcW w:w="5000" w:type="pct"/>
            <w:gridSpan w:val="2"/>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00200A" w:rsidRPr="00160A10" w:rsidRDefault="0000200A" w:rsidP="006B1D2C">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 that requires the addition of Special Conditions, Special Conditions specific to this bid contract not part of the General Conditions of Contract, and which General Conditions of Contract (GCC) are not applicable to this contract. Whenever there is an unintended conflict, the provisions of the Special Conditions of Contract shall prevail over the General Conditions of Contract.</w:t>
                </w:r>
              </w:p>
            </w:sdtContent>
          </w:sdt>
        </w:tc>
      </w:tr>
      <w:tr w:rsidR="0000200A" w:rsidRPr="00160A10" w:rsidTr="00726BE7">
        <w:sdt>
          <w:sdtPr>
            <w:id w:val="-519621451"/>
            <w:lock w:val="sdtContentLocked"/>
            <w:placeholder>
              <w:docPart w:val="DefaultPlaceholder_1082065158"/>
            </w:placeholder>
          </w:sdtPr>
          <w:sdtEndPr/>
          <w:sdtContent>
            <w:tc>
              <w:tcPr>
                <w:tcW w:w="614" w:type="pct"/>
              </w:tcPr>
              <w:p w:rsidR="0000200A" w:rsidRPr="00160A10" w:rsidRDefault="0000200A" w:rsidP="000A56FA">
                <w:r w:rsidRPr="00160A10">
                  <w:t>GCC1</w:t>
                </w:r>
              </w:p>
            </w:tc>
          </w:sdtContent>
        </w:sdt>
        <w:sdt>
          <w:sdtPr>
            <w:rPr>
              <w:rStyle w:val="Strong"/>
              <w:b w:val="0"/>
            </w:rPr>
            <w:id w:val="2112387170"/>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b w:val="0"/>
                  </w:rPr>
                </w:pPr>
                <w:r w:rsidRPr="00160A10">
                  <w:rPr>
                    <w:rStyle w:val="BoldChar"/>
                  </w:rPr>
                  <w:t>Definitions - The following terms shall be interpreted as indicated:</w:t>
                </w:r>
              </w:p>
            </w:tc>
          </w:sdtContent>
        </w:sdt>
      </w:tr>
      <w:tr w:rsidR="000A56FA" w:rsidRPr="00160A10" w:rsidTr="00726BE7">
        <w:trPr>
          <w:trHeight w:val="516"/>
        </w:trPr>
        <w:tc>
          <w:tcPr>
            <w:tcW w:w="614" w:type="pct"/>
          </w:tcPr>
          <w:p w:rsidR="000A56FA" w:rsidRPr="00160A10" w:rsidRDefault="000A56FA" w:rsidP="000A56FA">
            <w:r w:rsidRPr="00160A10">
              <w:t>1.1</w:t>
            </w:r>
          </w:p>
        </w:tc>
        <w:tc>
          <w:tcPr>
            <w:tcW w:w="4386" w:type="pct"/>
          </w:tcPr>
          <w:sdt>
            <w:sdtPr>
              <w:rPr>
                <w:rStyle w:val="Strong"/>
                <w:b w:val="0"/>
              </w:rPr>
              <w:id w:val="-293063036"/>
              <w:lock w:val="sdtContentLocked"/>
              <w:placeholder>
                <w:docPart w:val="27D37D04F5C44033BD8BF40066F73706"/>
              </w:placeholder>
            </w:sdtPr>
            <w:sdtEndPr>
              <w:rPr>
                <w:rStyle w:val="Strong"/>
              </w:rPr>
            </w:sdtEndPr>
            <w:sdtContent>
              <w:p w:rsidR="000A56FA" w:rsidRPr="00160A10" w:rsidRDefault="000A56FA" w:rsidP="000A56FA">
                <w:pPr>
                  <w:rPr>
                    <w:rFonts w:ascii="Calibri" w:hAnsi="Calibri"/>
                  </w:rPr>
                </w:pPr>
                <w:r w:rsidRPr="00160A10">
                  <w:t>“</w:t>
                </w:r>
                <w:r w:rsidRPr="00160A10">
                  <w:rPr>
                    <w:b/>
                  </w:rPr>
                  <w:t>Closing time</w:t>
                </w:r>
                <w:r w:rsidRPr="00160A10">
                  <w:t>” means the date and hour specified in the bidding documents for the receipt of bids.</w:t>
                </w:r>
              </w:p>
            </w:sdtContent>
          </w:sdt>
        </w:tc>
      </w:tr>
      <w:tr w:rsidR="000A56FA" w:rsidRPr="00160A10" w:rsidTr="00726BE7">
        <w:tc>
          <w:tcPr>
            <w:tcW w:w="614" w:type="pct"/>
          </w:tcPr>
          <w:p w:rsidR="000A56FA" w:rsidRPr="00160A10" w:rsidRDefault="000A56FA" w:rsidP="000A56FA">
            <w:r w:rsidRPr="00160A10">
              <w:t>1.2</w:t>
            </w:r>
          </w:p>
        </w:tc>
        <w:tc>
          <w:tcPr>
            <w:tcW w:w="4386" w:type="pct"/>
          </w:tcPr>
          <w:sdt>
            <w:sdtPr>
              <w:rPr>
                <w:rStyle w:val="Strong"/>
                <w:b w:val="0"/>
              </w:rPr>
              <w:id w:val="1223405588"/>
              <w:lock w:val="sdtContentLocked"/>
              <w:placeholder>
                <w:docPart w:val="13EBF833D67640B69BC3C3A453AE286D"/>
              </w:placeholder>
            </w:sdtPr>
            <w:sdtEndPr>
              <w:rPr>
                <w:rStyle w:val="Strong"/>
              </w:rPr>
            </w:sdtEndPr>
            <w:sdtContent>
              <w:p w:rsidR="000A56FA" w:rsidRPr="00160A10" w:rsidRDefault="000A56FA" w:rsidP="000A56FA">
                <w:r w:rsidRPr="00160A10">
                  <w:rPr>
                    <w:rStyle w:val="Strong"/>
                    <w:b w:val="0"/>
                  </w:rPr>
                  <w:t>“</w:t>
                </w:r>
                <w:r w:rsidRPr="00160A10">
                  <w:rPr>
                    <w:rStyle w:val="Strong"/>
                  </w:rPr>
                  <w:t>Contract</w:t>
                </w:r>
                <w:r w:rsidRPr="00160A10">
                  <w:rPr>
                    <w:rStyle w:val="Strong"/>
                    <w:b w:val="0"/>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0A56FA" w:rsidRPr="00160A10" w:rsidTr="00726BE7">
        <w:tc>
          <w:tcPr>
            <w:tcW w:w="614" w:type="pct"/>
          </w:tcPr>
          <w:p w:rsidR="000A56FA" w:rsidRPr="00160A10" w:rsidRDefault="000A56FA" w:rsidP="000A56FA">
            <w:r w:rsidRPr="00160A10">
              <w:t>1.3</w:t>
            </w:r>
          </w:p>
        </w:tc>
        <w:tc>
          <w:tcPr>
            <w:tcW w:w="4386" w:type="pct"/>
          </w:tcPr>
          <w:sdt>
            <w:sdtPr>
              <w:rPr>
                <w:rStyle w:val="Strong"/>
                <w:b w:val="0"/>
              </w:rPr>
              <w:id w:val="768287363"/>
              <w:lock w:val="sdtContentLocked"/>
              <w:placeholder>
                <w:docPart w:val="9D45E23A2B5D4654A93524A30E4ED0AF"/>
              </w:placeholder>
            </w:sdtPr>
            <w:sdtEndPr>
              <w:rPr>
                <w:rStyle w:val="Strong"/>
              </w:rPr>
            </w:sdtEndPr>
            <w:sdtContent>
              <w:p w:rsidR="000A56FA" w:rsidRPr="00160A10" w:rsidRDefault="000A56FA" w:rsidP="000A56FA">
                <w:pPr>
                  <w:rPr>
                    <w:rFonts w:ascii="Calibri" w:hAnsi="Calibri"/>
                  </w:rPr>
                </w:pPr>
                <w:r w:rsidRPr="00160A10">
                  <w:rPr>
                    <w:rStyle w:val="Strong"/>
                    <w:b w:val="0"/>
                  </w:rPr>
                  <w:t>“</w:t>
                </w:r>
                <w:r w:rsidRPr="00160A10">
                  <w:rPr>
                    <w:rStyle w:val="Strong"/>
                  </w:rPr>
                  <w:t>Contract price</w:t>
                </w:r>
                <w:r w:rsidRPr="00160A10">
                  <w:rPr>
                    <w:rStyle w:val="Strong"/>
                    <w:b w:val="0"/>
                  </w:rPr>
                  <w:t>” means the price payable to the supplier under the contract for the full and proper performance of his contractual obligations.</w:t>
                </w:r>
                <w:r w:rsidRPr="00160A10">
                  <w:t xml:space="preserve"> </w:t>
                </w:r>
              </w:p>
            </w:sdtContent>
          </w:sdt>
        </w:tc>
      </w:tr>
      <w:tr w:rsidR="000A56FA" w:rsidRPr="00160A10" w:rsidTr="00726BE7">
        <w:tc>
          <w:tcPr>
            <w:tcW w:w="614" w:type="pct"/>
          </w:tcPr>
          <w:p w:rsidR="000A56FA" w:rsidRPr="00160A10" w:rsidRDefault="000A56FA" w:rsidP="000A56FA">
            <w:r w:rsidRPr="00160A10">
              <w:t>1.4</w:t>
            </w:r>
          </w:p>
        </w:tc>
        <w:tc>
          <w:tcPr>
            <w:tcW w:w="4386" w:type="pct"/>
          </w:tcPr>
          <w:sdt>
            <w:sdtPr>
              <w:rPr>
                <w:rStyle w:val="Strong"/>
                <w:b w:val="0"/>
              </w:rPr>
              <w:id w:val="1889538604"/>
              <w:lock w:val="sdtContentLocked"/>
              <w:placeholder>
                <w:docPart w:val="91BCE3D2E11844BBBB929E495CF5BB27"/>
              </w:placeholder>
            </w:sdtPr>
            <w:sdtEndPr>
              <w:rPr>
                <w:rStyle w:val="Strong"/>
              </w:rPr>
            </w:sdtEndPr>
            <w:sdtContent>
              <w:p w:rsidR="000A56FA" w:rsidRPr="00160A10" w:rsidRDefault="000A56FA" w:rsidP="007D16DB">
                <w:pPr>
                  <w:rPr>
                    <w:rFonts w:ascii="Calibri" w:hAnsi="Calibri"/>
                  </w:rPr>
                </w:pPr>
                <w:r w:rsidRPr="00160A10">
                  <w:rPr>
                    <w:rStyle w:val="Strong"/>
                  </w:rPr>
                  <w:t>“Corrupt practice”</w:t>
                </w:r>
                <w:r w:rsidRPr="00160A10">
                  <w:rPr>
                    <w:rStyle w:val="Strong"/>
                    <w:b w:val="0"/>
                  </w:rPr>
                  <w:t xml:space="preserve"> means the offering, giving, receiving, or soliciting of anything of value to influence the action of a public official in the procurement process or in contract execution.</w:t>
                </w:r>
              </w:p>
            </w:sdtContent>
          </w:sdt>
        </w:tc>
      </w:tr>
      <w:tr w:rsidR="000A56FA" w:rsidRPr="00160A10" w:rsidTr="00726BE7">
        <w:tc>
          <w:tcPr>
            <w:tcW w:w="614" w:type="pct"/>
          </w:tcPr>
          <w:p w:rsidR="000A56FA" w:rsidRPr="00160A10" w:rsidRDefault="000A56FA" w:rsidP="000A56FA">
            <w:r w:rsidRPr="00160A10">
              <w:t>1.5</w:t>
            </w:r>
          </w:p>
        </w:tc>
        <w:sdt>
          <w:sdtPr>
            <w:rPr>
              <w:rStyle w:val="Strong"/>
              <w:b w:val="0"/>
            </w:rPr>
            <w:id w:val="536860560"/>
            <w:lock w:val="sdtContentLocked"/>
            <w:placeholder>
              <w:docPart w:val="4AA95013CABE4293AFBBD4511230D45C"/>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Countervailing duties</w:t>
                </w:r>
                <w:r w:rsidRPr="00160A10">
                  <w:t>” imposed in cases where an enterprise abroad is subsidized by its government and encouraged to market its products internationally.</w:t>
                </w:r>
              </w:p>
            </w:tc>
          </w:sdtContent>
        </w:sdt>
      </w:tr>
      <w:tr w:rsidR="000A56FA" w:rsidRPr="00160A10" w:rsidTr="00726BE7">
        <w:tc>
          <w:tcPr>
            <w:tcW w:w="614" w:type="pct"/>
          </w:tcPr>
          <w:p w:rsidR="000A56FA" w:rsidRPr="00160A10" w:rsidRDefault="000A56FA" w:rsidP="000A56FA">
            <w:r w:rsidRPr="00160A10">
              <w:t>1.6</w:t>
            </w:r>
          </w:p>
        </w:tc>
        <w:sdt>
          <w:sdtPr>
            <w:rPr>
              <w:rStyle w:val="Strong"/>
              <w:b w:val="0"/>
            </w:rPr>
            <w:id w:val="-1417859779"/>
            <w:lock w:val="sdtContentLocked"/>
            <w:placeholder>
              <w:docPart w:val="15BA2E1B63D04538A5B2B6433E7B703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Country of origin</w:t>
                </w:r>
                <w:r w:rsidRPr="00160A10">
                  <w:t xml:space="preserve">” means the place where the goods were mined, grown, or produced, or from which the services are supplied. Goods produced when, through manufacturing, processing or substantial and </w:t>
                </w:r>
                <w:r w:rsidRPr="00160A10">
                  <w:lastRenderedPageBreak/>
                  <w:t>major assembly of components, a commercially recognized new product results that is substantially different in basic characteristics or in purpose or utility from its components.</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lastRenderedPageBreak/>
              <w:t>1.7</w:t>
            </w:r>
          </w:p>
        </w:tc>
        <w:sdt>
          <w:sdtPr>
            <w:rPr>
              <w:rStyle w:val="Strong"/>
              <w:b w:val="0"/>
            </w:rPr>
            <w:id w:val="390157614"/>
            <w:lock w:val="sdtContentLocked"/>
            <w:placeholder>
              <w:docPart w:val="A705B8AC3E234810A5FC4C6F17FE7FC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Day</w:t>
                </w:r>
                <w:r w:rsidRPr="00160A10">
                  <w:t>” means calendar day.</w:t>
                </w:r>
              </w:p>
            </w:tc>
          </w:sdtContent>
        </w:sdt>
      </w:tr>
      <w:tr w:rsidR="000A56FA" w:rsidRPr="00160A10" w:rsidTr="00726BE7">
        <w:tc>
          <w:tcPr>
            <w:tcW w:w="614" w:type="pct"/>
          </w:tcPr>
          <w:p w:rsidR="000A56FA" w:rsidRPr="00160A10" w:rsidRDefault="000A56FA" w:rsidP="000A56FA">
            <w:r w:rsidRPr="00160A10">
              <w:t>1.8</w:t>
            </w:r>
          </w:p>
        </w:tc>
        <w:sdt>
          <w:sdtPr>
            <w:rPr>
              <w:rStyle w:val="Strong"/>
              <w:b w:val="0"/>
            </w:rPr>
            <w:id w:val="1519111882"/>
            <w:lock w:val="sdtContentLocked"/>
            <w:placeholder>
              <w:docPart w:val="7A641876B249456482B9C5F720A5B33F"/>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Delivery</w:t>
                </w:r>
                <w:r w:rsidRPr="00160A10">
                  <w:t>” means delivery in compliance of the conditions of the contract or order.</w:t>
                </w:r>
              </w:p>
            </w:tc>
          </w:sdtContent>
        </w:sdt>
      </w:tr>
      <w:tr w:rsidR="000A56FA" w:rsidRPr="00160A10" w:rsidTr="00726BE7">
        <w:tc>
          <w:tcPr>
            <w:tcW w:w="614" w:type="pct"/>
          </w:tcPr>
          <w:p w:rsidR="000A56FA" w:rsidRPr="00160A10" w:rsidRDefault="000A56FA" w:rsidP="000A56FA">
            <w:r w:rsidRPr="00160A10">
              <w:t>1.9</w:t>
            </w:r>
          </w:p>
        </w:tc>
        <w:sdt>
          <w:sdtPr>
            <w:rPr>
              <w:rStyle w:val="Strong"/>
              <w:b w:val="0"/>
            </w:rPr>
            <w:id w:val="-1174340411"/>
            <w:lock w:val="sdtContentLocked"/>
            <w:placeholder>
              <w:docPart w:val="5713A0DDE4E548CBA10C5C76F2665EB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ex stock</w:t>
                </w:r>
                <w:r w:rsidRPr="00160A10">
                  <w:t>” means immediate delivery directly from stock actually on hand.</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1.10</w:t>
            </w:r>
          </w:p>
        </w:tc>
        <w:sdt>
          <w:sdtPr>
            <w:rPr>
              <w:rStyle w:val="Strong"/>
              <w:b w:val="0"/>
            </w:rPr>
            <w:id w:val="-360203163"/>
            <w:lock w:val="sdtContentLocked"/>
            <w:placeholder>
              <w:docPart w:val="8FA8BC3BBBD747F785A1CBDFED5CB6D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0A56FA" w:rsidRPr="00160A10" w:rsidTr="00726BE7">
        <w:tc>
          <w:tcPr>
            <w:tcW w:w="614" w:type="pct"/>
          </w:tcPr>
          <w:p w:rsidR="000A56FA" w:rsidRPr="00160A10" w:rsidRDefault="000A56FA" w:rsidP="000A56FA">
            <w:r w:rsidRPr="00160A10">
              <w:t>1.11</w:t>
            </w:r>
          </w:p>
        </w:tc>
        <w:sdt>
          <w:sdtPr>
            <w:rPr>
              <w:rStyle w:val="Strong"/>
              <w:b w:val="0"/>
            </w:rPr>
            <w:id w:val="-191002353"/>
            <w:lock w:val="sdtContentLocked"/>
            <w:placeholder>
              <w:docPart w:val="C1A30B70A695488BA3CC2154142B8CB7"/>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tc>
          </w:sdtContent>
        </w:sdt>
      </w:tr>
      <w:tr w:rsidR="000A56FA" w:rsidRPr="00160A10" w:rsidTr="00726BE7">
        <w:tc>
          <w:tcPr>
            <w:tcW w:w="614" w:type="pct"/>
          </w:tcPr>
          <w:p w:rsidR="000A56FA" w:rsidRPr="00160A10" w:rsidRDefault="000A56FA" w:rsidP="000A56FA">
            <w:r w:rsidRPr="00160A10">
              <w:t>1.12</w:t>
            </w:r>
          </w:p>
        </w:tc>
        <w:sdt>
          <w:sdtPr>
            <w:rPr>
              <w:rStyle w:val="Strong"/>
              <w:b w:val="0"/>
            </w:rPr>
            <w:id w:val="-560394069"/>
            <w:lock w:val="sdtContentLocked"/>
            <w:placeholder>
              <w:docPart w:val="395B39592E54471A8C9ECFC9EB1AD1B3"/>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0A56FA" w:rsidRPr="00160A10" w:rsidTr="00726BE7">
        <w:tc>
          <w:tcPr>
            <w:tcW w:w="614" w:type="pct"/>
          </w:tcPr>
          <w:p w:rsidR="000A56FA" w:rsidRPr="00160A10" w:rsidRDefault="000A56FA" w:rsidP="000A56FA">
            <w:r w:rsidRPr="00160A10">
              <w:t>1.13</w:t>
            </w:r>
          </w:p>
        </w:tc>
        <w:sdt>
          <w:sdtPr>
            <w:rPr>
              <w:rStyle w:val="Strong"/>
              <w:b w:val="0"/>
            </w:rPr>
            <w:id w:val="133685351"/>
            <w:lock w:val="sdtContentLocked"/>
            <w:placeholder>
              <w:docPart w:val="A152B4C51B87498A9F86CA7E77173E05"/>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tc>
          </w:sdtContent>
        </w:sdt>
      </w:tr>
      <w:tr w:rsidR="000A56FA" w:rsidRPr="00160A10" w:rsidTr="00726BE7">
        <w:tc>
          <w:tcPr>
            <w:tcW w:w="614" w:type="pct"/>
          </w:tcPr>
          <w:p w:rsidR="000A56FA" w:rsidRPr="00160A10" w:rsidRDefault="000A56FA" w:rsidP="000A56FA">
            <w:r w:rsidRPr="00160A10">
              <w:t>1.14</w:t>
            </w:r>
          </w:p>
        </w:tc>
        <w:sdt>
          <w:sdtPr>
            <w:rPr>
              <w:rStyle w:val="Strong"/>
              <w:b w:val="0"/>
            </w:rPr>
            <w:id w:val="590751009"/>
            <w:lock w:val="sdtContentLocked"/>
            <w:placeholder>
              <w:docPart w:val="7D1E53A64DDC4C52940744486062C404"/>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GCC</w:t>
                </w:r>
                <w:r w:rsidRPr="00160A10">
                  <w:t>” mean the General Conditions of Contract.</w:t>
                </w:r>
              </w:p>
            </w:tc>
          </w:sdtContent>
        </w:sdt>
      </w:tr>
      <w:tr w:rsidR="000A56FA" w:rsidRPr="00160A10" w:rsidTr="00726BE7">
        <w:tc>
          <w:tcPr>
            <w:tcW w:w="614" w:type="pct"/>
          </w:tcPr>
          <w:p w:rsidR="000A56FA" w:rsidRPr="00160A10" w:rsidRDefault="000A56FA" w:rsidP="000A56FA">
            <w:r w:rsidRPr="00160A10">
              <w:t>1.15</w:t>
            </w:r>
          </w:p>
        </w:tc>
        <w:sdt>
          <w:sdtPr>
            <w:rPr>
              <w:rStyle w:val="Strong"/>
              <w:b w:val="0"/>
            </w:rPr>
            <w:id w:val="1981498929"/>
            <w:lock w:val="sdtContentLocked"/>
            <w:placeholder>
              <w:docPart w:val="906CD14800DB4385A23FA19BBEA2FB9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Goods</w:t>
                </w:r>
                <w:r w:rsidRPr="00160A10">
                  <w:t>” means all of the equipment, machinery, and/or other materials that the supplier is required to supply to the purchaser under the contract.</w:t>
                </w:r>
              </w:p>
            </w:tc>
          </w:sdtContent>
        </w:sdt>
      </w:tr>
      <w:tr w:rsidR="000A56FA" w:rsidRPr="00160A10" w:rsidTr="00726BE7">
        <w:tc>
          <w:tcPr>
            <w:tcW w:w="614" w:type="pct"/>
          </w:tcPr>
          <w:p w:rsidR="000A56FA" w:rsidRPr="00160A10" w:rsidRDefault="000A56FA" w:rsidP="000A56FA">
            <w:r w:rsidRPr="00160A10">
              <w:t>1.16</w:t>
            </w:r>
          </w:p>
        </w:tc>
        <w:sdt>
          <w:sdtPr>
            <w:rPr>
              <w:rStyle w:val="Strong"/>
              <w:b w:val="0"/>
            </w:rPr>
            <w:id w:val="846219046"/>
            <w:lock w:val="sdtContentLocked"/>
            <w:placeholder>
              <w:docPart w:val="43F0B04D17BA4FAD870371A8C171E4B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0A56FA" w:rsidRPr="00160A10" w:rsidTr="00726BE7">
        <w:tc>
          <w:tcPr>
            <w:tcW w:w="614" w:type="pct"/>
          </w:tcPr>
          <w:p w:rsidR="000A56FA" w:rsidRPr="00160A10" w:rsidRDefault="000A56FA" w:rsidP="000A56FA">
            <w:r w:rsidRPr="00160A10">
              <w:t>1.17</w:t>
            </w:r>
          </w:p>
        </w:tc>
        <w:sdt>
          <w:sdtPr>
            <w:rPr>
              <w:rStyle w:val="Strong"/>
              <w:b w:val="0"/>
            </w:rPr>
            <w:id w:val="-1838228008"/>
            <w:lock w:val="sdtContentLocked"/>
            <w:placeholder>
              <w:docPart w:val="226CE1763445410EBC5A9513C999C43B"/>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Local content</w:t>
                </w:r>
                <w:r w:rsidRPr="00160A10">
                  <w:t>” means that portion of the bidding price, which is not included in the imported content if local manufacture does take place.</w:t>
                </w:r>
              </w:p>
            </w:tc>
          </w:sdtContent>
        </w:sdt>
      </w:tr>
      <w:tr w:rsidR="000A56FA" w:rsidRPr="00160A10" w:rsidTr="00726BE7">
        <w:tc>
          <w:tcPr>
            <w:tcW w:w="614" w:type="pct"/>
          </w:tcPr>
          <w:p w:rsidR="000A56FA" w:rsidRPr="00160A10" w:rsidRDefault="000A56FA" w:rsidP="000A56FA">
            <w:r w:rsidRPr="00160A10">
              <w:t>1.18</w:t>
            </w:r>
          </w:p>
        </w:tc>
        <w:sdt>
          <w:sdtPr>
            <w:rPr>
              <w:rStyle w:val="Strong"/>
              <w:b w:val="0"/>
            </w:rPr>
            <w:id w:val="-603258661"/>
            <w:lock w:val="sdtContentLocked"/>
            <w:placeholder>
              <w:docPart w:val="0B86CED230EC4F908098F3CC43BB851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Manufacture</w:t>
                </w:r>
                <w:r w:rsidRPr="00160A10">
                  <w:t>” means the production of products in a factory using labour, materials, components, and machinery and includes other related value-adding activities.</w:t>
                </w:r>
              </w:p>
            </w:tc>
          </w:sdtContent>
        </w:sdt>
      </w:tr>
      <w:tr w:rsidR="000A56FA" w:rsidRPr="00160A10" w:rsidTr="00726BE7">
        <w:tc>
          <w:tcPr>
            <w:tcW w:w="614" w:type="pct"/>
          </w:tcPr>
          <w:p w:rsidR="000A56FA" w:rsidRPr="00160A10" w:rsidRDefault="000A56FA" w:rsidP="000A56FA">
            <w:r w:rsidRPr="00160A10">
              <w:t>1.19</w:t>
            </w:r>
          </w:p>
        </w:tc>
        <w:sdt>
          <w:sdtPr>
            <w:rPr>
              <w:rStyle w:val="Strong"/>
              <w:b w:val="0"/>
            </w:rPr>
            <w:id w:val="1892461007"/>
            <w:lock w:val="sdtContentLocked"/>
            <w:placeholder>
              <w:docPart w:val="DB97CCD3FB3148FEA5C8CDB3F331EEC5"/>
            </w:placeholder>
            <w:showingPlcHdr/>
          </w:sdtPr>
          <w:sdtEndPr>
            <w:rPr>
              <w:rStyle w:val="Strong"/>
            </w:rPr>
          </w:sdtEndPr>
          <w:sdtContent>
            <w:tc>
              <w:tcPr>
                <w:tcW w:w="4386" w:type="pct"/>
              </w:tcPr>
              <w:p w:rsidR="000A56FA" w:rsidRPr="00160A10" w:rsidRDefault="000A56FA" w:rsidP="000A56FA">
                <w:pPr>
                  <w:rPr>
                    <w:rStyle w:val="Strong"/>
                    <w:b w:val="0"/>
                  </w:rPr>
                </w:pPr>
                <w:r w:rsidRPr="00160A10">
                  <w:rPr>
                    <w:rFonts w:ascii="Calibri" w:hAnsi="Calibri" w:cs="Calibri"/>
                  </w:rPr>
                  <w:t>“</w:t>
                </w:r>
                <w:r w:rsidRPr="00160A10">
                  <w:rPr>
                    <w:b/>
                  </w:rPr>
                  <w:t>Order</w:t>
                </w:r>
                <w:r w:rsidRPr="00160A10">
                  <w:t>” means an official written order issued for the supply of goods or works or the rendering of a service.</w:t>
                </w:r>
              </w:p>
            </w:tc>
          </w:sdtContent>
        </w:sdt>
      </w:tr>
      <w:tr w:rsidR="000A56FA" w:rsidRPr="00160A10" w:rsidTr="00726BE7">
        <w:tc>
          <w:tcPr>
            <w:tcW w:w="614" w:type="pct"/>
          </w:tcPr>
          <w:p w:rsidR="000A56FA" w:rsidRPr="00160A10" w:rsidRDefault="000A56FA" w:rsidP="000A56FA">
            <w:r w:rsidRPr="00160A10">
              <w:t>1.20</w:t>
            </w:r>
          </w:p>
        </w:tc>
        <w:sdt>
          <w:sdtPr>
            <w:rPr>
              <w:rStyle w:val="Strong"/>
              <w:b w:val="0"/>
            </w:rPr>
            <w:id w:val="1945413516"/>
            <w:lock w:val="sdtContentLocked"/>
            <w:placeholder>
              <w:docPart w:val="C6F76CFF5F8E486E8F29D4FAF923DBEA"/>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Project site</w:t>
                </w:r>
                <w:r w:rsidRPr="00160A10">
                  <w:t>”, where applicable, means the place indicated in bidding documents.</w:t>
                </w:r>
              </w:p>
            </w:tc>
          </w:sdtContent>
        </w:sdt>
      </w:tr>
      <w:tr w:rsidR="000A56FA" w:rsidRPr="00160A10" w:rsidTr="00726BE7">
        <w:tc>
          <w:tcPr>
            <w:tcW w:w="614" w:type="pct"/>
          </w:tcPr>
          <w:p w:rsidR="000A56FA" w:rsidRPr="00160A10" w:rsidRDefault="000A56FA" w:rsidP="000A56FA">
            <w:r w:rsidRPr="00160A10">
              <w:t>1.21</w:t>
            </w:r>
          </w:p>
        </w:tc>
        <w:sdt>
          <w:sdtPr>
            <w:rPr>
              <w:rStyle w:val="Strong"/>
              <w:b w:val="0"/>
            </w:rPr>
            <w:id w:val="20143084"/>
            <w:lock w:val="sdtContentLocked"/>
            <w:placeholder>
              <w:docPart w:val="472086CCA0194EE8A7B210F46185A19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Purchaser</w:t>
                </w:r>
                <w:r w:rsidRPr="00160A10">
                  <w:t>” means the organization purchasing the goods.</w:t>
                </w:r>
              </w:p>
            </w:tc>
          </w:sdtContent>
        </w:sdt>
      </w:tr>
      <w:tr w:rsidR="000A56FA" w:rsidRPr="00160A10" w:rsidTr="00726BE7">
        <w:tc>
          <w:tcPr>
            <w:tcW w:w="614" w:type="pct"/>
          </w:tcPr>
          <w:p w:rsidR="000A56FA" w:rsidRPr="00160A10" w:rsidRDefault="000A56FA" w:rsidP="000A56FA">
            <w:r w:rsidRPr="00160A10">
              <w:lastRenderedPageBreak/>
              <w:t>1.22</w:t>
            </w:r>
          </w:p>
        </w:tc>
        <w:sdt>
          <w:sdtPr>
            <w:rPr>
              <w:rStyle w:val="Strong"/>
              <w:b w:val="0"/>
            </w:rPr>
            <w:id w:val="-241645951"/>
            <w:lock w:val="sdtContentLocked"/>
            <w:placeholder>
              <w:docPart w:val="AA1BB45FB3524D9A979DD6389D93C25B"/>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Republic</w:t>
                </w:r>
                <w:r w:rsidRPr="00160A10">
                  <w:t>” means the Republic of South Africa.</w:t>
                </w:r>
              </w:p>
            </w:tc>
          </w:sdtContent>
        </w:sdt>
      </w:tr>
      <w:tr w:rsidR="000A56FA" w:rsidRPr="00160A10" w:rsidTr="00726BE7">
        <w:tc>
          <w:tcPr>
            <w:tcW w:w="614" w:type="pct"/>
          </w:tcPr>
          <w:p w:rsidR="000A56FA" w:rsidRPr="00160A10" w:rsidRDefault="000A56FA" w:rsidP="000A56FA">
            <w:r w:rsidRPr="00160A10">
              <w:t>1.23</w:t>
            </w:r>
          </w:p>
        </w:tc>
        <w:sdt>
          <w:sdtPr>
            <w:rPr>
              <w:rStyle w:val="Strong"/>
              <w:b w:val="0"/>
            </w:rPr>
            <w:id w:val="-1300987800"/>
            <w:lock w:val="contentLocked"/>
            <w:placeholder>
              <w:docPart w:val="453C85D77C2B49F2BCD70C2852BA732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SCC</w:t>
                </w:r>
                <w:r w:rsidRPr="00160A10">
                  <w:t>” means the Special Conditions of Contract.</w:t>
                </w:r>
              </w:p>
            </w:tc>
          </w:sdtContent>
        </w:sdt>
      </w:tr>
      <w:tr w:rsidR="000A56FA" w:rsidRPr="00160A10" w:rsidTr="00726BE7">
        <w:tc>
          <w:tcPr>
            <w:tcW w:w="614" w:type="pct"/>
          </w:tcPr>
          <w:p w:rsidR="000A56FA" w:rsidRPr="00160A10" w:rsidRDefault="000A56FA" w:rsidP="000A56FA">
            <w:r w:rsidRPr="00160A10">
              <w:t>1.24</w:t>
            </w:r>
          </w:p>
        </w:tc>
        <w:sdt>
          <w:sdtPr>
            <w:rPr>
              <w:rStyle w:val="Strong"/>
              <w:b w:val="0"/>
            </w:rPr>
            <w:id w:val="403968015"/>
            <w:lock w:val="sdtContentLocked"/>
            <w:placeholder>
              <w:docPart w:val="AA5C19B7B7E9490AB31327E07FE0F36A"/>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0A56FA" w:rsidRPr="00160A10" w:rsidTr="00726BE7">
        <w:tc>
          <w:tcPr>
            <w:tcW w:w="614" w:type="pct"/>
          </w:tcPr>
          <w:p w:rsidR="000A56FA" w:rsidRPr="00160A10" w:rsidRDefault="000A56FA" w:rsidP="000A56FA">
            <w:r w:rsidRPr="00160A10">
              <w:t>1.25</w:t>
            </w:r>
          </w:p>
        </w:tc>
        <w:sdt>
          <w:sdtPr>
            <w:rPr>
              <w:rStyle w:val="Strong"/>
              <w:b w:val="0"/>
            </w:rPr>
            <w:id w:val="-1568876650"/>
            <w:lock w:val="sdtContentLocked"/>
            <w:placeholder>
              <w:docPart w:val="83D3423360FB4749819C38C1E1E0592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Written</w:t>
                </w:r>
                <w:r w:rsidRPr="00160A10">
                  <w:t>” or “</w:t>
                </w:r>
                <w:r w:rsidRPr="00160A10">
                  <w:rPr>
                    <w:b/>
                  </w:rPr>
                  <w:t>in writing</w:t>
                </w:r>
                <w:r w:rsidRPr="00160A10">
                  <w:t>” means handwritten in ink or any form of electronic or mechanical writing.</w:t>
                </w:r>
              </w:p>
            </w:tc>
          </w:sdtContent>
        </w:sdt>
      </w:tr>
      <w:tr w:rsidR="0000200A" w:rsidRPr="00160A10" w:rsidTr="00726BE7">
        <w:sdt>
          <w:sdtPr>
            <w:id w:val="1925923604"/>
            <w:lock w:val="sdtContentLocked"/>
            <w:placeholder>
              <w:docPart w:val="DefaultPlaceholder_1082065158"/>
            </w:placeholder>
          </w:sdtPr>
          <w:sdtEndPr/>
          <w:sdtContent>
            <w:tc>
              <w:tcPr>
                <w:tcW w:w="614" w:type="pct"/>
              </w:tcPr>
              <w:p w:rsidR="0000200A" w:rsidRPr="00160A10" w:rsidRDefault="0000200A" w:rsidP="00E153F0">
                <w:r w:rsidRPr="00160A10">
                  <w:t>GCC2</w:t>
                </w:r>
              </w:p>
            </w:tc>
          </w:sdtContent>
        </w:sdt>
        <w:sdt>
          <w:sdtPr>
            <w:rPr>
              <w:rStyle w:val="Strong"/>
              <w:rFonts w:ascii="Calibri" w:hAnsi="Calibri" w:cs="Calibri"/>
              <w:b w:val="0"/>
              <w:bCs/>
            </w:rPr>
            <w:id w:val="44751652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rFonts w:ascii="Calibri" w:hAnsi="Calibri" w:cs="Calibri"/>
                    <w:b w:val="0"/>
                    <w:bCs/>
                  </w:rPr>
                </w:pPr>
                <w:r w:rsidRPr="00160A10">
                  <w:rPr>
                    <w:rStyle w:val="BoldChar"/>
                  </w:rPr>
                  <w:t>Application</w:t>
                </w:r>
              </w:p>
            </w:tc>
          </w:sdtContent>
        </w:sdt>
      </w:tr>
      <w:tr w:rsidR="005626AC" w:rsidRPr="00160A10" w:rsidTr="00726BE7">
        <w:tc>
          <w:tcPr>
            <w:tcW w:w="614" w:type="pct"/>
          </w:tcPr>
          <w:p w:rsidR="005626AC" w:rsidRPr="00160A10" w:rsidRDefault="005626AC" w:rsidP="005626AC">
            <w:r w:rsidRPr="00160A10">
              <w:t>2.1</w:t>
            </w:r>
          </w:p>
        </w:tc>
        <w:tc>
          <w:tcPr>
            <w:tcW w:w="4386" w:type="pct"/>
          </w:tcPr>
          <w:sdt>
            <w:sdtPr>
              <w:rPr>
                <w:rFonts w:ascii="Calibri" w:hAnsi="Calibri"/>
              </w:rPr>
              <w:id w:val="723801053"/>
              <w:lock w:val="sdtContentLocked"/>
              <w:placeholder>
                <w:docPart w:val="F9B6C96B17E14014BD5E0B63066F5C90"/>
              </w:placeholder>
            </w:sdtPr>
            <w:sdtEndPr/>
            <w:sdtContent>
              <w:p w:rsidR="005626AC" w:rsidRPr="00160A10" w:rsidRDefault="005626AC" w:rsidP="005626AC">
                <w:r w:rsidRPr="00160A10">
                  <w:rPr>
                    <w:rStyle w:val="Strong"/>
                    <w:b w:val="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5626AC" w:rsidRPr="00160A10" w:rsidTr="00726BE7">
        <w:tc>
          <w:tcPr>
            <w:tcW w:w="614" w:type="pct"/>
          </w:tcPr>
          <w:p w:rsidR="005626AC" w:rsidRPr="00160A10" w:rsidRDefault="005626AC" w:rsidP="005626AC">
            <w:r w:rsidRPr="00160A10">
              <w:t>2.2</w:t>
            </w:r>
          </w:p>
        </w:tc>
        <w:tc>
          <w:tcPr>
            <w:tcW w:w="4386" w:type="pct"/>
          </w:tcPr>
          <w:sdt>
            <w:sdtPr>
              <w:rPr>
                <w:rFonts w:ascii="Calibri" w:hAnsi="Calibri"/>
              </w:rPr>
              <w:id w:val="333885311"/>
              <w:lock w:val="sdtContentLocked"/>
              <w:placeholder>
                <w:docPart w:val="E17AA7F733E14AECA31C51548BBA910D"/>
              </w:placeholder>
            </w:sdtPr>
            <w:sdtEndPr/>
            <w:sdtContent>
              <w:p w:rsidR="005626AC" w:rsidRPr="00160A10" w:rsidRDefault="005626AC" w:rsidP="005626AC">
                <w:pPr>
                  <w:rPr>
                    <w:rFonts w:ascii="Calibri" w:hAnsi="Calibri"/>
                  </w:rPr>
                </w:pPr>
                <w:r w:rsidRPr="00160A10">
                  <w:rPr>
                    <w:rStyle w:val="Strong"/>
                    <w:b w:val="0"/>
                  </w:rPr>
                  <w:t>Where applicable, special conditions of contract laid down to, cover specific supplies, services or works.</w:t>
                </w:r>
              </w:p>
            </w:sdtContent>
          </w:sdt>
        </w:tc>
      </w:tr>
      <w:tr w:rsidR="0000200A" w:rsidRPr="00160A10" w:rsidTr="00726BE7">
        <w:tc>
          <w:tcPr>
            <w:tcW w:w="614" w:type="pct"/>
          </w:tcPr>
          <w:p w:rsidR="0000200A" w:rsidRPr="00160A10" w:rsidRDefault="005626AC" w:rsidP="00E153F0">
            <w:r w:rsidRPr="00160A10">
              <w:t>2.3</w:t>
            </w:r>
          </w:p>
        </w:tc>
        <w:tc>
          <w:tcPr>
            <w:tcW w:w="4386" w:type="pct"/>
          </w:tcPr>
          <w:sdt>
            <w:sdtPr>
              <w:rPr>
                <w:rFonts w:ascii="Calibri" w:hAnsi="Calibri"/>
              </w:rPr>
              <w:id w:val="-286041360"/>
              <w:lock w:val="sdtContentLocked"/>
              <w:placeholder>
                <w:docPart w:val="DefaultPlaceholder_1082065158"/>
              </w:placeholder>
            </w:sdtPr>
            <w:sdtEndPr/>
            <w:sdtContent>
              <w:p w:rsidR="0000200A" w:rsidRPr="00160A10" w:rsidRDefault="0000200A" w:rsidP="005626AC">
                <w:pPr>
                  <w:rPr>
                    <w:rFonts w:ascii="Calibri" w:hAnsi="Calibri"/>
                  </w:rPr>
                </w:pPr>
                <w:r w:rsidRPr="00160A10">
                  <w:rPr>
                    <w:rStyle w:val="Strong"/>
                    <w:b w:val="0"/>
                  </w:rPr>
                  <w:t>Where such special conditions of contract are in conflict with these general conditions, the special conditions shall apply</w:t>
                </w:r>
                <w:r w:rsidRPr="00160A10">
                  <w:rPr>
                    <w:rStyle w:val="Strong"/>
                  </w:rPr>
                  <w:t>.</w:t>
                </w:r>
              </w:p>
            </w:sdtContent>
          </w:sdt>
        </w:tc>
      </w:tr>
      <w:tr w:rsidR="0000200A" w:rsidRPr="00160A10" w:rsidTr="00726BE7">
        <w:sdt>
          <w:sdtPr>
            <w:id w:val="1566219305"/>
            <w:lock w:val="sdtContentLocked"/>
            <w:placeholder>
              <w:docPart w:val="DefaultPlaceholder_1082065158"/>
            </w:placeholder>
          </w:sdtPr>
          <w:sdtEndPr/>
          <w:sdtContent>
            <w:tc>
              <w:tcPr>
                <w:tcW w:w="614" w:type="pct"/>
              </w:tcPr>
              <w:p w:rsidR="0000200A" w:rsidRPr="00160A10" w:rsidRDefault="0000200A" w:rsidP="004A7630">
                <w:pPr>
                  <w:keepNext/>
                  <w:keepLines/>
                  <w:widowControl/>
                </w:pPr>
                <w:r w:rsidRPr="00160A10">
                  <w:t>GCC3</w:t>
                </w:r>
              </w:p>
            </w:tc>
          </w:sdtContent>
        </w:sdt>
        <w:sdt>
          <w:sdtPr>
            <w:rPr>
              <w:rStyle w:val="BoldChar"/>
            </w:rPr>
            <w:id w:val="1348298453"/>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4A7630">
                <w:pPr>
                  <w:pStyle w:val="NumPara"/>
                  <w:keepNext/>
                  <w:keepLines/>
                  <w:widowControl/>
                  <w:numPr>
                    <w:ilvl w:val="0"/>
                    <w:numId w:val="0"/>
                  </w:numPr>
                  <w:rPr>
                    <w:rStyle w:val="Strong"/>
                    <w:rFonts w:ascii="Calibri" w:hAnsi="Calibri" w:cs="Calibri"/>
                    <w:b w:val="0"/>
                  </w:rPr>
                </w:pPr>
                <w:r w:rsidRPr="00160A10">
                  <w:rPr>
                    <w:rStyle w:val="BoldChar"/>
                  </w:rPr>
                  <w:t>General</w:t>
                </w:r>
              </w:p>
            </w:tc>
          </w:sdtContent>
        </w:sdt>
      </w:tr>
      <w:tr w:rsidR="005626AC" w:rsidRPr="00160A10" w:rsidTr="00726BE7">
        <w:tc>
          <w:tcPr>
            <w:tcW w:w="614" w:type="pct"/>
          </w:tcPr>
          <w:p w:rsidR="005626AC" w:rsidRPr="00160A10" w:rsidRDefault="005626AC" w:rsidP="007D16DB">
            <w:r w:rsidRPr="00160A10">
              <w:t>3.1</w:t>
            </w:r>
          </w:p>
        </w:tc>
        <w:tc>
          <w:tcPr>
            <w:tcW w:w="4386" w:type="pct"/>
            <w:tcBorders>
              <w:bottom w:val="single" w:sz="4" w:space="0" w:color="auto"/>
            </w:tcBorders>
          </w:tcPr>
          <w:sdt>
            <w:sdtPr>
              <w:id w:val="483896667"/>
              <w:lock w:val="sdtContentLocked"/>
              <w:placeholder>
                <w:docPart w:val="459988845E4B4EBEA71148908AF648C6"/>
              </w:placeholder>
            </w:sdtPr>
            <w:sdtEndPr/>
            <w:sdtContent>
              <w:p w:rsidR="005626AC" w:rsidRPr="00160A10" w:rsidRDefault="005626AC" w:rsidP="005626AC">
                <w:pPr>
                  <w:rPr>
                    <w:rFonts w:ascii="Calibri" w:hAnsi="Calibri"/>
                  </w:rPr>
                </w:pPr>
                <w:r w:rsidRPr="00160A10">
                  <w:t>Unless otherwise indicated in the bidding documents, the purchaser shall not be liable for any expense incurred in the preparation and submission of a bid. Where applicable a non-refundable fee for documents may be charged.</w:t>
                </w:r>
              </w:p>
            </w:sdtContent>
          </w:sdt>
        </w:tc>
      </w:tr>
      <w:tr w:rsidR="0000200A" w:rsidRPr="00160A10" w:rsidTr="00726BE7">
        <w:tc>
          <w:tcPr>
            <w:tcW w:w="614" w:type="pct"/>
          </w:tcPr>
          <w:p w:rsidR="0000200A" w:rsidRPr="00160A10" w:rsidRDefault="005626AC" w:rsidP="00E153F0">
            <w:r w:rsidRPr="00160A10">
              <w:t>3.2</w:t>
            </w:r>
          </w:p>
        </w:tc>
        <w:tc>
          <w:tcPr>
            <w:tcW w:w="4386" w:type="pct"/>
            <w:tcBorders>
              <w:bottom w:val="single" w:sz="4" w:space="0" w:color="auto"/>
            </w:tcBorders>
          </w:tcPr>
          <w:sdt>
            <w:sdtPr>
              <w:id w:val="1616252065"/>
              <w:lock w:val="sdtContentLocked"/>
              <w:placeholder>
                <w:docPart w:val="DefaultPlaceholder_1082065158"/>
              </w:placeholder>
            </w:sdtPr>
            <w:sdtEndPr/>
            <w:sdtContent>
              <w:p w:rsidR="0000200A" w:rsidRPr="00160A10" w:rsidRDefault="0000200A" w:rsidP="005626AC">
                <w:pPr>
                  <w:rPr>
                    <w:rFonts w:ascii="Calibri" w:hAnsi="Calibri"/>
                  </w:rPr>
                </w:pPr>
                <w:r w:rsidRPr="00160A10">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00200A" w:rsidRPr="00160A10" w:rsidTr="00726BE7">
        <w:sdt>
          <w:sdtPr>
            <w:id w:val="1131277905"/>
            <w:lock w:val="sdtContentLocked"/>
            <w:placeholder>
              <w:docPart w:val="DefaultPlaceholder_1082065158"/>
            </w:placeholder>
          </w:sdtPr>
          <w:sdtEndPr/>
          <w:sdtContent>
            <w:tc>
              <w:tcPr>
                <w:tcW w:w="614" w:type="pct"/>
              </w:tcPr>
              <w:p w:rsidR="0000200A" w:rsidRPr="00160A10" w:rsidRDefault="0000200A" w:rsidP="00E153F0">
                <w:r w:rsidRPr="00160A10">
                  <w:t>GCC4</w:t>
                </w:r>
              </w:p>
            </w:tc>
          </w:sdtContent>
        </w:sdt>
        <w:sdt>
          <w:sdtPr>
            <w:rPr>
              <w:rStyle w:val="BoldChar"/>
            </w:rPr>
            <w:id w:val="-147362527"/>
            <w:lock w:val="sdtContentLocked"/>
            <w:placeholder>
              <w:docPart w:val="DefaultPlaceholder_1082065158"/>
            </w:placeholder>
          </w:sdtPr>
          <w:sdtEndPr>
            <w:rPr>
              <w:rStyle w:val="BoldChar"/>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b w:val="0"/>
                  </w:rPr>
                </w:pPr>
                <w:r w:rsidRPr="00160A10">
                  <w:rPr>
                    <w:rStyle w:val="BoldChar"/>
                  </w:rPr>
                  <w:t>Standards</w:t>
                </w:r>
              </w:p>
            </w:tc>
          </w:sdtContent>
        </w:sdt>
      </w:tr>
      <w:tr w:rsidR="0000200A" w:rsidRPr="00160A10" w:rsidTr="00726BE7">
        <w:tc>
          <w:tcPr>
            <w:tcW w:w="614" w:type="pct"/>
          </w:tcPr>
          <w:p w:rsidR="0000200A" w:rsidRPr="00160A10" w:rsidRDefault="005626AC" w:rsidP="005626AC">
            <w:r w:rsidRPr="00160A10">
              <w:t>4.1</w:t>
            </w:r>
          </w:p>
        </w:tc>
        <w:sdt>
          <w:sdtPr>
            <w:id w:val="-581825290"/>
            <w:lock w:val="sdtContentLocked"/>
            <w:placeholder>
              <w:docPart w:val="DefaultPlaceholder_1082065158"/>
            </w:placeholder>
          </w:sdtPr>
          <w:sdtEndPr/>
          <w:sdtContent>
            <w:tc>
              <w:tcPr>
                <w:tcW w:w="4386" w:type="pct"/>
              </w:tcPr>
              <w:p w:rsidR="0000200A" w:rsidRPr="00160A10" w:rsidRDefault="0000200A" w:rsidP="005626AC">
                <w:r w:rsidRPr="00160A10">
                  <w:t>The goods supplied shall conform to the standards mentioned in the bidding documents and specifications.</w:t>
                </w:r>
              </w:p>
            </w:tc>
          </w:sdtContent>
        </w:sdt>
      </w:tr>
      <w:tr w:rsidR="0000200A" w:rsidRPr="00160A10" w:rsidTr="00726BE7">
        <w:sdt>
          <w:sdtPr>
            <w:id w:val="362643615"/>
            <w:lock w:val="sdtContentLocked"/>
            <w:placeholder>
              <w:docPart w:val="DefaultPlaceholder_1082065158"/>
            </w:placeholder>
          </w:sdtPr>
          <w:sdtEndPr/>
          <w:sdtContent>
            <w:tc>
              <w:tcPr>
                <w:tcW w:w="614" w:type="pct"/>
              </w:tcPr>
              <w:p w:rsidR="0000200A" w:rsidRPr="00160A10" w:rsidRDefault="0000200A" w:rsidP="00E153F0">
                <w:r w:rsidRPr="00160A10">
                  <w:t>SCC4</w:t>
                </w:r>
              </w:p>
            </w:tc>
          </w:sdtContent>
        </w:sdt>
        <w:tc>
          <w:tcPr>
            <w:tcW w:w="4386" w:type="pct"/>
          </w:tcPr>
          <w:p w:rsidR="00115DBF" w:rsidRPr="00115DBF" w:rsidRDefault="003F0D76" w:rsidP="003F0D76">
            <w:pPr>
              <w:pStyle w:val="Num2P"/>
              <w:rPr>
                <w:u w:val="single"/>
              </w:rPr>
            </w:pPr>
            <w:r w:rsidRPr="00115DBF">
              <w:rPr>
                <w:u w:val="single"/>
              </w:rPr>
              <w:t>Acts Applicable In Terms Of The Security Services</w:t>
            </w:r>
            <w:r w:rsidR="00115DBF">
              <w:rPr>
                <w:u w:val="single"/>
              </w:rPr>
              <w:t xml:space="preserve"> requiring compliance and adherence</w:t>
            </w:r>
            <w:r w:rsidR="00115DBF" w:rsidRPr="00115DBF">
              <w:rPr>
                <w:u w:val="single"/>
              </w:rPr>
              <w:t>:</w:t>
            </w:r>
          </w:p>
          <w:p w:rsidR="003F0D76" w:rsidRDefault="00115DBF" w:rsidP="003F0D76">
            <w:pPr>
              <w:pStyle w:val="Num2P"/>
            </w:pPr>
            <w:r w:rsidRPr="00115DBF">
              <w:t>Private Security Industry Regulation Act, Act no. 56 of 2001 (PSIRA)</w:t>
            </w:r>
          </w:p>
          <w:p w:rsidR="003F0D76" w:rsidRDefault="003F0D76" w:rsidP="003F0D76">
            <w:pPr>
              <w:pStyle w:val="Num2P"/>
            </w:pPr>
            <w:r>
              <w:t xml:space="preserve">Control of Access to Public Premises and Vehicle Act, 1985 </w:t>
            </w:r>
          </w:p>
          <w:p w:rsidR="003F0D76" w:rsidRDefault="003F0D76" w:rsidP="003F0D76">
            <w:pPr>
              <w:pStyle w:val="Num2P"/>
            </w:pPr>
            <w:r>
              <w:t xml:space="preserve">The application of the Criminal Procedure Act, Act 51 of 1977, Section 20, 23(b) (as amended in the Criminal Procedure Amendment Act, 33 of 1986) Section 24, 29 and 42 (as amended in the Amendment of the Criminal Law Amendment Act, 59 of 1983) as well as Section 46, 49, 50 and 51 </w:t>
            </w:r>
          </w:p>
          <w:p w:rsidR="003F0D76" w:rsidRDefault="003F0D76" w:rsidP="003F0D76">
            <w:pPr>
              <w:pStyle w:val="Num2P"/>
            </w:pPr>
            <w:r>
              <w:t xml:space="preserve">Section 13 of the Constitution regarding violations must be avoided. </w:t>
            </w:r>
          </w:p>
          <w:p w:rsidR="003F0D76" w:rsidRDefault="003F0D76" w:rsidP="003F0D76">
            <w:pPr>
              <w:pStyle w:val="Num2P"/>
            </w:pPr>
            <w:r>
              <w:t xml:space="preserve">The Firearms Control Act 60 of 2000, section 10, 34, 90 and 106. </w:t>
            </w:r>
          </w:p>
          <w:p w:rsidR="003F0D76" w:rsidRDefault="003F0D76" w:rsidP="003F0D76">
            <w:pPr>
              <w:pStyle w:val="Num2P"/>
            </w:pPr>
            <w:r>
              <w:t>Protection of Information Act 84 of 1982</w:t>
            </w:r>
          </w:p>
          <w:p w:rsidR="003F0D76" w:rsidRDefault="003F0D76" w:rsidP="003F0D76">
            <w:pPr>
              <w:pStyle w:val="Num2P"/>
            </w:pPr>
            <w:r>
              <w:t>Trespass Act 6 of 1959</w:t>
            </w:r>
          </w:p>
          <w:p w:rsidR="003F0D76" w:rsidRDefault="003F0D76" w:rsidP="003F0D76">
            <w:pPr>
              <w:pStyle w:val="Num2P"/>
            </w:pPr>
            <w:r>
              <w:lastRenderedPageBreak/>
              <w:t>Occupational Health and Safety Act 85 of 1993</w:t>
            </w:r>
          </w:p>
          <w:p w:rsidR="0000200A" w:rsidRPr="00160A10" w:rsidRDefault="003F0D76" w:rsidP="003F0D76">
            <w:pPr>
              <w:pStyle w:val="Num2P"/>
              <w:numPr>
                <w:ilvl w:val="0"/>
                <w:numId w:val="0"/>
              </w:numPr>
            </w:pPr>
            <w:r>
              <w:t>National Key Points Act</w:t>
            </w:r>
          </w:p>
        </w:tc>
      </w:tr>
      <w:tr w:rsidR="0000200A" w:rsidRPr="00160A10" w:rsidTr="00726BE7">
        <w:sdt>
          <w:sdtPr>
            <w:id w:val="-1076052663"/>
            <w:lock w:val="sdtContentLocked"/>
            <w:placeholder>
              <w:docPart w:val="DefaultPlaceholder_1082065158"/>
            </w:placeholder>
          </w:sdtPr>
          <w:sdtEndPr/>
          <w:sdtContent>
            <w:tc>
              <w:tcPr>
                <w:tcW w:w="614" w:type="pct"/>
              </w:tcPr>
              <w:p w:rsidR="0000200A" w:rsidRPr="00160A10" w:rsidRDefault="0000200A" w:rsidP="00E153F0">
                <w:r w:rsidRPr="00160A10">
                  <w:t>GCC5</w:t>
                </w:r>
              </w:p>
            </w:tc>
          </w:sdtContent>
        </w:sdt>
        <w:sdt>
          <w:sdtPr>
            <w:rPr>
              <w:rStyle w:val="Strong"/>
              <w:rFonts w:ascii="Calibri" w:hAnsi="Calibri" w:cs="Calibri"/>
            </w:rPr>
            <w:id w:val="-169252601"/>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5626AC">
                <w:pPr>
                  <w:pStyle w:val="Bold"/>
                  <w:rPr>
                    <w:rStyle w:val="Strong"/>
                    <w:rFonts w:ascii="Calibri" w:hAnsi="Calibri" w:cs="Calibri"/>
                  </w:rPr>
                </w:pPr>
                <w:r w:rsidRPr="00160A10">
                  <w:rPr>
                    <w:rStyle w:val="Num2PChar"/>
                  </w:rPr>
                  <w:t>Use of contract documents and information</w:t>
                </w:r>
              </w:p>
            </w:tc>
          </w:sdtContent>
        </w:sdt>
      </w:tr>
      <w:tr w:rsidR="005626AC" w:rsidRPr="00160A10" w:rsidTr="00726BE7">
        <w:tc>
          <w:tcPr>
            <w:tcW w:w="614" w:type="pct"/>
          </w:tcPr>
          <w:p w:rsidR="005626AC" w:rsidRPr="00160A10" w:rsidRDefault="005626AC" w:rsidP="007D16DB">
            <w:r w:rsidRPr="00160A10">
              <w:t>5.1</w:t>
            </w:r>
          </w:p>
        </w:tc>
        <w:tc>
          <w:tcPr>
            <w:tcW w:w="4386" w:type="pct"/>
          </w:tcPr>
          <w:sdt>
            <w:sdtPr>
              <w:id w:val="604387569"/>
              <w:lock w:val="sdtContentLocked"/>
              <w:placeholder>
                <w:docPart w:val="C5B3241418A349F9972C595A9EF810AC"/>
              </w:placeholder>
            </w:sdtPr>
            <w:sdtEndPr/>
            <w:sdtContent>
              <w:p w:rsidR="005626AC" w:rsidRPr="00160A10" w:rsidRDefault="005626AC" w:rsidP="005626AC">
                <w:r w:rsidRPr="00160A10">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5626AC" w:rsidRPr="00160A10" w:rsidTr="00726BE7">
        <w:tc>
          <w:tcPr>
            <w:tcW w:w="614" w:type="pct"/>
          </w:tcPr>
          <w:p w:rsidR="005626AC" w:rsidRPr="00160A10" w:rsidRDefault="005626AC" w:rsidP="005626AC">
            <w:r w:rsidRPr="00160A10">
              <w:t>5.2</w:t>
            </w:r>
          </w:p>
        </w:tc>
        <w:tc>
          <w:tcPr>
            <w:tcW w:w="4386" w:type="pct"/>
          </w:tcPr>
          <w:sdt>
            <w:sdtPr>
              <w:id w:val="-709957067"/>
              <w:lock w:val="contentLocked"/>
              <w:placeholder>
                <w:docPart w:val="DDC714F54B09497B853A9438BCD320C5"/>
              </w:placeholder>
            </w:sdtPr>
            <w:sdtEndPr/>
            <w:sdtContent>
              <w:p w:rsidR="005626AC" w:rsidRPr="00160A10" w:rsidRDefault="005626AC" w:rsidP="005626AC">
                <w:r w:rsidRPr="00160A10">
                  <w:t>The supplier shall not make, without the purchaser’s prior written consent, use of any document or information mentioned in GCC clause 5.1 except for purposes of performing the contract.</w:t>
                </w:r>
              </w:p>
            </w:sdtContent>
          </w:sdt>
        </w:tc>
      </w:tr>
      <w:tr w:rsidR="005626AC" w:rsidRPr="00160A10" w:rsidTr="00726BE7">
        <w:tc>
          <w:tcPr>
            <w:tcW w:w="614" w:type="pct"/>
          </w:tcPr>
          <w:p w:rsidR="005626AC" w:rsidRPr="00160A10" w:rsidRDefault="005626AC" w:rsidP="005626AC">
            <w:r w:rsidRPr="00160A10">
              <w:t>5.3</w:t>
            </w:r>
          </w:p>
        </w:tc>
        <w:tc>
          <w:tcPr>
            <w:tcW w:w="4386" w:type="pct"/>
          </w:tcPr>
          <w:sdt>
            <w:sdtPr>
              <w:id w:val="-1502965281"/>
              <w:lock w:val="sdtContentLocked"/>
              <w:placeholder>
                <w:docPart w:val="C5EEB6199B4C4A778D68FA21A5EF6B0F"/>
              </w:placeholder>
            </w:sdtPr>
            <w:sdtEndPr/>
            <w:sdtContent>
              <w:p w:rsidR="005626AC" w:rsidRPr="00160A10" w:rsidRDefault="005626AC" w:rsidP="005626AC">
                <w:pPr>
                  <w:rPr>
                    <w:rFonts w:ascii="Calibri" w:hAnsi="Calibri"/>
                  </w:rPr>
                </w:pPr>
                <w:r w:rsidRPr="00160A10">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5626AC" w:rsidRPr="00160A10" w:rsidTr="00726BE7">
        <w:tc>
          <w:tcPr>
            <w:tcW w:w="614" w:type="pct"/>
          </w:tcPr>
          <w:p w:rsidR="005626AC" w:rsidRPr="00160A10" w:rsidRDefault="005626AC" w:rsidP="005626AC">
            <w:r w:rsidRPr="00160A10">
              <w:t>5.4</w:t>
            </w:r>
          </w:p>
        </w:tc>
        <w:tc>
          <w:tcPr>
            <w:tcW w:w="4386" w:type="pct"/>
          </w:tcPr>
          <w:sdt>
            <w:sdtPr>
              <w:id w:val="1758242678"/>
              <w:lock w:val="sdtContentLocked"/>
              <w:placeholder>
                <w:docPart w:val="87AF7E65B9B0439190248FE2F011602F"/>
              </w:placeholder>
            </w:sdtPr>
            <w:sdtEndPr/>
            <w:sdtContent>
              <w:p w:rsidR="005626AC" w:rsidRPr="00160A10" w:rsidRDefault="005626AC" w:rsidP="005626AC">
                <w:pPr>
                  <w:rPr>
                    <w:rFonts w:ascii="Calibri" w:hAnsi="Calibri"/>
                  </w:rPr>
                </w:pPr>
                <w:r w:rsidRPr="00160A10">
                  <w:t>The supplier shall permit the purchaser to inspect the supplier’s records relating to the performance of the supplier and to have them audited by auditors appointed by the purchaser, if so required by the purchaser.</w:t>
                </w:r>
              </w:p>
            </w:sdtContent>
          </w:sdt>
        </w:tc>
      </w:tr>
      <w:tr w:rsidR="0000200A" w:rsidRPr="00160A10" w:rsidTr="00726BE7">
        <w:sdt>
          <w:sdtPr>
            <w:id w:val="-1169712268"/>
            <w:lock w:val="sdtContentLocked"/>
            <w:placeholder>
              <w:docPart w:val="DefaultPlaceholder_1082065158"/>
            </w:placeholder>
          </w:sdtPr>
          <w:sdtEndPr/>
          <w:sdtContent>
            <w:tc>
              <w:tcPr>
                <w:tcW w:w="614" w:type="pct"/>
              </w:tcPr>
              <w:p w:rsidR="0000200A" w:rsidRPr="00160A10" w:rsidRDefault="0000200A" w:rsidP="00E153F0">
                <w:r w:rsidRPr="00160A10">
                  <w:t>SCC5A</w:t>
                </w:r>
              </w:p>
            </w:tc>
          </w:sdtContent>
        </w:sdt>
        <w:tc>
          <w:tcPr>
            <w:tcW w:w="4386" w:type="pct"/>
          </w:tcPr>
          <w:sdt>
            <w:sdtPr>
              <w:rPr>
                <w:rStyle w:val="Strong"/>
                <w:rFonts w:cs="Calibri"/>
              </w:rPr>
              <w:id w:val="-874465763"/>
              <w:lock w:val="sdtContentLocked"/>
              <w:placeholder>
                <w:docPart w:val="DefaultPlaceholder_1082065158"/>
              </w:placeholder>
            </w:sdtPr>
            <w:sdtEndPr>
              <w:rPr>
                <w:rStyle w:val="DefaultParagraphFont"/>
                <w:rFonts w:cstheme="minorBidi"/>
                <w:b w:val="0"/>
              </w:rPr>
            </w:sdtEndPr>
            <w:sdtContent>
              <w:p w:rsidR="0000200A" w:rsidRPr="00160A10" w:rsidRDefault="0000200A" w:rsidP="00BC6FF5">
                <w:pPr>
                  <w:shd w:val="clear" w:color="auto" w:fill="F2F2F2" w:themeFill="background1" w:themeFillShade="F2"/>
                  <w:rPr>
                    <w:rStyle w:val="Strong"/>
                    <w:rFonts w:cs="Calibri"/>
                  </w:rPr>
                </w:pPr>
                <w:r w:rsidRPr="00160A10">
                  <w:rPr>
                    <w:rStyle w:val="BoldChar"/>
                  </w:rPr>
                  <w:t>Copyright and Intellectual Property</w:t>
                </w:r>
              </w:p>
              <w:p w:rsidR="0036679D" w:rsidRDefault="00B36197" w:rsidP="00B36197">
                <w:pPr>
                  <w:rPr>
                    <w:rFonts w:cs="Calibri"/>
                  </w:rPr>
                </w:pPr>
                <w:r w:rsidRPr="0036679D">
                  <w:rPr>
                    <w:rFonts w:cs="Calibri"/>
                    <w:b/>
                  </w:rPr>
                  <w:t>Intellectual property</w:t>
                </w:r>
                <w:r>
                  <w:rPr>
                    <w:rFonts w:cs="Calibri"/>
                  </w:rPr>
                  <w:t xml:space="preserve"> </w:t>
                </w:r>
                <w:r w:rsidR="00361E48">
                  <w:rPr>
                    <w:rFonts w:cs="Calibri"/>
                  </w:rPr>
                  <w:t>are</w:t>
                </w:r>
                <w:r w:rsidRPr="00B36197">
                  <w:rPr>
                    <w:rFonts w:cs="Calibri"/>
                  </w:rPr>
                  <w:t xml:space="preserve"> creations of the mind, such as inventions; literary and artistic works; designs; and symbols, names</w:t>
                </w:r>
                <w:r>
                  <w:rPr>
                    <w:rFonts w:cs="Calibri"/>
                  </w:rPr>
                  <w:t>, images used in commerce</w:t>
                </w:r>
                <w:r w:rsidR="00361E48">
                  <w:rPr>
                    <w:rFonts w:cs="Calibri"/>
                  </w:rPr>
                  <w:t>;</w:t>
                </w:r>
                <w:r>
                  <w:rPr>
                    <w:rFonts w:cs="Calibri"/>
                  </w:rPr>
                  <w:t xml:space="preserve"> and includes </w:t>
                </w:r>
                <w:r>
                  <w:t>c</w:t>
                </w:r>
                <w:r w:rsidRPr="00B36197">
                  <w:rPr>
                    <w:rFonts w:cs="Calibri"/>
                  </w:rPr>
                  <w:t>opyright</w:t>
                </w:r>
                <w:r>
                  <w:rPr>
                    <w:rFonts w:cs="Calibri"/>
                  </w:rPr>
                  <w:t xml:space="preserve"> (</w:t>
                </w:r>
                <w:r w:rsidRPr="00B36197">
                  <w:rPr>
                    <w:rFonts w:cs="Calibri"/>
                  </w:rPr>
                  <w:t xml:space="preserve">a legal term </w:t>
                </w:r>
                <w:r>
                  <w:rPr>
                    <w:rFonts w:cs="Calibri"/>
                  </w:rPr>
                  <w:t xml:space="preserve">describing </w:t>
                </w:r>
                <w:r w:rsidRPr="00B36197">
                  <w:rPr>
                    <w:rFonts w:cs="Calibri"/>
                  </w:rPr>
                  <w:t>the rights that creators have over th</w:t>
                </w:r>
                <w:r>
                  <w:rPr>
                    <w:rFonts w:cs="Calibri"/>
                  </w:rPr>
                  <w:t xml:space="preserve">eir literary and artistic works including </w:t>
                </w:r>
                <w:r w:rsidRPr="00B36197">
                  <w:rPr>
                    <w:rFonts w:cs="Calibri"/>
                  </w:rPr>
                  <w:t>books, music, paintings, sculpture and films, to computer programs, databases, advertisements, maps and technical drawings</w:t>
                </w:r>
                <w:r>
                  <w:rPr>
                    <w:rFonts w:cs="Calibri"/>
                  </w:rPr>
                  <w:t>)</w:t>
                </w:r>
                <w:r w:rsidR="00361E48">
                  <w:rPr>
                    <w:rFonts w:cs="Calibri"/>
                  </w:rPr>
                  <w:t>;</w:t>
                </w:r>
                <w:r>
                  <w:rPr>
                    <w:rFonts w:cs="Calibri"/>
                  </w:rPr>
                  <w:t xml:space="preserve"> </w:t>
                </w:r>
                <w:r w:rsidRPr="00B36197">
                  <w:rPr>
                    <w:rFonts w:cs="Calibri"/>
                  </w:rPr>
                  <w:t xml:space="preserve">trademark </w:t>
                </w:r>
                <w:r>
                  <w:rPr>
                    <w:rFonts w:cs="Calibri"/>
                  </w:rPr>
                  <w:t xml:space="preserve">(a legal term describing a </w:t>
                </w:r>
                <w:r w:rsidRPr="00B36197">
                  <w:rPr>
                    <w:rFonts w:cs="Calibri"/>
                  </w:rPr>
                  <w:t>sign capable of distinguishing the goods or services of one enterprise from those of other enterprises</w:t>
                </w:r>
                <w:r w:rsidR="008516D9">
                  <w:rPr>
                    <w:rFonts w:cs="Calibri"/>
                  </w:rPr>
                  <w:t>)</w:t>
                </w:r>
                <w:r w:rsidR="00361E48">
                  <w:rPr>
                    <w:rFonts w:cs="Calibri"/>
                  </w:rPr>
                  <w:t>;</w:t>
                </w:r>
                <w:r w:rsidR="008516D9">
                  <w:rPr>
                    <w:rFonts w:cs="Calibri"/>
                  </w:rPr>
                  <w:t xml:space="preserve"> and patents (a legal terms describing </w:t>
                </w:r>
                <w:r w:rsidR="008516D9" w:rsidRPr="008516D9">
                  <w:rPr>
                    <w:rFonts w:cs="Calibri"/>
                  </w:rPr>
                  <w:t>an exclusive right granted for an invention</w:t>
                </w:r>
                <w:r w:rsidR="008516D9">
                  <w:rPr>
                    <w:rFonts w:cs="Calibri"/>
                  </w:rPr>
                  <w:t xml:space="preserve"> providing the patent owner w</w:t>
                </w:r>
                <w:r w:rsidR="008516D9" w:rsidRPr="008516D9">
                  <w:rPr>
                    <w:rFonts w:cs="Calibri"/>
                  </w:rPr>
                  <w:t>ith the right to decide how - or whether - the invention can be used by others</w:t>
                </w:r>
                <w:r w:rsidR="00DA0C69">
                  <w:rPr>
                    <w:rFonts w:cs="Calibri"/>
                  </w:rPr>
                  <w:t>)</w:t>
                </w:r>
                <w:r w:rsidR="008516D9" w:rsidRPr="008516D9">
                  <w:rPr>
                    <w:rFonts w:cs="Calibri"/>
                  </w:rPr>
                  <w:t>.</w:t>
                </w:r>
                <w:r w:rsidR="0036679D" w:rsidRPr="00B36197">
                  <w:rPr>
                    <w:rFonts w:cs="Calibri"/>
                  </w:rPr>
                  <w:t xml:space="preserve"> </w:t>
                </w:r>
              </w:p>
              <w:p w:rsidR="0036679D" w:rsidRDefault="0036679D" w:rsidP="00B36197">
                <w:pPr>
                  <w:rPr>
                    <w:rFonts w:cs="Calibri"/>
                  </w:rPr>
                </w:pPr>
                <w:r w:rsidRPr="0036679D">
                  <w:rPr>
                    <w:rFonts w:cs="Calibri"/>
                    <w:b/>
                  </w:rPr>
                  <w:t>Background intellectual property</w:t>
                </w:r>
                <w:r>
                  <w:rPr>
                    <w:rFonts w:cs="Calibri"/>
                  </w:rPr>
                  <w:t xml:space="preserve"> is the intellectual property </w:t>
                </w:r>
                <w:r w:rsidR="00DA0C69" w:rsidRPr="00DA0C69">
                  <w:rPr>
                    <w:rFonts w:cs="Calibri"/>
                  </w:rPr>
                  <w:t>pertaining to this contract, created, and owned by any of the contracted parties to this contract prior</w:t>
                </w:r>
                <w:r w:rsidR="00DA0C69">
                  <w:rPr>
                    <w:rFonts w:cs="Calibri"/>
                  </w:rPr>
                  <w:t xml:space="preserve"> </w:t>
                </w:r>
                <w:r w:rsidR="00DA0C69" w:rsidRPr="00DA0C69">
                  <w:rPr>
                    <w:rFonts w:cs="Calibri"/>
                  </w:rPr>
                  <w:t>to the effective date of this contract</w:t>
                </w:r>
                <w:r w:rsidR="00DA0C69">
                  <w:rPr>
                    <w:rFonts w:cs="Calibri"/>
                  </w:rPr>
                  <w:t>.</w:t>
                </w:r>
              </w:p>
              <w:p w:rsidR="00361E48" w:rsidRDefault="00910EEF" w:rsidP="00361E48">
                <w:pPr>
                  <w:rPr>
                    <w:rFonts w:cs="Calibri"/>
                  </w:rPr>
                </w:pPr>
                <w:r w:rsidRPr="00910EEF">
                  <w:rPr>
                    <w:rFonts w:cs="Calibri"/>
                    <w:b/>
                  </w:rPr>
                  <w:t>Contract intellectual property</w:t>
                </w:r>
                <w:r>
                  <w:rPr>
                    <w:rFonts w:cs="Calibri"/>
                  </w:rPr>
                  <w:t xml:space="preserve"> is </w:t>
                </w:r>
                <w:r w:rsidR="00361E48">
                  <w:rPr>
                    <w:rFonts w:cs="Calibri"/>
                  </w:rPr>
                  <w:t xml:space="preserve">the </w:t>
                </w:r>
                <w:r>
                  <w:rPr>
                    <w:rFonts w:cs="Calibri"/>
                  </w:rPr>
                  <w:t xml:space="preserve">intellectual property created by the parties to this contract </w:t>
                </w:r>
                <w:r w:rsidR="00361E48">
                  <w:rPr>
                    <w:rFonts w:cs="Calibri"/>
                  </w:rPr>
                  <w:t xml:space="preserve">for and </w:t>
                </w:r>
                <w:r>
                  <w:rPr>
                    <w:rFonts w:cs="Calibri"/>
                  </w:rPr>
                  <w:t xml:space="preserve">in the execution of the contract. </w:t>
                </w:r>
              </w:p>
              <w:p w:rsidR="0000200A" w:rsidRDefault="0000200A" w:rsidP="00BC6FF5">
                <w:pPr>
                  <w:rPr>
                    <w:rFonts w:cs="Calibri"/>
                  </w:rPr>
                </w:pPr>
                <w:r w:rsidRPr="00160A10">
                  <w:rPr>
                    <w:rFonts w:cs="Calibri"/>
                  </w:rPr>
                  <w:t xml:space="preserve">All background intellectual property (existing prior to this contract) invests in and remains the sole property of the </w:t>
                </w:r>
                <w:r w:rsidR="00910EEF">
                  <w:rPr>
                    <w:rFonts w:cs="Calibri"/>
                  </w:rPr>
                  <w:t xml:space="preserve">contracted parties to this contract. </w:t>
                </w:r>
                <w:r w:rsidR="00147E29">
                  <w:rPr>
                    <w:rFonts w:cs="Calibri"/>
                  </w:rPr>
                  <w:t xml:space="preserve">Both parties disclose openly such intellectual property ownership to the parties in writing </w:t>
                </w:r>
                <w:r w:rsidRPr="00160A10">
                  <w:rPr>
                    <w:rFonts w:cs="Calibri"/>
                  </w:rPr>
                  <w:t>at the commencement of this contract.</w:t>
                </w:r>
              </w:p>
              <w:p w:rsidR="00361E48" w:rsidRDefault="00361E48" w:rsidP="00BC6FF5">
                <w:pPr>
                  <w:rPr>
                    <w:rFonts w:cs="Calibri"/>
                  </w:rPr>
                </w:pPr>
                <w:r w:rsidRPr="00160A10">
                  <w:rPr>
                    <w:rFonts w:cs="Calibri"/>
                  </w:rPr>
                  <w:t xml:space="preserve">The contracted </w:t>
                </w:r>
                <w:r>
                  <w:rPr>
                    <w:rFonts w:cs="Calibri"/>
                  </w:rPr>
                  <w:t xml:space="preserve">supplier/party grants </w:t>
                </w:r>
                <w:r w:rsidRPr="00160A10">
                  <w:rPr>
                    <w:rFonts w:cs="Calibri"/>
                  </w:rPr>
                  <w:t xml:space="preserve">the National Research Foundation a fully paid up, irrevocable, </w:t>
                </w:r>
                <w:r>
                  <w:rPr>
                    <w:rFonts w:cs="Calibri"/>
                  </w:rPr>
                  <w:t xml:space="preserve">and </w:t>
                </w:r>
                <w:r w:rsidRPr="00160A10">
                  <w:rPr>
                    <w:rFonts w:cs="Calibri"/>
                  </w:rPr>
                  <w:t xml:space="preserve">non-exclusive licence to use its </w:t>
                </w:r>
                <w:r>
                  <w:rPr>
                    <w:rFonts w:cs="Calibri"/>
                  </w:rPr>
                  <w:t xml:space="preserve">background </w:t>
                </w:r>
                <w:r w:rsidRPr="00160A10">
                  <w:rPr>
                    <w:rFonts w:cs="Calibri"/>
                  </w:rPr>
                  <w:t xml:space="preserve">intellectual property </w:t>
                </w:r>
                <w:r>
                  <w:rPr>
                    <w:rFonts w:cs="Calibri"/>
                  </w:rPr>
                  <w:t xml:space="preserve">for the exploitation of this contract to </w:t>
                </w:r>
                <w:r w:rsidRPr="00160A10">
                  <w:rPr>
                    <w:rFonts w:cs="Calibri"/>
                  </w:rPr>
                  <w:t>enabl</w:t>
                </w:r>
                <w:r>
                  <w:rPr>
                    <w:rFonts w:cs="Calibri"/>
                  </w:rPr>
                  <w:t xml:space="preserve">e </w:t>
                </w:r>
                <w:r w:rsidRPr="00160A10">
                  <w:rPr>
                    <w:rFonts w:cs="Calibri"/>
                  </w:rPr>
                  <w:t xml:space="preserve">the National Research Foundation to obtain the full benefit of the </w:t>
                </w:r>
                <w:r>
                  <w:rPr>
                    <w:rFonts w:cs="Calibri"/>
                  </w:rPr>
                  <w:t xml:space="preserve">contracted deliverables </w:t>
                </w:r>
                <w:r w:rsidRPr="00160A10">
                  <w:rPr>
                    <w:rFonts w:cs="Calibri"/>
                  </w:rPr>
                  <w:t>for this contract.</w:t>
                </w:r>
              </w:p>
              <w:p w:rsidR="00361E48" w:rsidRDefault="00361E48" w:rsidP="00BC6FF5">
                <w:pPr>
                  <w:rPr>
                    <w:rFonts w:cs="Calibri"/>
                  </w:rPr>
                </w:pPr>
                <w:r w:rsidRPr="00160A10">
                  <w:rPr>
                    <w:rFonts w:cs="Calibri"/>
                  </w:rPr>
                  <w:t xml:space="preserve">The parties agree that all right, title, and interest in </w:t>
                </w:r>
                <w:r>
                  <w:rPr>
                    <w:rFonts w:cs="Calibri"/>
                  </w:rPr>
                  <w:t xml:space="preserve">contract </w:t>
                </w:r>
                <w:r w:rsidRPr="00160A10">
                  <w:rPr>
                    <w:rFonts w:cs="Calibri"/>
                  </w:rPr>
                  <w:t xml:space="preserve">intellectual property </w:t>
                </w:r>
                <w:r>
                  <w:rPr>
                    <w:rFonts w:cs="Calibri"/>
                  </w:rPr>
                  <w:t xml:space="preserve">created during the </w:t>
                </w:r>
                <w:r>
                  <w:rPr>
                    <w:rFonts w:cs="Calibri"/>
                  </w:rPr>
                  <w:lastRenderedPageBreak/>
                  <w:t xml:space="preserve">execution of this contract </w:t>
                </w:r>
                <w:r w:rsidRPr="00160A10">
                  <w:rPr>
                    <w:rFonts w:cs="Calibri"/>
                  </w:rPr>
                  <w:t xml:space="preserve">invests </w:t>
                </w:r>
                <w:r>
                  <w:rPr>
                    <w:rFonts w:cs="Calibri"/>
                  </w:rPr>
                  <w:t>with the National Research Foundation unless where agreed in writing to a different allocation of the ownership of the contract intellectual property as set out in the below special condition (SCC 5B).</w:t>
                </w:r>
              </w:p>
              <w:p w:rsidR="00361E48" w:rsidRDefault="00361E48" w:rsidP="00BC6FF5">
                <w:pPr>
                  <w:rPr>
                    <w:rFonts w:cs="Calibri"/>
                  </w:rPr>
                </w:pPr>
                <w:r>
                  <w:rPr>
                    <w:rFonts w:cs="Calibri"/>
                  </w:rPr>
                  <w:t>Both parties to this contract s</w:t>
                </w:r>
                <w:r w:rsidRPr="00160A10">
                  <w:rPr>
                    <w:rFonts w:cs="Calibri"/>
                  </w:rPr>
                  <w:t xml:space="preserve">hall keep the intellectual property </w:t>
                </w:r>
                <w:r>
                  <w:rPr>
                    <w:rFonts w:cs="Calibri"/>
                  </w:rPr>
                  <w:t xml:space="preserve">created during this contract </w:t>
                </w:r>
                <w:r w:rsidRPr="00160A10">
                  <w:rPr>
                    <w:rFonts w:cs="Calibri"/>
                  </w:rPr>
                  <w:t>confidential and shall fulfil its confidentiality obligations as set out in this document.</w:t>
                </w:r>
              </w:p>
              <w:p w:rsidR="00F867B5" w:rsidRDefault="0000200A" w:rsidP="00361E48">
                <w:pPr>
                  <w:rPr>
                    <w:rFonts w:cs="Calibri"/>
                  </w:rPr>
                </w:pPr>
                <w:r w:rsidRPr="00160A10">
                  <w:rPr>
                    <w:rFonts w:cs="Calibri"/>
                  </w:rPr>
                  <w:t xml:space="preserve">The </w:t>
                </w:r>
                <w:r w:rsidR="00A8542E">
                  <w:rPr>
                    <w:rFonts w:cs="Calibri"/>
                  </w:rPr>
                  <w:t xml:space="preserve">contracted </w:t>
                </w:r>
                <w:r w:rsidR="00361E48">
                  <w:rPr>
                    <w:rFonts w:cs="Calibri"/>
                  </w:rPr>
                  <w:t xml:space="preserve">supplier/party agrees to </w:t>
                </w:r>
                <w:r w:rsidRPr="00160A10">
                  <w:rPr>
                    <w:rFonts w:cs="Calibri"/>
                  </w:rPr>
                  <w:t xml:space="preserve">assist </w:t>
                </w:r>
                <w:r w:rsidR="00361E48">
                  <w:rPr>
                    <w:rFonts w:cs="Calibri"/>
                  </w:rPr>
                  <w:t xml:space="preserve">the National Research Foundation </w:t>
                </w:r>
                <w:r w:rsidRPr="00160A10">
                  <w:rPr>
                    <w:rFonts w:cs="Calibri"/>
                  </w:rPr>
                  <w:t xml:space="preserve">in obtaining statutory protection for the </w:t>
                </w:r>
                <w:r w:rsidR="00361E48">
                  <w:rPr>
                    <w:rFonts w:cs="Calibri"/>
                  </w:rPr>
                  <w:t>contract</w:t>
                </w:r>
                <w:r w:rsidR="00F867B5">
                  <w:rPr>
                    <w:rFonts w:cs="Calibri"/>
                  </w:rPr>
                  <w:t xml:space="preserve"> </w:t>
                </w:r>
                <w:r w:rsidRPr="00160A10">
                  <w:rPr>
                    <w:rFonts w:cs="Calibri"/>
                  </w:rPr>
                  <w:t>intellectual property at the</w:t>
                </w:r>
                <w:r w:rsidR="00F867B5">
                  <w:rPr>
                    <w:rFonts w:cs="Calibri"/>
                  </w:rPr>
                  <w:t xml:space="preserve"> </w:t>
                </w:r>
                <w:r w:rsidRPr="00160A10">
                  <w:rPr>
                    <w:rFonts w:cs="Calibri"/>
                  </w:rPr>
                  <w:t>expense</w:t>
                </w:r>
                <w:r w:rsidR="00361E48">
                  <w:rPr>
                    <w:rFonts w:cs="Calibri"/>
                  </w:rPr>
                  <w:t xml:space="preserve"> of the National Research Foundation wherever the National Research Foundation may choose to obtain such statutory protection</w:t>
                </w:r>
                <w:r w:rsidRPr="00160A10">
                  <w:rPr>
                    <w:rFonts w:cs="Calibri"/>
                  </w:rPr>
                  <w:t xml:space="preserve">. </w:t>
                </w:r>
              </w:p>
              <w:p w:rsidR="00361E48" w:rsidRDefault="00361E48" w:rsidP="00361E48">
                <w:pPr>
                  <w:rPr>
                    <w:rFonts w:cs="Calibri"/>
                  </w:rPr>
                </w:pPr>
                <w:r>
                  <w:rPr>
                    <w:rFonts w:cs="Calibri"/>
                  </w:rPr>
                  <w:t>The</w:t>
                </w:r>
                <w:r w:rsidR="00F867B5">
                  <w:rPr>
                    <w:rFonts w:cs="Calibri"/>
                  </w:rPr>
                  <w:t xml:space="preserve"> contracted </w:t>
                </w:r>
                <w:r>
                  <w:rPr>
                    <w:rFonts w:cs="Calibri"/>
                  </w:rPr>
                  <w:t xml:space="preserve">supplier/party </w:t>
                </w:r>
                <w:r w:rsidR="0000200A" w:rsidRPr="00160A10">
                  <w:rPr>
                    <w:rFonts w:cs="Calibri"/>
                  </w:rPr>
                  <w:t xml:space="preserve">shall procure where necessary the signatures of its personnel for the assignment of </w:t>
                </w:r>
                <w:r>
                  <w:rPr>
                    <w:rFonts w:cs="Calibri"/>
                  </w:rPr>
                  <w:t xml:space="preserve">its </w:t>
                </w:r>
                <w:r w:rsidR="00F867B5">
                  <w:rPr>
                    <w:rFonts w:cs="Calibri"/>
                  </w:rPr>
                  <w:t xml:space="preserve">respective </w:t>
                </w:r>
                <w:r>
                  <w:rPr>
                    <w:rFonts w:cs="Calibri"/>
                  </w:rPr>
                  <w:t xml:space="preserve">contract </w:t>
                </w:r>
                <w:r w:rsidR="0000200A" w:rsidRPr="00160A10">
                  <w:rPr>
                    <w:rFonts w:cs="Calibri"/>
                  </w:rPr>
                  <w:t>intellectual property to the National Research Foundation</w:t>
                </w:r>
                <w:r>
                  <w:rPr>
                    <w:rFonts w:cs="Calibri"/>
                  </w:rPr>
                  <w:t xml:space="preserve"> or as </w:t>
                </w:r>
                <w:r w:rsidR="0000200A" w:rsidRPr="00160A10">
                  <w:rPr>
                    <w:rFonts w:cs="Calibri"/>
                  </w:rPr>
                  <w:t xml:space="preserve"> </w:t>
                </w:r>
                <w:r w:rsidRPr="00160A10">
                  <w:rPr>
                    <w:rFonts w:cs="Calibri"/>
                  </w:rPr>
                  <w:t>the National Research Foundation</w:t>
                </w:r>
                <w:r>
                  <w:rPr>
                    <w:rFonts w:cs="Calibri"/>
                  </w:rPr>
                  <w:t xml:space="preserve"> </w:t>
                </w:r>
                <w:r w:rsidR="0000200A" w:rsidRPr="00160A10">
                  <w:rPr>
                    <w:rFonts w:cs="Calibri"/>
                  </w:rPr>
                  <w:t xml:space="preserve">may direct, and to support </w:t>
                </w:r>
                <w:r w:rsidRPr="00160A10">
                  <w:rPr>
                    <w:rFonts w:cs="Calibri"/>
                  </w:rPr>
                  <w:t>the National Research Foundation</w:t>
                </w:r>
                <w:r>
                  <w:rPr>
                    <w:rFonts w:cs="Calibri"/>
                  </w:rPr>
                  <w:t xml:space="preserve"> </w:t>
                </w:r>
                <w:r w:rsidR="00F867B5">
                  <w:rPr>
                    <w:rFonts w:cs="Calibri"/>
                  </w:rPr>
                  <w:t xml:space="preserve">or </w:t>
                </w:r>
                <w:r>
                  <w:rPr>
                    <w:rFonts w:cs="Calibri"/>
                  </w:rPr>
                  <w:t xml:space="preserve">its </w:t>
                </w:r>
                <w:r w:rsidR="0000200A" w:rsidRPr="00160A10">
                  <w:rPr>
                    <w:rFonts w:cs="Calibri"/>
                  </w:rPr>
                  <w:t>nominee, in the prosecution and enforcement thereof in any country in the world.</w:t>
                </w:r>
              </w:p>
              <w:p w:rsidR="0000200A" w:rsidRPr="00160A10" w:rsidRDefault="0000200A" w:rsidP="00361E48">
                <w:pPr>
                  <w:rPr>
                    <w:rFonts w:ascii="Calibri" w:hAnsi="Calibri"/>
                  </w:rPr>
                </w:pPr>
                <w:r w:rsidRPr="00160A10">
                  <w:rPr>
                    <w:rFonts w:cs="Calibri"/>
                  </w:rPr>
                  <w:t xml:space="preserve">The contracted </w:t>
                </w:r>
                <w:r w:rsidR="00361E48">
                  <w:rPr>
                    <w:rFonts w:cs="Calibri"/>
                  </w:rPr>
                  <w:t>supplier/party</w:t>
                </w:r>
                <w:r w:rsidR="00F867B5">
                  <w:rPr>
                    <w:rFonts w:cs="Calibri"/>
                  </w:rPr>
                  <w:t xml:space="preserve"> </w:t>
                </w:r>
                <w:r w:rsidRPr="00160A10">
                  <w:rPr>
                    <w:rFonts w:cs="Calibri"/>
                  </w:rPr>
                  <w:t xml:space="preserve">irrevocably appoints </w:t>
                </w:r>
                <w:r w:rsidR="00361E48" w:rsidRPr="00160A10">
                  <w:rPr>
                    <w:rFonts w:cs="Calibri"/>
                  </w:rPr>
                  <w:t>the National Research Foundation</w:t>
                </w:r>
                <w:r w:rsidR="00361E48">
                  <w:rPr>
                    <w:rFonts w:cs="Calibri"/>
                  </w:rPr>
                  <w:t xml:space="preserve"> </w:t>
                </w:r>
                <w:r w:rsidRPr="00160A10">
                  <w:rPr>
                    <w:rFonts w:cs="Calibri"/>
                  </w:rPr>
                  <w:t xml:space="preserve">to be its true and lawful agent in its own name, to do such acts, deeds, and things and to execute deeds, documents, and forms </w:t>
                </w:r>
                <w:r w:rsidR="00361E48">
                  <w:rPr>
                    <w:rFonts w:cs="Calibri"/>
                  </w:rPr>
                  <w:t xml:space="preserve">that </w:t>
                </w:r>
                <w:r w:rsidR="00361E48" w:rsidRPr="00160A10">
                  <w:rPr>
                    <w:rFonts w:cs="Calibri"/>
                  </w:rPr>
                  <w:t>the National Research Foundation</w:t>
                </w:r>
                <w:r w:rsidR="00361E48">
                  <w:rPr>
                    <w:rFonts w:cs="Calibri"/>
                  </w:rPr>
                  <w:t xml:space="preserve"> in its discretion requires in order to give effect </w:t>
                </w:r>
                <w:r w:rsidRPr="00160A10">
                  <w:rPr>
                    <w:rFonts w:cs="Calibri"/>
                  </w:rPr>
                  <w:t>to the terms of this clause.</w:t>
                </w:r>
              </w:p>
            </w:sdtContent>
          </w:sdt>
        </w:tc>
      </w:tr>
      <w:tr w:rsidR="002F5BEF" w:rsidRPr="00160A10" w:rsidTr="002E660C">
        <w:tc>
          <w:tcPr>
            <w:tcW w:w="614" w:type="pct"/>
          </w:tcPr>
          <w:p w:rsidR="002F5BEF" w:rsidRPr="00160A10" w:rsidRDefault="002F5BEF" w:rsidP="002E660C">
            <w:r>
              <w:lastRenderedPageBreak/>
              <w:t>SCC5A-1</w:t>
            </w:r>
          </w:p>
        </w:tc>
        <w:tc>
          <w:tcPr>
            <w:tcW w:w="4386" w:type="pct"/>
          </w:tcPr>
          <w:p w:rsidR="002F5BEF" w:rsidRDefault="002F5BEF" w:rsidP="002E660C">
            <w:r>
              <w:t>No additions to this clause</w:t>
            </w:r>
          </w:p>
        </w:tc>
      </w:tr>
      <w:tr w:rsidR="0000200A" w:rsidRPr="00160A10" w:rsidTr="00726BE7">
        <w:sdt>
          <w:sdtPr>
            <w:id w:val="-1908687132"/>
            <w:lock w:val="sdtContentLocked"/>
            <w:placeholder>
              <w:docPart w:val="DefaultPlaceholder_1082065158"/>
            </w:placeholder>
          </w:sdtPr>
          <w:sdtEndPr/>
          <w:sdtContent>
            <w:tc>
              <w:tcPr>
                <w:tcW w:w="614" w:type="pct"/>
              </w:tcPr>
              <w:p w:rsidR="0000200A" w:rsidRPr="00160A10" w:rsidRDefault="0000200A" w:rsidP="00E153F0">
                <w:r w:rsidRPr="00160A10">
                  <w:t>SCC5B</w:t>
                </w:r>
              </w:p>
            </w:tc>
          </w:sdtContent>
        </w:sdt>
        <w:tc>
          <w:tcPr>
            <w:tcW w:w="4386" w:type="pct"/>
          </w:tcPr>
          <w:sdt>
            <w:sdtPr>
              <w:rPr>
                <w:rStyle w:val="Strong"/>
                <w:rFonts w:cs="Calibri"/>
              </w:rPr>
              <w:id w:val="-501816461"/>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Confidentiality</w:t>
                </w:r>
              </w:p>
              <w:p w:rsidR="0000200A" w:rsidRPr="00160A10" w:rsidRDefault="0000200A" w:rsidP="004042CB">
                <w:pPr>
                  <w:rPr>
                    <w:rFonts w:cs="Calibri"/>
                  </w:rPr>
                </w:pPr>
                <w:r w:rsidRPr="00160A10">
                  <w:rPr>
                    <w:rFonts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0200A" w:rsidRPr="00160A10" w:rsidRDefault="0000200A" w:rsidP="00D275E9">
                <w:pPr>
                  <w:pStyle w:val="ListParagraph"/>
                  <w:numPr>
                    <w:ilvl w:val="0"/>
                    <w:numId w:val="8"/>
                  </w:numPr>
                </w:pPr>
                <w:r w:rsidRPr="00160A10">
                  <w:t>Disclose the confidential information, directly or indirectly, to any person or entity, without the National Research Foundation’s prior written consent.</w:t>
                </w:r>
              </w:p>
              <w:p w:rsidR="0000200A" w:rsidRPr="00160A10" w:rsidRDefault="0000200A" w:rsidP="003B0C0B">
                <w:pPr>
                  <w:pStyle w:val="ListParagraph"/>
                </w:pPr>
                <w:r w:rsidRPr="00160A10">
                  <w:t xml:space="preserve">Use, exploit or in any other manner whatsoever apply the confidential information for any other purpose whatsoever, other than for the execution of the contract and the delivery of the deliverables or </w:t>
                </w:r>
              </w:p>
              <w:p w:rsidR="0000200A" w:rsidRPr="00160A10" w:rsidRDefault="0000200A" w:rsidP="003B0C0B">
                <w:pPr>
                  <w:pStyle w:val="ListParagraph"/>
                </w:pPr>
                <w:r w:rsidRPr="00160A10">
                  <w:t>Copy, reproduce, or otherwise publish confidentiality information except as strictly required for the execution of the contract.</w:t>
                </w:r>
              </w:p>
              <w:p w:rsidR="0000200A" w:rsidRPr="00160A10" w:rsidRDefault="0000200A" w:rsidP="004042CB">
                <w:pPr>
                  <w:rPr>
                    <w:rFonts w:cs="Calibri"/>
                  </w:rPr>
                </w:pPr>
                <w:r w:rsidRPr="00160A10">
                  <w:rPr>
                    <w:rFonts w:cs="Calibri"/>
                  </w:rP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0200A" w:rsidRPr="00160A10" w:rsidRDefault="0000200A" w:rsidP="00D275E9">
                <w:pPr>
                  <w:pStyle w:val="ListParagraph"/>
                  <w:numPr>
                    <w:ilvl w:val="0"/>
                    <w:numId w:val="9"/>
                  </w:numPr>
                </w:pPr>
                <w:r w:rsidRPr="00160A10">
                  <w:t>Disclose the confidential information to any third party, or</w:t>
                </w:r>
              </w:p>
              <w:p w:rsidR="0000200A" w:rsidRPr="00160A10" w:rsidRDefault="0000200A" w:rsidP="003B0C0B">
                <w:pPr>
                  <w:pStyle w:val="ListParagraph"/>
                </w:pPr>
                <w:r w:rsidRPr="00160A10">
                  <w:t>Use the confidential information otherwise than as may be strictly necessary fo</w:t>
                </w:r>
                <w:r w:rsidR="001143B7">
                  <w:t>r the execution of the contract.</w:t>
                </w:r>
              </w:p>
              <w:p w:rsidR="0000200A" w:rsidRPr="00160A10" w:rsidRDefault="0000200A" w:rsidP="004042CB">
                <w:pPr>
                  <w:rPr>
                    <w:rFonts w:cs="Calibri"/>
                  </w:rPr>
                </w:pPr>
                <w:r w:rsidRPr="00160A10">
                  <w:rPr>
                    <w:rFonts w:cs="Calibri"/>
                  </w:rPr>
                  <w:t>The recipient shall take all such steps as may be reasonably necessary to prevent the confidential information from falling into the hands of any unauthorised third party.</w:t>
                </w:r>
              </w:p>
              <w:p w:rsidR="0000200A" w:rsidRPr="00160A10" w:rsidRDefault="0000200A" w:rsidP="004042CB">
                <w:pPr>
                  <w:rPr>
                    <w:rFonts w:cs="Calibri"/>
                  </w:rPr>
                </w:pPr>
                <w:r w:rsidRPr="00160A10">
                  <w:rPr>
                    <w:rFonts w:cs="Calibri"/>
                  </w:rPr>
                  <w:t xml:space="preserve">The undertakings set out in this clause shall not apply to confidential information, which the recipient is </w:t>
                </w:r>
                <w:r w:rsidRPr="00160A10">
                  <w:rPr>
                    <w:rFonts w:cs="Calibri"/>
                  </w:rPr>
                  <w:lastRenderedPageBreak/>
                  <w:t>able to prove:</w:t>
                </w:r>
              </w:p>
              <w:p w:rsidR="0000200A" w:rsidRPr="00160A10" w:rsidRDefault="0000200A" w:rsidP="001143B7">
                <w:pPr>
                  <w:pStyle w:val="ListParagraph"/>
                  <w:numPr>
                    <w:ilvl w:val="0"/>
                    <w:numId w:val="27"/>
                  </w:numPr>
                </w:pPr>
                <w:r w:rsidRPr="00160A10">
                  <w:t>Was independently developed by the recipient prior to its involvement with the National Research Foundation or in the possession of the recipient prior to its involvement with the National Research Foundation;</w:t>
                </w:r>
              </w:p>
              <w:p w:rsidR="0000200A" w:rsidRPr="00160A10" w:rsidRDefault="0000200A" w:rsidP="003B0C0B">
                <w:pPr>
                  <w:pStyle w:val="ListParagraph"/>
                </w:pPr>
                <w:r w:rsidRPr="00160A10">
                  <w:t>Is now or hereafter comes into the public domain other than by breach of this contract by the recipient;</w:t>
                </w:r>
              </w:p>
              <w:p w:rsidR="0000200A" w:rsidRPr="00160A10" w:rsidRDefault="0000200A" w:rsidP="003B0C0B">
                <w:pPr>
                  <w:pStyle w:val="ListParagraph"/>
                </w:pPr>
                <w:r w:rsidRPr="00160A10">
                  <w:t>Was lawfully received by the recipient from a third party acting in good faith having a right of further disclosure and who do not derive the same directly or indirectly from the National Research Foundation, or</w:t>
                </w:r>
              </w:p>
              <w:p w:rsidR="0000200A" w:rsidRPr="00160A10" w:rsidRDefault="0000200A" w:rsidP="003B0C0B">
                <w:pPr>
                  <w:pStyle w:val="ListParagraph"/>
                </w:pPr>
                <w:r w:rsidRPr="00160A10">
                  <w:t>Required by law to be disclosed by the recipient, but only to the extent of such order and the recipient shall inform the National Research Foundation of such requirement prior to any disclosure.</w:t>
                </w:r>
              </w:p>
              <w:p w:rsidR="0000200A" w:rsidRPr="00160A10" w:rsidRDefault="0000200A" w:rsidP="004042CB">
                <w:pPr>
                  <w:rPr>
                    <w:rFonts w:cs="Calibri"/>
                  </w:rPr>
                </w:pPr>
                <w:r w:rsidRPr="00160A10">
                  <w:rPr>
                    <w:rFonts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0200A" w:rsidRPr="001143B7" w:rsidRDefault="0000200A" w:rsidP="001143B7">
                <w:pPr>
                  <w:pStyle w:val="ListParagraph"/>
                  <w:numPr>
                    <w:ilvl w:val="0"/>
                    <w:numId w:val="28"/>
                  </w:numPr>
                </w:pPr>
                <w:r w:rsidRPr="001143B7">
                  <w:t>All written disclosures received from the NRF;</w:t>
                </w:r>
              </w:p>
              <w:p w:rsidR="0000200A" w:rsidRPr="001143B7" w:rsidRDefault="0000200A" w:rsidP="001143B7">
                <w:pPr>
                  <w:pStyle w:val="ListParagraph"/>
                  <w:numPr>
                    <w:ilvl w:val="0"/>
                    <w:numId w:val="28"/>
                  </w:numPr>
                </w:pPr>
                <w:r w:rsidRPr="001143B7">
                  <w:t>All written transcripts of confidential information disclosed verbally by the National Research Foundation; and</w:t>
                </w:r>
              </w:p>
              <w:p w:rsidR="0000200A" w:rsidRPr="00160A10" w:rsidRDefault="0000200A" w:rsidP="001143B7">
                <w:pPr>
                  <w:pStyle w:val="ListParagraph"/>
                  <w:numPr>
                    <w:ilvl w:val="0"/>
                    <w:numId w:val="28"/>
                  </w:numPr>
                </w:pPr>
                <w:r w:rsidRPr="001143B7">
                  <w:t>All material embodiments of the contract intellectual property.</w:t>
                </w:r>
              </w:p>
              <w:p w:rsidR="0000200A" w:rsidRPr="00160A10" w:rsidRDefault="0000200A" w:rsidP="004042CB">
                <w:pPr>
                  <w:rPr>
                    <w:rFonts w:cs="Calibri"/>
                  </w:rPr>
                </w:pPr>
                <w:r w:rsidRPr="00160A10">
                  <w:rPr>
                    <w:rFonts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0200A" w:rsidRPr="00160A10" w:rsidRDefault="0000200A" w:rsidP="004042CB">
                <w:pPr>
                  <w:rPr>
                    <w:rFonts w:cs="Calibri"/>
                  </w:rPr>
                </w:pPr>
                <w:r w:rsidRPr="00160A10">
                  <w:rPr>
                    <w:rFonts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rsidR="0000200A" w:rsidRPr="00160A10" w:rsidRDefault="0000200A" w:rsidP="004042CB">
                <w:pPr>
                  <w:rPr>
                    <w:rFonts w:ascii="Calibri" w:hAnsi="Calibri" w:cs="Calibri"/>
                  </w:rPr>
                </w:pPr>
                <w:r w:rsidRPr="00160A10">
                  <w:rPr>
                    <w:rFonts w:cs="Calibri"/>
                  </w:rPr>
                  <w:t>The recipient acknowledges that the unauthorised disclosure of confidential information may cause harm to the NRF. The recipient agrees 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sdtContent>
          </w:sdt>
        </w:tc>
      </w:tr>
      <w:tr w:rsidR="0000200A" w:rsidRPr="00160A10" w:rsidTr="00726BE7">
        <w:tc>
          <w:tcPr>
            <w:tcW w:w="614" w:type="pct"/>
          </w:tcPr>
          <w:sdt>
            <w:sdtPr>
              <w:id w:val="-219984998"/>
              <w:lock w:val="sdtContentLocked"/>
              <w:placeholder>
                <w:docPart w:val="DefaultPlaceholder_1082065158"/>
              </w:placeholder>
            </w:sdtPr>
            <w:sdtEndPr/>
            <w:sdtContent>
              <w:p w:rsidR="0000200A" w:rsidRPr="00160A10" w:rsidRDefault="0000200A" w:rsidP="00E153F0">
                <w:r w:rsidRPr="00160A10">
                  <w:t>SCC5C</w:t>
                </w:r>
              </w:p>
            </w:sdtContent>
          </w:sdt>
        </w:tc>
        <w:tc>
          <w:tcPr>
            <w:tcW w:w="4386" w:type="pct"/>
            <w:shd w:val="clear" w:color="auto" w:fill="FFFFFF" w:themeFill="background1"/>
          </w:tcPr>
          <w:sdt>
            <w:sdtPr>
              <w:rPr>
                <w:rStyle w:val="Strong"/>
                <w:rFonts w:cs="Calibri"/>
              </w:rPr>
              <w:id w:val="2080398250"/>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Protection of Private Information</w:t>
                </w:r>
              </w:p>
              <w:p w:rsidR="0000200A" w:rsidRPr="00160A10" w:rsidRDefault="0000200A" w:rsidP="004042CB">
                <w:pPr>
                  <w:shd w:val="clear" w:color="auto" w:fill="F2F2F2" w:themeFill="background1" w:themeFillShade="F2"/>
                  <w:rPr>
                    <w:rStyle w:val="Strong"/>
                    <w:rFonts w:cs="Calibri"/>
                  </w:rPr>
                </w:pPr>
                <w:r w:rsidRPr="00160A10">
                  <w:rPr>
                    <w:rFonts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sdtContent>
          </w:sdt>
        </w:tc>
      </w:tr>
      <w:tr w:rsidR="0000200A" w:rsidRPr="00160A10" w:rsidTr="00726BE7">
        <w:sdt>
          <w:sdtPr>
            <w:id w:val="-373225149"/>
            <w:lock w:val="sdtContentLocked"/>
            <w:placeholder>
              <w:docPart w:val="DefaultPlaceholder_1082065158"/>
            </w:placeholder>
          </w:sdtPr>
          <w:sdtEndPr/>
          <w:sdtContent>
            <w:tc>
              <w:tcPr>
                <w:tcW w:w="614" w:type="pct"/>
              </w:tcPr>
              <w:p w:rsidR="0000200A" w:rsidRPr="00160A10" w:rsidRDefault="0000200A" w:rsidP="00E153F0">
                <w:r w:rsidRPr="00160A10">
                  <w:t>GCC6</w:t>
                </w:r>
              </w:p>
            </w:tc>
          </w:sdtContent>
        </w:sdt>
        <w:sdt>
          <w:sdtPr>
            <w:rPr>
              <w:rStyle w:val="Strong"/>
              <w:rFonts w:ascii="Calibri" w:hAnsi="Calibri" w:cs="Calibri"/>
            </w:rPr>
            <w:id w:val="966476436"/>
            <w:lock w:val="sdtContentLocked"/>
            <w:placeholder>
              <w:docPart w:val="DefaultPlaceholder_1082065158"/>
            </w:placeholder>
          </w:sdtPr>
          <w:sdtEndPr>
            <w:rPr>
              <w:rStyle w:val="Num2PChar"/>
              <w:rFonts w:asciiTheme="minorHAnsi" w:hAnsiTheme="minorHAnsi"/>
              <w:b/>
            </w:rPr>
          </w:sdtEndPr>
          <w:sdtContent>
            <w:tc>
              <w:tcPr>
                <w:tcW w:w="4386" w:type="pct"/>
                <w:shd w:val="clear" w:color="auto" w:fill="F2F2F2" w:themeFill="background1" w:themeFillShade="F2"/>
              </w:tcPr>
              <w:p w:rsidR="0000200A" w:rsidRPr="00160A10" w:rsidRDefault="0000200A" w:rsidP="00F70919">
                <w:pPr>
                  <w:pStyle w:val="Bold"/>
                  <w:rPr>
                    <w:rStyle w:val="Strong"/>
                    <w:rFonts w:ascii="Calibri" w:hAnsi="Calibri" w:cs="Calibri"/>
                  </w:rPr>
                </w:pPr>
                <w:r w:rsidRPr="00160A10">
                  <w:rPr>
                    <w:rStyle w:val="Num2PChar"/>
                  </w:rPr>
                  <w:t>Patent rights</w:t>
                </w:r>
              </w:p>
            </w:tc>
          </w:sdtContent>
        </w:sdt>
      </w:tr>
      <w:tr w:rsidR="0000200A" w:rsidRPr="00160A10" w:rsidTr="00726BE7">
        <w:tc>
          <w:tcPr>
            <w:tcW w:w="614" w:type="pct"/>
          </w:tcPr>
          <w:p w:rsidR="0000200A" w:rsidRPr="00160A10" w:rsidRDefault="00F70919" w:rsidP="00F70919">
            <w:r w:rsidRPr="00160A10">
              <w:t>6.1</w:t>
            </w:r>
          </w:p>
        </w:tc>
        <w:tc>
          <w:tcPr>
            <w:tcW w:w="4386" w:type="pct"/>
          </w:tcPr>
          <w:sdt>
            <w:sdtPr>
              <w:id w:val="-1200077319"/>
              <w:lock w:val="sdtContentLocked"/>
              <w:placeholder>
                <w:docPart w:val="DefaultPlaceholder_1082065158"/>
              </w:placeholder>
            </w:sdtPr>
            <w:sdtEndPr/>
            <w:sdtContent>
              <w:p w:rsidR="0000200A" w:rsidRPr="00160A10" w:rsidRDefault="0000200A" w:rsidP="00F70919">
                <w:r w:rsidRPr="00160A10">
                  <w:t>The supplier shall indemnify the purchaser against all third-party claims of infringement of patent, trademark, or industrial design rights arising from use of the goods or any part thereof by the purchaser.</w:t>
                </w:r>
              </w:p>
            </w:sdtContent>
          </w:sdt>
        </w:tc>
      </w:tr>
      <w:tr w:rsidR="0000200A" w:rsidRPr="00160A10" w:rsidTr="00726BE7">
        <w:sdt>
          <w:sdtPr>
            <w:id w:val="145566884"/>
            <w:lock w:val="sdtContentLocked"/>
            <w:placeholder>
              <w:docPart w:val="DefaultPlaceholder_1082065158"/>
            </w:placeholder>
          </w:sdtPr>
          <w:sdtEndPr/>
          <w:sdtContent>
            <w:tc>
              <w:tcPr>
                <w:tcW w:w="614" w:type="pct"/>
              </w:tcPr>
              <w:p w:rsidR="0000200A" w:rsidRPr="00160A10" w:rsidRDefault="0000200A" w:rsidP="00E153F0">
                <w:r w:rsidRPr="00160A10">
                  <w:t>GCC7</w:t>
                </w:r>
              </w:p>
            </w:tc>
          </w:sdtContent>
        </w:sdt>
        <w:sdt>
          <w:sdtPr>
            <w:rPr>
              <w:rStyle w:val="Strong"/>
              <w:b/>
            </w:rPr>
            <w:id w:val="1157729135"/>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F70919">
                <w:pPr>
                  <w:pStyle w:val="Bold"/>
                  <w:rPr>
                    <w:rStyle w:val="Strong"/>
                    <w:b/>
                  </w:rPr>
                </w:pPr>
                <w:r w:rsidRPr="00160A10">
                  <w:t>Performance security</w:t>
                </w:r>
              </w:p>
            </w:tc>
          </w:sdtContent>
        </w:sdt>
      </w:tr>
      <w:tr w:rsidR="00F70919" w:rsidRPr="00160A10" w:rsidTr="00726BE7">
        <w:tc>
          <w:tcPr>
            <w:tcW w:w="614" w:type="pct"/>
          </w:tcPr>
          <w:p w:rsidR="00F70919" w:rsidRPr="00160A10" w:rsidRDefault="00F70919" w:rsidP="00F70919">
            <w:r w:rsidRPr="00160A10">
              <w:t>7.1</w:t>
            </w:r>
          </w:p>
        </w:tc>
        <w:tc>
          <w:tcPr>
            <w:tcW w:w="4386" w:type="pct"/>
          </w:tcPr>
          <w:sdt>
            <w:sdtPr>
              <w:id w:val="-1847623584"/>
              <w:lock w:val="sdtContentLocked"/>
              <w:placeholder>
                <w:docPart w:val="288432CF40734E61A9965B39AFD6D115"/>
              </w:placeholder>
            </w:sdtPr>
            <w:sdtEndPr/>
            <w:sdtContent>
              <w:p w:rsidR="00F70919" w:rsidRPr="00160A10" w:rsidRDefault="00F70919" w:rsidP="00F70919">
                <w:r w:rsidRPr="00160A10">
                  <w:t>Within thirty days (30) of receipt of the notification of contract award, the successful bidder shall furnish to the purchaser the performance security of the amount specified in SCC.</w:t>
                </w:r>
              </w:p>
            </w:sdtContent>
          </w:sdt>
        </w:tc>
      </w:tr>
      <w:tr w:rsidR="00F70919" w:rsidRPr="00160A10" w:rsidTr="00726BE7">
        <w:tc>
          <w:tcPr>
            <w:tcW w:w="614" w:type="pct"/>
          </w:tcPr>
          <w:p w:rsidR="00F70919" w:rsidRPr="00160A10" w:rsidRDefault="00F70919" w:rsidP="00F70919">
            <w:r w:rsidRPr="00160A10">
              <w:t>7.2</w:t>
            </w:r>
          </w:p>
        </w:tc>
        <w:tc>
          <w:tcPr>
            <w:tcW w:w="4386" w:type="pct"/>
          </w:tcPr>
          <w:sdt>
            <w:sdtPr>
              <w:id w:val="-1078435506"/>
              <w:lock w:val="sdtContentLocked"/>
              <w:placeholder>
                <w:docPart w:val="DB67302A18D449249FA8080EA7A215CA"/>
              </w:placeholder>
            </w:sdtPr>
            <w:sdtEndPr/>
            <w:sdtContent>
              <w:p w:rsidR="00F70919" w:rsidRPr="00160A10" w:rsidRDefault="00F70919" w:rsidP="00F70919">
                <w:r w:rsidRPr="00160A10">
                  <w:t>The proceeds of the performance security shall be payable to the purchaser as compensation for any loss resulting from the supplier’s failure to complete his obligations under the contract.</w:t>
                </w:r>
              </w:p>
            </w:sdtContent>
          </w:sdt>
        </w:tc>
      </w:tr>
      <w:tr w:rsidR="00F70919" w:rsidRPr="00160A10" w:rsidTr="00726BE7">
        <w:tc>
          <w:tcPr>
            <w:tcW w:w="614" w:type="pct"/>
          </w:tcPr>
          <w:p w:rsidR="00F70919" w:rsidRPr="00160A10" w:rsidRDefault="00F70919" w:rsidP="00F70919">
            <w:r w:rsidRPr="00160A10">
              <w:t>7.3</w:t>
            </w:r>
          </w:p>
        </w:tc>
        <w:tc>
          <w:tcPr>
            <w:tcW w:w="4386" w:type="pct"/>
          </w:tcPr>
          <w:sdt>
            <w:sdtPr>
              <w:id w:val="387387978"/>
              <w:lock w:val="sdtContentLocked"/>
              <w:placeholder>
                <w:docPart w:val="98D2CDDBDF864E67826211C53A6E0714"/>
              </w:placeholder>
            </w:sdtPr>
            <w:sdtEndPr/>
            <w:sdtContent>
              <w:p w:rsidR="00F70919" w:rsidRPr="00160A10" w:rsidRDefault="00F70919" w:rsidP="00F70919">
                <w:r w:rsidRPr="00160A10">
                  <w:t>The performance security shall be denominated in the currency of the contract, or in a freely convertible currency acceptable to the purchaser and shall be in one of the following forms:</w:t>
                </w:r>
              </w:p>
              <w:p w:rsidR="00F70919" w:rsidRPr="00160A10" w:rsidRDefault="00A27F4D" w:rsidP="00F70919">
                <w:pPr>
                  <w:ind w:left="822"/>
                </w:pPr>
                <w:r w:rsidRPr="00160A10">
                  <w:t xml:space="preserve">7.3.1 </w:t>
                </w:r>
                <w:r w:rsidR="00F70919" w:rsidRPr="00160A10">
                  <w:t>bank guarantee or an irrevocable letter of credit issued by a reputable bank located in the purchaser’s country or abroad, acceptable to the purchaser, in the form provided in the bidding documents or another form acceptable to the purchaser; or</w:t>
                </w:r>
              </w:p>
              <w:p w:rsidR="00F70919" w:rsidRPr="00160A10" w:rsidRDefault="00A27F4D" w:rsidP="00F70919">
                <w:pPr>
                  <w:ind w:left="822"/>
                  <w:rPr>
                    <w:rFonts w:ascii="Calibri" w:hAnsi="Calibri"/>
                  </w:rPr>
                </w:pPr>
                <w:r w:rsidRPr="00160A10">
                  <w:t xml:space="preserve">7.3.2 </w:t>
                </w:r>
                <w:r w:rsidR="00F70919" w:rsidRPr="00160A10">
                  <w:t>a cashier’s or certified cheque.</w:t>
                </w:r>
              </w:p>
            </w:sdtContent>
          </w:sdt>
        </w:tc>
      </w:tr>
      <w:tr w:rsidR="00F70919" w:rsidRPr="00160A10" w:rsidTr="00726BE7">
        <w:tc>
          <w:tcPr>
            <w:tcW w:w="614" w:type="pct"/>
          </w:tcPr>
          <w:p w:rsidR="00F70919" w:rsidRPr="00160A10" w:rsidRDefault="00A27F4D" w:rsidP="00A27F4D">
            <w:r w:rsidRPr="00160A10">
              <w:t>7.4</w:t>
            </w:r>
          </w:p>
        </w:tc>
        <w:tc>
          <w:tcPr>
            <w:tcW w:w="4386" w:type="pct"/>
          </w:tcPr>
          <w:sdt>
            <w:sdtPr>
              <w:id w:val="-1557844418"/>
              <w:lock w:val="sdtContentLocked"/>
              <w:placeholder>
                <w:docPart w:val="1302E3A89CF24CC1AF19C97297AA56E1"/>
              </w:placeholder>
            </w:sdtPr>
            <w:sdtEndPr/>
            <w:sdtContent>
              <w:p w:rsidR="00F70919" w:rsidRPr="00160A10" w:rsidRDefault="00F70919" w:rsidP="00A27F4D">
                <w:pPr>
                  <w:rPr>
                    <w:rFonts w:ascii="Calibri" w:hAnsi="Calibri"/>
                  </w:rPr>
                </w:pPr>
                <w:r w:rsidRPr="00160A10">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00200A" w:rsidRPr="00160A10" w:rsidTr="00726BE7">
        <w:sdt>
          <w:sdtPr>
            <w:id w:val="-1069956245"/>
            <w:lock w:val="sdtContentLocked"/>
            <w:placeholder>
              <w:docPart w:val="DefaultPlaceholder_1082065158"/>
            </w:placeholder>
          </w:sdtPr>
          <w:sdtEndPr/>
          <w:sdtContent>
            <w:tc>
              <w:tcPr>
                <w:tcW w:w="614" w:type="pct"/>
              </w:tcPr>
              <w:p w:rsidR="0000200A" w:rsidRPr="00160A10" w:rsidRDefault="0000200A" w:rsidP="00E153F0">
                <w:r w:rsidRPr="00160A10">
                  <w:t>SCC7A</w:t>
                </w:r>
              </w:p>
            </w:tc>
          </w:sdtContent>
        </w:sdt>
        <w:tc>
          <w:tcPr>
            <w:tcW w:w="4386" w:type="pct"/>
          </w:tcPr>
          <w:p w:rsidR="0000200A" w:rsidRPr="00160A10" w:rsidRDefault="0000200A" w:rsidP="00591E87">
            <w:r w:rsidRPr="00160A10">
              <w:t xml:space="preserve">No performance security is required. </w:t>
            </w:r>
          </w:p>
        </w:tc>
      </w:tr>
      <w:tr w:rsidR="0000200A" w:rsidRPr="00160A10" w:rsidTr="00726BE7">
        <w:sdt>
          <w:sdtPr>
            <w:id w:val="-397516149"/>
            <w:lock w:val="sdtContentLocked"/>
            <w:placeholder>
              <w:docPart w:val="DefaultPlaceholder_1082065158"/>
            </w:placeholder>
          </w:sdtPr>
          <w:sdtEndPr/>
          <w:sdtContent>
            <w:tc>
              <w:tcPr>
                <w:tcW w:w="614" w:type="pct"/>
              </w:tcPr>
              <w:p w:rsidR="0000200A" w:rsidRPr="00160A10" w:rsidRDefault="0000200A" w:rsidP="00E153F0">
                <w:r w:rsidRPr="00160A10">
                  <w:t>GCC8</w:t>
                </w:r>
              </w:p>
            </w:tc>
          </w:sdtContent>
        </w:sdt>
        <w:sdt>
          <w:sdtPr>
            <w:rPr>
              <w:rStyle w:val="BoldChar"/>
            </w:rPr>
            <w:id w:val="-964192436"/>
            <w:lock w:val="sdtContentLocked"/>
            <w:placeholder>
              <w:docPart w:val="DefaultPlaceholder_1082065158"/>
            </w:placeholder>
          </w:sdtPr>
          <w:sdtEndPr>
            <w:rPr>
              <w:rStyle w:val="Strong"/>
              <w:rFonts w:ascii="Calibri" w:hAnsi="Calibri" w:cs="Calibri"/>
            </w:rPr>
          </w:sdtEndPr>
          <w:sdtContent>
            <w:tc>
              <w:tcPr>
                <w:tcW w:w="4386" w:type="pct"/>
                <w:shd w:val="clear" w:color="auto" w:fill="F2F2F2" w:themeFill="background1" w:themeFillShade="F2"/>
              </w:tcPr>
              <w:p w:rsidR="0000200A" w:rsidRPr="00160A10" w:rsidRDefault="0000200A" w:rsidP="00573AC8">
                <w:pPr>
                  <w:pStyle w:val="NumPara"/>
                  <w:numPr>
                    <w:ilvl w:val="0"/>
                    <w:numId w:val="0"/>
                  </w:numPr>
                  <w:rPr>
                    <w:rStyle w:val="Strong"/>
                    <w:rFonts w:ascii="Calibri" w:hAnsi="Calibri" w:cs="Calibri"/>
                  </w:rPr>
                </w:pPr>
                <w:r w:rsidRPr="00160A10">
                  <w:rPr>
                    <w:rStyle w:val="BoldChar"/>
                  </w:rPr>
                  <w:t>Inspections, tests and analyses</w:t>
                </w:r>
              </w:p>
            </w:tc>
          </w:sdtContent>
        </w:sdt>
      </w:tr>
      <w:tr w:rsidR="00573AC8" w:rsidRPr="00160A10" w:rsidTr="00726BE7">
        <w:tc>
          <w:tcPr>
            <w:tcW w:w="614" w:type="pct"/>
          </w:tcPr>
          <w:p w:rsidR="00573AC8" w:rsidRPr="00160A10" w:rsidRDefault="00573AC8" w:rsidP="00573AC8">
            <w:r w:rsidRPr="00160A10">
              <w:t>8.1</w:t>
            </w:r>
          </w:p>
        </w:tc>
        <w:tc>
          <w:tcPr>
            <w:tcW w:w="4386" w:type="pct"/>
          </w:tcPr>
          <w:sdt>
            <w:sdtPr>
              <w:id w:val="2034681145"/>
              <w:lock w:val="sdtContentLocked"/>
              <w:placeholder>
                <w:docPart w:val="650495F9748A46BEB6B019EF303AAD8F"/>
              </w:placeholder>
            </w:sdtPr>
            <w:sdtEndPr/>
            <w:sdtContent>
              <w:p w:rsidR="00573AC8" w:rsidRPr="00160A10" w:rsidRDefault="00573AC8" w:rsidP="00573AC8">
                <w:pPr>
                  <w:rPr>
                    <w:rFonts w:ascii="Calibri" w:hAnsi="Calibri"/>
                  </w:rPr>
                </w:pPr>
                <w:r w:rsidRPr="00160A10">
                  <w:t>All pre-bidding testing will be for the account of the bidder.</w:t>
                </w:r>
              </w:p>
            </w:sdtContent>
          </w:sdt>
        </w:tc>
      </w:tr>
      <w:tr w:rsidR="00573AC8" w:rsidRPr="00160A10" w:rsidTr="00726BE7">
        <w:tc>
          <w:tcPr>
            <w:tcW w:w="614" w:type="pct"/>
          </w:tcPr>
          <w:p w:rsidR="00573AC8" w:rsidRPr="00160A10" w:rsidRDefault="00573AC8" w:rsidP="00573AC8">
            <w:r w:rsidRPr="00160A10">
              <w:t>8.2</w:t>
            </w:r>
          </w:p>
        </w:tc>
        <w:tc>
          <w:tcPr>
            <w:tcW w:w="4386" w:type="pct"/>
          </w:tcPr>
          <w:sdt>
            <w:sdtPr>
              <w:id w:val="153579366"/>
              <w:lock w:val="sdtContentLocked"/>
              <w:placeholder>
                <w:docPart w:val="A5965FEF12E54F2583FA74A5BF43AEB2"/>
              </w:placeholder>
            </w:sdtPr>
            <w:sdtEndPr/>
            <w:sdtContent>
              <w:p w:rsidR="00573AC8" w:rsidRPr="00160A10" w:rsidRDefault="00573AC8" w:rsidP="00573AC8">
                <w:r w:rsidRPr="00160A10">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sdtContent>
          </w:sdt>
        </w:tc>
      </w:tr>
      <w:tr w:rsidR="00573AC8" w:rsidRPr="00160A10" w:rsidTr="00726BE7">
        <w:tc>
          <w:tcPr>
            <w:tcW w:w="614" w:type="pct"/>
          </w:tcPr>
          <w:p w:rsidR="00573AC8" w:rsidRPr="00160A10" w:rsidRDefault="00573AC8" w:rsidP="00573AC8">
            <w:r w:rsidRPr="00160A10">
              <w:t>8.3</w:t>
            </w:r>
          </w:p>
        </w:tc>
        <w:tc>
          <w:tcPr>
            <w:tcW w:w="4386" w:type="pct"/>
          </w:tcPr>
          <w:sdt>
            <w:sdtPr>
              <w:id w:val="-1076050489"/>
              <w:lock w:val="sdtContentLocked"/>
              <w:placeholder>
                <w:docPart w:val="AAB96F5A3FF0472F8BD5C2FC5F832D0E"/>
              </w:placeholder>
            </w:sdtPr>
            <w:sdtEndPr/>
            <w:sdtContent>
              <w:p w:rsidR="00573AC8" w:rsidRPr="00160A10" w:rsidRDefault="00573AC8" w:rsidP="00573AC8">
                <w:pPr>
                  <w:rPr>
                    <w:rFonts w:ascii="Calibri" w:hAnsi="Calibri"/>
                  </w:rPr>
                </w:pPr>
                <w:r w:rsidRPr="00160A10">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573AC8" w:rsidRPr="00160A10" w:rsidTr="00726BE7">
        <w:tc>
          <w:tcPr>
            <w:tcW w:w="614" w:type="pct"/>
          </w:tcPr>
          <w:p w:rsidR="00573AC8" w:rsidRPr="00160A10" w:rsidRDefault="00573AC8" w:rsidP="007D16DB">
            <w:r w:rsidRPr="00160A10">
              <w:t>8.4</w:t>
            </w:r>
          </w:p>
        </w:tc>
        <w:tc>
          <w:tcPr>
            <w:tcW w:w="4386" w:type="pct"/>
          </w:tcPr>
          <w:sdt>
            <w:sdtPr>
              <w:id w:val="959835686"/>
              <w:lock w:val="contentLocked"/>
              <w:placeholder>
                <w:docPart w:val="BE58ECBFA5144CF59ECA3987BB3B275D"/>
              </w:placeholder>
            </w:sdtPr>
            <w:sdtEndPr/>
            <w:sdtContent>
              <w:p w:rsidR="00573AC8" w:rsidRPr="00160A10" w:rsidRDefault="00573AC8" w:rsidP="007D16DB">
                <w:r w:rsidRPr="00160A10">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573AC8" w:rsidRPr="00160A10" w:rsidTr="00726BE7">
        <w:tc>
          <w:tcPr>
            <w:tcW w:w="614" w:type="pct"/>
          </w:tcPr>
          <w:p w:rsidR="00573AC8" w:rsidRPr="00160A10" w:rsidRDefault="00573AC8" w:rsidP="00573AC8">
            <w:r w:rsidRPr="00160A10">
              <w:t>8.5</w:t>
            </w:r>
          </w:p>
        </w:tc>
        <w:tc>
          <w:tcPr>
            <w:tcW w:w="4386" w:type="pct"/>
          </w:tcPr>
          <w:sdt>
            <w:sdtPr>
              <w:id w:val="-1028489019"/>
              <w:lock w:val="sdtContentLocked"/>
              <w:placeholder>
                <w:docPart w:val="D7A0B2797D044822AA961A6339136F94"/>
              </w:placeholder>
              <w:showingPlcHdr/>
            </w:sdtPr>
            <w:sdtEndPr/>
            <w:sdtContent>
              <w:p w:rsidR="00573AC8" w:rsidRPr="00160A10" w:rsidRDefault="00573AC8" w:rsidP="00573AC8">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573AC8" w:rsidRPr="00160A10" w:rsidTr="00726BE7">
        <w:tc>
          <w:tcPr>
            <w:tcW w:w="614" w:type="pct"/>
          </w:tcPr>
          <w:p w:rsidR="00573AC8" w:rsidRPr="00160A10" w:rsidRDefault="00573AC8" w:rsidP="00573AC8">
            <w:r w:rsidRPr="00160A10">
              <w:t>8.6</w:t>
            </w:r>
          </w:p>
        </w:tc>
        <w:tc>
          <w:tcPr>
            <w:tcW w:w="4386" w:type="pct"/>
          </w:tcPr>
          <w:sdt>
            <w:sdtPr>
              <w:id w:val="-538818467"/>
              <w:lock w:val="sdtContentLocked"/>
              <w:placeholder>
                <w:docPart w:val="2C4E57F801524B16ADB79F45B9562648"/>
              </w:placeholder>
              <w:showingPlcHdr/>
            </w:sdtPr>
            <w:sdtEndPr/>
            <w:sdtContent>
              <w:p w:rsidR="00573AC8" w:rsidRPr="00160A10" w:rsidRDefault="00573AC8" w:rsidP="00573AC8">
                <w:r w:rsidRPr="00160A10">
                  <w:t>Supplies and services referred to in clauses 8.2 and 8.3 and which do not comply with the contract requirements may be rejected.</w:t>
                </w:r>
              </w:p>
            </w:sdtContent>
          </w:sdt>
        </w:tc>
      </w:tr>
      <w:tr w:rsidR="00573AC8" w:rsidRPr="00160A10" w:rsidTr="00726BE7">
        <w:tc>
          <w:tcPr>
            <w:tcW w:w="614" w:type="pct"/>
          </w:tcPr>
          <w:p w:rsidR="00573AC8" w:rsidRPr="00160A10" w:rsidRDefault="00573AC8" w:rsidP="00573AC8">
            <w:r w:rsidRPr="00160A10">
              <w:t>8.7</w:t>
            </w:r>
          </w:p>
        </w:tc>
        <w:tc>
          <w:tcPr>
            <w:tcW w:w="4386" w:type="pct"/>
          </w:tcPr>
          <w:sdt>
            <w:sdtPr>
              <w:id w:val="777995041"/>
              <w:lock w:val="sdtContentLocked"/>
              <w:placeholder>
                <w:docPart w:val="8B87BC8ECF6B4B95B76FF9B55F25CA3F"/>
              </w:placeholder>
              <w:showingPlcHdr/>
            </w:sdtPr>
            <w:sdtEndPr/>
            <w:sdtContent>
              <w:p w:rsidR="00573AC8" w:rsidRPr="00160A10" w:rsidRDefault="00573AC8" w:rsidP="00573AC8">
                <w:r w:rsidRPr="00160A10">
                  <w:t xml:space="preserve">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w:t>
                </w:r>
                <w:r w:rsidRPr="00160A10">
                  <w:lastRenderedPageBreak/>
                  <w:t>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sdtContent>
          </w:sdt>
        </w:tc>
      </w:tr>
      <w:tr w:rsidR="00573AC8" w:rsidRPr="00160A10" w:rsidTr="00726BE7">
        <w:tc>
          <w:tcPr>
            <w:tcW w:w="614" w:type="pct"/>
          </w:tcPr>
          <w:p w:rsidR="00573AC8" w:rsidRPr="00160A10" w:rsidRDefault="00573AC8" w:rsidP="00573AC8">
            <w:r w:rsidRPr="00160A10">
              <w:lastRenderedPageBreak/>
              <w:t>8.8</w:t>
            </w:r>
          </w:p>
        </w:tc>
        <w:tc>
          <w:tcPr>
            <w:tcW w:w="4386" w:type="pct"/>
          </w:tcPr>
          <w:sdt>
            <w:sdtPr>
              <w:id w:val="-633322304"/>
              <w:lock w:val="sdtContentLocked"/>
              <w:placeholder>
                <w:docPart w:val="F1B39C1FF7EE4367965383EA86C05397"/>
              </w:placeholder>
              <w:showingPlcHdr/>
            </w:sdtPr>
            <w:sdtEndPr/>
            <w:sdtContent>
              <w:p w:rsidR="00573AC8" w:rsidRPr="00160A10" w:rsidRDefault="00573AC8" w:rsidP="00573AC8">
                <w:r w:rsidRPr="00160A10">
                  <w:t>The provisions of clauses 8.4 to 8.7 shall not prejudice the right of the purchaser to cancel the contract because of a breach of the conditions thereof, or to act in terms of Clause 23 of GCC.</w:t>
                </w:r>
              </w:p>
            </w:sdtContent>
          </w:sdt>
        </w:tc>
      </w:tr>
      <w:tr w:rsidR="0000200A" w:rsidRPr="00160A10" w:rsidTr="00726BE7">
        <w:sdt>
          <w:sdtPr>
            <w:id w:val="-106825448"/>
            <w:lock w:val="sdtContentLocked"/>
            <w:placeholder>
              <w:docPart w:val="DefaultPlaceholder_1082065158"/>
            </w:placeholder>
          </w:sdtPr>
          <w:sdtEndPr/>
          <w:sdtContent>
            <w:tc>
              <w:tcPr>
                <w:tcW w:w="614" w:type="pct"/>
              </w:tcPr>
              <w:p w:rsidR="0000200A" w:rsidRPr="00160A10" w:rsidRDefault="0000200A" w:rsidP="00E153F0">
                <w:r w:rsidRPr="00160A10">
                  <w:t>SCC8</w:t>
                </w:r>
              </w:p>
            </w:tc>
          </w:sdtContent>
        </w:sdt>
        <w:tc>
          <w:tcPr>
            <w:tcW w:w="4386" w:type="pct"/>
          </w:tcPr>
          <w:p w:rsidR="0000200A" w:rsidRPr="00160A10" w:rsidRDefault="0000200A" w:rsidP="00BC6FF5">
            <w:r w:rsidRPr="00160A10">
              <w:t>No additional requirements for this bid</w:t>
            </w:r>
          </w:p>
        </w:tc>
      </w:tr>
      <w:tr w:rsidR="0000200A" w:rsidRPr="00160A10" w:rsidTr="00726BE7">
        <w:sdt>
          <w:sdtPr>
            <w:id w:val="-1385014208"/>
            <w:lock w:val="sdtContentLocked"/>
            <w:placeholder>
              <w:docPart w:val="DefaultPlaceholder_1082065158"/>
            </w:placeholder>
          </w:sdtPr>
          <w:sdtEndPr/>
          <w:sdtContent>
            <w:tc>
              <w:tcPr>
                <w:tcW w:w="614" w:type="pct"/>
              </w:tcPr>
              <w:p w:rsidR="0000200A" w:rsidRPr="00160A10" w:rsidRDefault="0000200A" w:rsidP="00E234BA">
                <w:r w:rsidRPr="00160A10">
                  <w:t>GCC9</w:t>
                </w:r>
              </w:p>
            </w:tc>
          </w:sdtContent>
        </w:sdt>
        <w:sdt>
          <w:sdtPr>
            <w:rPr>
              <w:rStyle w:val="BoldChar"/>
            </w:rPr>
            <w:id w:val="1714692845"/>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Packing</w:t>
                </w:r>
              </w:p>
            </w:tc>
          </w:sdtContent>
        </w:sdt>
      </w:tr>
      <w:tr w:rsidR="00E234BA" w:rsidRPr="00160A10" w:rsidTr="00726BE7">
        <w:tc>
          <w:tcPr>
            <w:tcW w:w="614" w:type="pct"/>
          </w:tcPr>
          <w:p w:rsidR="00E234BA" w:rsidRPr="00160A10" w:rsidRDefault="00E234BA" w:rsidP="00E234BA">
            <w:r w:rsidRPr="00160A10">
              <w:t>9.1</w:t>
            </w:r>
          </w:p>
        </w:tc>
        <w:tc>
          <w:tcPr>
            <w:tcW w:w="4386" w:type="pct"/>
          </w:tcPr>
          <w:sdt>
            <w:sdtPr>
              <w:id w:val="-1075973981"/>
              <w:lock w:val="sdtContentLocked"/>
              <w:placeholder>
                <w:docPart w:val="E38494299AEB41B4A0F44211FC266A01"/>
              </w:placeholder>
            </w:sdtPr>
            <w:sdtEndPr/>
            <w:sdtContent>
              <w:p w:rsidR="00E234BA" w:rsidRPr="00160A10" w:rsidRDefault="00E234BA" w:rsidP="00E234BA">
                <w:r w:rsidRPr="00160A1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00200A" w:rsidRPr="00160A10" w:rsidTr="00726BE7">
        <w:tc>
          <w:tcPr>
            <w:tcW w:w="614" w:type="pct"/>
          </w:tcPr>
          <w:p w:rsidR="0000200A" w:rsidRPr="00160A10" w:rsidRDefault="00E234BA" w:rsidP="00E234BA">
            <w:r w:rsidRPr="00160A10">
              <w:t>9.2</w:t>
            </w:r>
          </w:p>
        </w:tc>
        <w:tc>
          <w:tcPr>
            <w:tcW w:w="4386" w:type="pct"/>
          </w:tcPr>
          <w:sdt>
            <w:sdtPr>
              <w:id w:val="-634414363"/>
              <w:lock w:val="sdtContentLocked"/>
              <w:placeholder>
                <w:docPart w:val="DefaultPlaceholder_1082065158"/>
              </w:placeholder>
            </w:sdtPr>
            <w:sdtEndPr/>
            <w:sdtContent>
              <w:p w:rsidR="0000200A" w:rsidRPr="00160A10" w:rsidRDefault="0000200A" w:rsidP="00E234BA">
                <w:pPr>
                  <w:rPr>
                    <w:rFonts w:ascii="Calibri" w:hAnsi="Calibri"/>
                  </w:rPr>
                </w:pPr>
                <w:r w:rsidRPr="00160A10">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00200A" w:rsidRPr="00160A10" w:rsidTr="00726BE7">
        <w:tc>
          <w:tcPr>
            <w:tcW w:w="614" w:type="pct"/>
          </w:tcPr>
          <w:sdt>
            <w:sdtPr>
              <w:id w:val="-146365539"/>
              <w:lock w:val="sdtContentLocked"/>
              <w:placeholder>
                <w:docPart w:val="DefaultPlaceholder_1082065158"/>
              </w:placeholder>
            </w:sdtPr>
            <w:sdtEndPr/>
            <w:sdtContent>
              <w:p w:rsidR="0000200A" w:rsidRPr="00160A10" w:rsidRDefault="0000200A" w:rsidP="00E153F0">
                <w:r w:rsidRPr="00160A10">
                  <w:t>SCC9</w:t>
                </w:r>
              </w:p>
            </w:sdtContent>
          </w:sdt>
        </w:tc>
        <w:tc>
          <w:tcPr>
            <w:tcW w:w="4386" w:type="pct"/>
          </w:tcPr>
          <w:p w:rsidR="0000200A" w:rsidRPr="00160A10" w:rsidRDefault="0000200A" w:rsidP="00BC6FF5">
            <w:r w:rsidRPr="00160A10">
              <w:t>No additional requirements for this bid</w:t>
            </w:r>
          </w:p>
        </w:tc>
      </w:tr>
      <w:tr w:rsidR="0000200A" w:rsidRPr="00160A10" w:rsidTr="00726BE7">
        <w:tc>
          <w:tcPr>
            <w:tcW w:w="614" w:type="pct"/>
          </w:tcPr>
          <w:sdt>
            <w:sdtPr>
              <w:id w:val="-1725835119"/>
              <w:lock w:val="sdtContentLocked"/>
              <w:placeholder>
                <w:docPart w:val="DefaultPlaceholder_1082065158"/>
              </w:placeholder>
            </w:sdtPr>
            <w:sdtEndPr/>
            <w:sdtContent>
              <w:p w:rsidR="0000200A" w:rsidRPr="00160A10" w:rsidRDefault="0000200A" w:rsidP="00E234BA">
                <w:r w:rsidRPr="00160A10">
                  <w:t>GCC10</w:t>
                </w:r>
              </w:p>
            </w:sdtContent>
          </w:sdt>
        </w:tc>
        <w:sdt>
          <w:sdtPr>
            <w:rPr>
              <w:rStyle w:val="Strong"/>
              <w:rFonts w:ascii="Calibri" w:hAnsi="Calibri" w:cs="Calibri"/>
            </w:rPr>
            <w:id w:val="-98531218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rPr>
                </w:pPr>
                <w:r w:rsidRPr="00160A10">
                  <w:rPr>
                    <w:rStyle w:val="BoldChar"/>
                  </w:rPr>
                  <w:t>Delivery and Documentation</w:t>
                </w:r>
              </w:p>
            </w:tc>
          </w:sdtContent>
        </w:sdt>
      </w:tr>
      <w:tr w:rsidR="00E234BA" w:rsidRPr="00160A10" w:rsidTr="00726BE7">
        <w:tc>
          <w:tcPr>
            <w:tcW w:w="614" w:type="pct"/>
          </w:tcPr>
          <w:p w:rsidR="00E234BA" w:rsidRPr="00160A10" w:rsidRDefault="00E234BA" w:rsidP="00E234BA">
            <w:r w:rsidRPr="00160A10">
              <w:t>10.1</w:t>
            </w:r>
          </w:p>
        </w:tc>
        <w:tc>
          <w:tcPr>
            <w:tcW w:w="4386" w:type="pct"/>
          </w:tcPr>
          <w:sdt>
            <w:sdtPr>
              <w:id w:val="-1596476890"/>
              <w:lock w:val="sdtContentLocked"/>
              <w:placeholder>
                <w:docPart w:val="314DA963684746E8AA63D1E73CE80A4E"/>
              </w:placeholder>
            </w:sdtPr>
            <w:sdtEndPr/>
            <w:sdtContent>
              <w:p w:rsidR="00E234BA" w:rsidRPr="00160A10" w:rsidRDefault="00E234BA" w:rsidP="00E234BA">
                <w:pPr>
                  <w:rPr>
                    <w:rFonts w:ascii="Calibri" w:hAnsi="Calibri"/>
                  </w:rPr>
                </w:pPr>
                <w:r w:rsidRPr="00160A10">
                  <w:t>The supplier in accordance with the terms specified in the contract shall make delivery of the goods/services. The SCC specifies the details of shipping and/or other documents furnished by the supplier.</w:t>
                </w:r>
              </w:p>
            </w:sdtContent>
          </w:sdt>
        </w:tc>
      </w:tr>
      <w:tr w:rsidR="0000200A" w:rsidRPr="00160A10" w:rsidTr="00726BE7">
        <w:tc>
          <w:tcPr>
            <w:tcW w:w="614" w:type="pct"/>
          </w:tcPr>
          <w:p w:rsidR="0000200A" w:rsidRPr="00160A10" w:rsidRDefault="00E234BA" w:rsidP="00E234BA">
            <w:r w:rsidRPr="00160A10">
              <w:t>10.2</w:t>
            </w:r>
          </w:p>
        </w:tc>
        <w:tc>
          <w:tcPr>
            <w:tcW w:w="4386" w:type="pct"/>
          </w:tcPr>
          <w:sdt>
            <w:sdtPr>
              <w:id w:val="-127475050"/>
              <w:lock w:val="sdtContentLocked"/>
              <w:placeholder>
                <w:docPart w:val="DefaultPlaceholder_1082065158"/>
              </w:placeholder>
            </w:sdtPr>
            <w:sdtEndPr/>
            <w:sdtContent>
              <w:p w:rsidR="0000200A" w:rsidRPr="00160A10" w:rsidRDefault="0000200A" w:rsidP="00E234BA">
                <w:pPr>
                  <w:rPr>
                    <w:rFonts w:ascii="Calibri" w:hAnsi="Calibri"/>
                  </w:rPr>
                </w:pPr>
                <w:r w:rsidRPr="00160A10">
                  <w:t>Documents submitted by the supplier specified in SCC.</w:t>
                </w:r>
              </w:p>
            </w:sdtContent>
          </w:sdt>
        </w:tc>
      </w:tr>
      <w:tr w:rsidR="0000200A" w:rsidRPr="00160A10" w:rsidTr="00726BE7">
        <w:sdt>
          <w:sdtPr>
            <w:id w:val="106011884"/>
            <w:lock w:val="sdtContentLocked"/>
            <w:placeholder>
              <w:docPart w:val="DefaultPlaceholder_1082065158"/>
            </w:placeholder>
          </w:sdtPr>
          <w:sdtEndPr/>
          <w:sdtContent>
            <w:tc>
              <w:tcPr>
                <w:tcW w:w="614" w:type="pct"/>
              </w:tcPr>
              <w:p w:rsidR="0000200A" w:rsidRPr="00160A10" w:rsidRDefault="0000200A" w:rsidP="00E153F0">
                <w:r w:rsidRPr="00160A10">
                  <w:t>SCC10</w:t>
                </w:r>
              </w:p>
            </w:tc>
          </w:sdtContent>
        </w:sdt>
        <w:tc>
          <w:tcPr>
            <w:tcW w:w="4386" w:type="pct"/>
          </w:tcPr>
          <w:p w:rsidR="0000200A" w:rsidRPr="00160A10" w:rsidRDefault="0000200A" w:rsidP="000132D5">
            <w:r w:rsidRPr="00160A10">
              <w:t>No additional requirements for this bid.</w:t>
            </w:r>
          </w:p>
        </w:tc>
      </w:tr>
      <w:tr w:rsidR="0000200A" w:rsidRPr="00160A10" w:rsidTr="00726BE7">
        <w:sdt>
          <w:sdtPr>
            <w:id w:val="1175847151"/>
            <w:lock w:val="sdtContentLocked"/>
            <w:placeholder>
              <w:docPart w:val="DefaultPlaceholder_1082065158"/>
            </w:placeholder>
          </w:sdtPr>
          <w:sdtEndPr/>
          <w:sdtContent>
            <w:tc>
              <w:tcPr>
                <w:tcW w:w="614" w:type="pct"/>
              </w:tcPr>
              <w:p w:rsidR="0000200A" w:rsidRPr="00160A10" w:rsidRDefault="0000200A" w:rsidP="00E153F0">
                <w:r w:rsidRPr="00160A10">
                  <w:t>GCC11</w:t>
                </w:r>
              </w:p>
            </w:tc>
          </w:sdtContent>
        </w:sdt>
        <w:sdt>
          <w:sdtPr>
            <w:rPr>
              <w:rStyle w:val="Strong"/>
              <w:b/>
            </w:rPr>
            <w:id w:val="1211310192"/>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pStyle w:val="Bold"/>
                  <w:rPr>
                    <w:rStyle w:val="Strong"/>
                    <w:b/>
                  </w:rPr>
                </w:pPr>
                <w:r w:rsidRPr="00160A10">
                  <w:rPr>
                    <w:rStyle w:val="Strong"/>
                    <w:b/>
                  </w:rPr>
                  <w:t>Insurance</w:t>
                </w:r>
              </w:p>
            </w:tc>
          </w:sdtContent>
        </w:sdt>
      </w:tr>
      <w:tr w:rsidR="0000200A" w:rsidRPr="00160A10" w:rsidTr="00726BE7">
        <w:tc>
          <w:tcPr>
            <w:tcW w:w="614" w:type="pct"/>
          </w:tcPr>
          <w:p w:rsidR="0000200A" w:rsidRPr="00160A10" w:rsidRDefault="00E234BA" w:rsidP="00E234BA">
            <w:r w:rsidRPr="00160A10">
              <w:t>11.1</w:t>
            </w:r>
          </w:p>
        </w:tc>
        <w:sdt>
          <w:sdtPr>
            <w:id w:val="-592784147"/>
            <w:lock w:val="sdtContentLocked"/>
            <w:placeholder>
              <w:docPart w:val="DefaultPlaceholder_1082065158"/>
            </w:placeholder>
          </w:sdtPr>
          <w:sdtEndPr/>
          <w:sdtContent>
            <w:tc>
              <w:tcPr>
                <w:tcW w:w="4386" w:type="pct"/>
              </w:tcPr>
              <w:p w:rsidR="0000200A" w:rsidRPr="00160A10" w:rsidRDefault="0000200A" w:rsidP="00E234BA">
                <w:r w:rsidRPr="00160A10">
                  <w:t>The goods supplied under the contract are fully insured in a freely convertible currency against loss or damage incidental to manufacture or acquisition, transportation, storage and delivery in the manner specified in the SCC.</w:t>
                </w:r>
              </w:p>
            </w:tc>
          </w:sdtContent>
        </w:sdt>
      </w:tr>
      <w:tr w:rsidR="0000200A" w:rsidRPr="00160A10" w:rsidTr="00726BE7">
        <w:sdt>
          <w:sdtPr>
            <w:id w:val="-1455554974"/>
            <w:lock w:val="sdtContentLocked"/>
            <w:placeholder>
              <w:docPart w:val="DefaultPlaceholder_1082065158"/>
            </w:placeholder>
          </w:sdtPr>
          <w:sdtEndPr/>
          <w:sdtContent>
            <w:tc>
              <w:tcPr>
                <w:tcW w:w="614" w:type="pct"/>
              </w:tcPr>
              <w:p w:rsidR="0000200A" w:rsidRPr="00160A10" w:rsidRDefault="0000200A" w:rsidP="00E153F0">
                <w:r w:rsidRPr="00160A10">
                  <w:t>SCC11A</w:t>
                </w:r>
              </w:p>
            </w:tc>
          </w:sdtContent>
        </w:sdt>
        <w:tc>
          <w:tcPr>
            <w:tcW w:w="4386" w:type="pct"/>
          </w:tcPr>
          <w:p w:rsidR="0000200A" w:rsidRPr="00160A10" w:rsidRDefault="003F0D76" w:rsidP="0043044A">
            <w:pPr>
              <w:pStyle w:val="Num2P"/>
              <w:rPr>
                <w:rFonts w:ascii="Calibri" w:hAnsi="Calibri"/>
              </w:rPr>
            </w:pPr>
            <w:r w:rsidRPr="003F0D76">
              <w:t>The service provider, at its own cost, maintains public liability insurance of at least R</w:t>
            </w:r>
            <w:r>
              <w:t xml:space="preserve"> </w:t>
            </w:r>
            <w:r w:rsidRPr="003F0D76">
              <w:t>5</w:t>
            </w:r>
            <w:r>
              <w:t xml:space="preserve"> million </w:t>
            </w:r>
            <w:r w:rsidRPr="003F0D76">
              <w:t xml:space="preserve">for its own personnel against accidents, injury, or death. </w:t>
            </w:r>
            <w:r>
              <w:t>The service provider provides proof of this at commencement of the contract and after each 12-month period.</w:t>
            </w:r>
            <w:r w:rsidR="009A5316" w:rsidRPr="00160A10">
              <w:rPr>
                <w:rFonts w:ascii="Calibri" w:hAnsi="Calibri"/>
              </w:rPr>
              <w:t xml:space="preserve"> </w:t>
            </w:r>
          </w:p>
        </w:tc>
      </w:tr>
      <w:tr w:rsidR="00E234BA" w:rsidRPr="00160A10" w:rsidTr="00726BE7">
        <w:sdt>
          <w:sdtPr>
            <w:id w:val="310827008"/>
            <w:lock w:val="sdtContentLocked"/>
            <w:placeholder>
              <w:docPart w:val="735D99D41A8E430495E9AEF4BC4CE639"/>
            </w:placeholder>
          </w:sdtPr>
          <w:sdtEndPr/>
          <w:sdtContent>
            <w:tc>
              <w:tcPr>
                <w:tcW w:w="614" w:type="pct"/>
              </w:tcPr>
              <w:p w:rsidR="00E234BA" w:rsidRPr="00160A10" w:rsidRDefault="00E234BA" w:rsidP="00E234BA">
                <w:r w:rsidRPr="00160A10">
                  <w:t>SCC11B</w:t>
                </w:r>
              </w:p>
            </w:tc>
          </w:sdtContent>
        </w:sdt>
        <w:tc>
          <w:tcPr>
            <w:tcW w:w="4386" w:type="pct"/>
          </w:tcPr>
          <w:p w:rsidR="00E234BA" w:rsidRPr="00160A10" w:rsidRDefault="00E234BA" w:rsidP="00E234BA">
            <w:pPr>
              <w:rPr>
                <w:rFonts w:ascii="Calibri" w:hAnsi="Calibri"/>
              </w:rPr>
            </w:pPr>
            <w:r w:rsidRPr="00160A10">
              <w:t>NRF assets in custody of the contractor are insured for the value of the replacement value of the asset.</w:t>
            </w:r>
          </w:p>
        </w:tc>
      </w:tr>
      <w:tr w:rsidR="0000200A" w:rsidRPr="00160A10" w:rsidTr="00726BE7">
        <w:tc>
          <w:tcPr>
            <w:tcW w:w="614" w:type="pct"/>
          </w:tcPr>
          <w:sdt>
            <w:sdtPr>
              <w:id w:val="-799767284"/>
              <w:lock w:val="sdtContentLocked"/>
              <w:placeholder>
                <w:docPart w:val="DefaultPlaceholder_1082065158"/>
              </w:placeholder>
            </w:sdtPr>
            <w:sdtEndPr/>
            <w:sdtContent>
              <w:p w:rsidR="0000200A" w:rsidRPr="00160A10" w:rsidRDefault="0000200A" w:rsidP="00E153F0">
                <w:r w:rsidRPr="00160A10">
                  <w:t>GCC12</w:t>
                </w:r>
              </w:p>
            </w:sdtContent>
          </w:sdt>
        </w:tc>
        <w:sdt>
          <w:sdtPr>
            <w:rPr>
              <w:rStyle w:val="Strong"/>
              <w:rFonts w:ascii="Calibri" w:hAnsi="Calibri" w:cs="Calibri"/>
              <w:b w:val="0"/>
            </w:rPr>
            <w:id w:val="166080133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Transportation</w:t>
                </w:r>
              </w:p>
            </w:tc>
          </w:sdtContent>
        </w:sdt>
      </w:tr>
      <w:tr w:rsidR="0000200A" w:rsidRPr="00160A10" w:rsidTr="00726BE7">
        <w:tc>
          <w:tcPr>
            <w:tcW w:w="614" w:type="pct"/>
          </w:tcPr>
          <w:p w:rsidR="0000200A" w:rsidRPr="00160A10" w:rsidRDefault="000132D5" w:rsidP="000132D5">
            <w:r w:rsidRPr="00160A10">
              <w:t>12.1</w:t>
            </w:r>
          </w:p>
        </w:tc>
        <w:sdt>
          <w:sdtPr>
            <w:id w:val="-1578815437"/>
            <w:lock w:val="sdtContentLocked"/>
            <w:placeholder>
              <w:docPart w:val="DefaultPlaceholder_1082065158"/>
            </w:placeholder>
          </w:sdtPr>
          <w:sdtEndPr/>
          <w:sdtContent>
            <w:tc>
              <w:tcPr>
                <w:tcW w:w="4386" w:type="pct"/>
              </w:tcPr>
              <w:p w:rsidR="0000200A" w:rsidRPr="00160A10" w:rsidRDefault="0000200A" w:rsidP="000132D5">
                <w:r w:rsidRPr="00160A10">
                  <w:t>Should a price other than an all-inclusive delivered price be required, this shall be specified in the SCC.</w:t>
                </w:r>
              </w:p>
            </w:tc>
          </w:sdtContent>
        </w:sdt>
      </w:tr>
      <w:tr w:rsidR="0000200A" w:rsidRPr="00160A10" w:rsidTr="00726BE7">
        <w:sdt>
          <w:sdtPr>
            <w:id w:val="-72514573"/>
            <w:lock w:val="sdtContentLocked"/>
            <w:placeholder>
              <w:docPart w:val="DefaultPlaceholder_1082065158"/>
            </w:placeholder>
          </w:sdtPr>
          <w:sdtEndPr/>
          <w:sdtContent>
            <w:tc>
              <w:tcPr>
                <w:tcW w:w="614" w:type="pct"/>
              </w:tcPr>
              <w:p w:rsidR="0000200A" w:rsidRPr="00160A10" w:rsidRDefault="0000200A" w:rsidP="00E153F0">
                <w:r w:rsidRPr="00160A10">
                  <w:t>SCC12</w:t>
                </w:r>
              </w:p>
            </w:tc>
          </w:sdtContent>
        </w:sdt>
        <w:tc>
          <w:tcPr>
            <w:tcW w:w="4386" w:type="pct"/>
          </w:tcPr>
          <w:p w:rsidR="0000200A" w:rsidRPr="00160A10" w:rsidRDefault="0000200A" w:rsidP="002F5BEF">
            <w:r w:rsidRPr="00160A10">
              <w:t>No additional requirements for this bid.</w:t>
            </w:r>
          </w:p>
        </w:tc>
      </w:tr>
      <w:tr w:rsidR="0000200A" w:rsidRPr="00160A10" w:rsidTr="00726BE7">
        <w:sdt>
          <w:sdtPr>
            <w:id w:val="-12303562"/>
            <w:lock w:val="sdtContentLocked"/>
            <w:placeholder>
              <w:docPart w:val="DefaultPlaceholder_1082065158"/>
            </w:placeholder>
          </w:sdtPr>
          <w:sdtEndPr/>
          <w:sdtContent>
            <w:tc>
              <w:tcPr>
                <w:tcW w:w="614" w:type="pct"/>
              </w:tcPr>
              <w:p w:rsidR="0000200A" w:rsidRPr="00160A10" w:rsidRDefault="0000200A" w:rsidP="000132D5">
                <w:r w:rsidRPr="00160A10">
                  <w:t>GCC13</w:t>
                </w:r>
              </w:p>
            </w:tc>
          </w:sdtContent>
        </w:sdt>
        <w:sdt>
          <w:sdtPr>
            <w:rPr>
              <w:rStyle w:val="Strong"/>
              <w:rFonts w:ascii="Calibri" w:hAnsi="Calibri" w:cs="Calibri"/>
            </w:rPr>
            <w:id w:val="-56526409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132D5">
                <w:pPr>
                  <w:rPr>
                    <w:rStyle w:val="Strong"/>
                    <w:rFonts w:ascii="Calibri" w:hAnsi="Calibri" w:cs="Calibri"/>
                  </w:rPr>
                </w:pPr>
                <w:r w:rsidRPr="00160A10">
                  <w:rPr>
                    <w:rStyle w:val="BoldChar"/>
                  </w:rPr>
                  <w:t>Incidental services</w:t>
                </w:r>
              </w:p>
            </w:tc>
          </w:sdtContent>
        </w:sdt>
      </w:tr>
      <w:tr w:rsidR="000132D5" w:rsidRPr="00160A10" w:rsidTr="00726BE7">
        <w:tc>
          <w:tcPr>
            <w:tcW w:w="614" w:type="pct"/>
          </w:tcPr>
          <w:p w:rsidR="000132D5" w:rsidRPr="00160A10" w:rsidRDefault="000132D5" w:rsidP="000132D5">
            <w:r w:rsidRPr="00160A10">
              <w:t>13.1</w:t>
            </w:r>
          </w:p>
        </w:tc>
        <w:tc>
          <w:tcPr>
            <w:tcW w:w="4386" w:type="pct"/>
          </w:tcPr>
          <w:sdt>
            <w:sdtPr>
              <w:id w:val="1972249573"/>
              <w:lock w:val="contentLocked"/>
              <w:placeholder>
                <w:docPart w:val="55A35BCB3CFF43A09B19AF8138F3824F"/>
              </w:placeholder>
            </w:sdtPr>
            <w:sdtEndPr/>
            <w:sdtContent>
              <w:p w:rsidR="000132D5" w:rsidRPr="00160A10" w:rsidRDefault="000132D5" w:rsidP="000132D5">
                <w:r w:rsidRPr="00160A10">
                  <w:t>The supplier may be required to provide any or all of the following services, including additional services, if any, specified in SCC:</w:t>
                </w:r>
              </w:p>
              <w:p w:rsidR="000132D5" w:rsidRPr="00160A10" w:rsidRDefault="000132D5" w:rsidP="000132D5">
                <w:r w:rsidRPr="00160A10">
                  <w:t>13.1.1 Performance or supervision of on-site assembly and/or commissioning of the supplied goods;</w:t>
                </w:r>
              </w:p>
              <w:p w:rsidR="000132D5" w:rsidRPr="00160A10" w:rsidRDefault="000132D5" w:rsidP="000132D5">
                <w:r w:rsidRPr="00160A10">
                  <w:t>13.1.2 Furnishing of tools required for assembly and/or maintenance of the supplied goods;</w:t>
                </w:r>
              </w:p>
              <w:p w:rsidR="000132D5" w:rsidRPr="00160A10" w:rsidRDefault="000132D5" w:rsidP="000132D5">
                <w:r w:rsidRPr="00160A10">
                  <w:t xml:space="preserve">13.1.3 Furnishing of a detailed operations and maintenance manual for each appropriate unit of the supplied goods;  </w:t>
                </w:r>
              </w:p>
              <w:p w:rsidR="000132D5" w:rsidRPr="00160A10" w:rsidRDefault="000132D5" w:rsidP="000132D5">
                <w:r w:rsidRPr="00160A10">
                  <w:t>13.1.3 Performance or supervision or maintenance and/or repair of the supplied goods, for a period of time agreed by the parties, provided that this service shall not relieve the supplier of any warranty obligations under this contract; and</w:t>
                </w:r>
              </w:p>
              <w:p w:rsidR="000132D5" w:rsidRPr="00160A10" w:rsidRDefault="00F051AE" w:rsidP="000132D5">
                <w:pPr>
                  <w:rPr>
                    <w:rFonts w:ascii="Calibri" w:hAnsi="Calibri"/>
                  </w:rPr>
                </w:pPr>
                <w:r w:rsidRPr="00160A10">
                  <w:rPr>
                    <w:rFonts w:cs="Calibri"/>
                  </w:rPr>
                  <w:t>13.1.4</w:t>
                </w:r>
                <w:r w:rsidR="000132D5" w:rsidRPr="00160A10">
                  <w:rPr>
                    <w:rFonts w:cs="Calibri"/>
                  </w:rPr>
                  <w:t xml:space="preserve"> Training of the purchaser’s personnel, at the supplier’s plant and/or on-site, conducted in assembly, start-up, operation, maintenance, and/or repair of the supplied goods</w:t>
                </w:r>
                <w:r w:rsidR="000132D5" w:rsidRPr="00160A10">
                  <w:rPr>
                    <w:rFonts w:ascii="Calibri" w:hAnsi="Calibri" w:cs="Calibri"/>
                  </w:rPr>
                  <w:t>.</w:t>
                </w:r>
              </w:p>
            </w:sdtContent>
          </w:sdt>
        </w:tc>
      </w:tr>
      <w:tr w:rsidR="0000200A" w:rsidRPr="00160A10" w:rsidTr="00726BE7">
        <w:tc>
          <w:tcPr>
            <w:tcW w:w="614" w:type="pct"/>
          </w:tcPr>
          <w:p w:rsidR="0000200A" w:rsidRPr="00160A10" w:rsidRDefault="000132D5" w:rsidP="000132D5">
            <w:r w:rsidRPr="00160A10">
              <w:t>13.2</w:t>
            </w:r>
          </w:p>
        </w:tc>
        <w:tc>
          <w:tcPr>
            <w:tcW w:w="4386" w:type="pct"/>
          </w:tcPr>
          <w:sdt>
            <w:sdtPr>
              <w:id w:val="262966215"/>
              <w:lock w:val="sdtContentLocked"/>
              <w:placeholder>
                <w:docPart w:val="DefaultPlaceholder_1082065158"/>
              </w:placeholder>
            </w:sdtPr>
            <w:sdtEndPr/>
            <w:sdtContent>
              <w:p w:rsidR="0000200A" w:rsidRPr="00160A10" w:rsidRDefault="000132D5" w:rsidP="002A2BB2">
                <w:pPr>
                  <w:rPr>
                    <w:rFonts w:ascii="Calibri" w:hAnsi="Calibri"/>
                  </w:rPr>
                </w:pPr>
                <w:r w:rsidRPr="00160A10">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00200A" w:rsidRPr="00160A10" w:rsidTr="00726BE7">
        <w:tc>
          <w:tcPr>
            <w:tcW w:w="614" w:type="pct"/>
          </w:tcPr>
          <w:p w:rsidR="0000200A" w:rsidRPr="00160A10" w:rsidRDefault="0000200A" w:rsidP="00E153F0">
            <w:r w:rsidRPr="00160A10">
              <w:t>SCC13</w:t>
            </w:r>
            <w:r w:rsidR="00D20EAB" w:rsidRPr="00160A10">
              <w:t>A</w:t>
            </w:r>
          </w:p>
        </w:tc>
        <w:tc>
          <w:tcPr>
            <w:tcW w:w="4386" w:type="pct"/>
          </w:tcPr>
          <w:sdt>
            <w:sdtPr>
              <w:id w:val="1614706478"/>
              <w:lock w:val="sdtContentLocked"/>
              <w:placeholder>
                <w:docPart w:val="DefaultPlaceholder_1082065158"/>
              </w:placeholder>
            </w:sdtPr>
            <w:sdtEndPr/>
            <w:sdtContent>
              <w:p w:rsidR="0000200A" w:rsidRPr="00160A10" w:rsidRDefault="0000200A" w:rsidP="00891248">
                <w:r w:rsidRPr="00160A10">
                  <w:t xml:space="preserve">No additional requirements </w:t>
                </w:r>
                <w:r w:rsidR="00891248" w:rsidRPr="00160A10">
                  <w:t xml:space="preserve">to the above </w:t>
                </w:r>
                <w:r w:rsidRPr="00160A10">
                  <w:t>for this bid unless separately specified below:</w:t>
                </w:r>
              </w:p>
            </w:sdtContent>
          </w:sdt>
          <w:p w:rsidR="002F5BEF" w:rsidRDefault="002F5BEF" w:rsidP="009F0C13">
            <w:pPr>
              <w:pStyle w:val="Num2P"/>
              <w:numPr>
                <w:ilvl w:val="0"/>
                <w:numId w:val="1"/>
              </w:numPr>
            </w:pPr>
            <w:r>
              <w:t>Additional premises/sites</w:t>
            </w:r>
          </w:p>
          <w:p w:rsidR="002F5BEF" w:rsidRDefault="002F5BEF" w:rsidP="009F0C13">
            <w:pPr>
              <w:pStyle w:val="Num2P"/>
              <w:numPr>
                <w:ilvl w:val="0"/>
                <w:numId w:val="1"/>
              </w:numPr>
            </w:pPr>
            <w:r>
              <w:t>Emergency assistance</w:t>
            </w:r>
          </w:p>
          <w:p w:rsidR="002F5BEF" w:rsidRDefault="002F5BEF" w:rsidP="009F0C13">
            <w:pPr>
              <w:pStyle w:val="Num2P"/>
              <w:numPr>
                <w:ilvl w:val="0"/>
                <w:numId w:val="1"/>
              </w:numPr>
            </w:pPr>
            <w:r>
              <w:t>Business continuity assistance</w:t>
            </w:r>
          </w:p>
          <w:p w:rsidR="0000200A" w:rsidRDefault="002F5BEF" w:rsidP="009F0C13">
            <w:pPr>
              <w:pStyle w:val="Num2P"/>
              <w:numPr>
                <w:ilvl w:val="0"/>
                <w:numId w:val="1"/>
              </w:numPr>
            </w:pPr>
            <w:r>
              <w:t>Guards where the risks have changed from that at the date of issue of this bid</w:t>
            </w:r>
          </w:p>
          <w:p w:rsidR="0000200A" w:rsidRPr="00160A10" w:rsidRDefault="002F5BEF" w:rsidP="001143B7">
            <w:pPr>
              <w:pStyle w:val="Num2P"/>
              <w:numPr>
                <w:ilvl w:val="0"/>
                <w:numId w:val="1"/>
              </w:numPr>
            </w:pPr>
            <w:r>
              <w:t>Risk advisory service</w:t>
            </w:r>
          </w:p>
        </w:tc>
      </w:tr>
      <w:tr w:rsidR="00E62571" w:rsidRPr="00160A10" w:rsidTr="00726BE7">
        <w:tc>
          <w:tcPr>
            <w:tcW w:w="614" w:type="pct"/>
          </w:tcPr>
          <w:sdt>
            <w:sdtPr>
              <w:id w:val="279225657"/>
              <w:lock w:val="sdtContentLocked"/>
              <w:placeholder>
                <w:docPart w:val="DefaultPlaceholder_1082065158"/>
              </w:placeholder>
            </w:sdtPr>
            <w:sdtEndPr/>
            <w:sdtContent>
              <w:p w:rsidR="00E62571" w:rsidRPr="00160A10" w:rsidRDefault="00E62571" w:rsidP="00E62571">
                <w:r w:rsidRPr="00160A10">
                  <w:t>SCC13B</w:t>
                </w:r>
              </w:p>
            </w:sdtContent>
          </w:sdt>
        </w:tc>
        <w:sdt>
          <w:sdtPr>
            <w:id w:val="1188101305"/>
            <w:lock w:val="sdtContentLocked"/>
            <w:placeholder>
              <w:docPart w:val="DefaultPlaceholder_1082065158"/>
            </w:placeholder>
          </w:sdtPr>
          <w:sdtEndPr/>
          <w:sdtContent>
            <w:tc>
              <w:tcPr>
                <w:tcW w:w="4386" w:type="pct"/>
              </w:tcPr>
              <w:p w:rsidR="00E62571" w:rsidRPr="00160A10" w:rsidRDefault="00E62571" w:rsidP="00952F2E">
                <w:r w:rsidRPr="00160A10">
                  <w:t xml:space="preserve">In the event that this section is invoked it is only valid if confirmed through the issue of a written purchase order that specifies quantity, description, unit price, and delivery date as a minimum. </w:t>
                </w:r>
              </w:p>
            </w:tc>
          </w:sdtContent>
        </w:sdt>
      </w:tr>
      <w:tr w:rsidR="00D20EAB" w:rsidRPr="00160A10" w:rsidTr="00726BE7">
        <w:tc>
          <w:tcPr>
            <w:tcW w:w="614" w:type="pct"/>
          </w:tcPr>
          <w:sdt>
            <w:sdtPr>
              <w:id w:val="1842655588"/>
              <w:lock w:val="sdtContentLocked"/>
              <w:placeholder>
                <w:docPart w:val="DefaultPlaceholder_1082065158"/>
              </w:placeholder>
            </w:sdtPr>
            <w:sdtEndPr/>
            <w:sdtContent>
              <w:p w:rsidR="00D20EAB" w:rsidRPr="00160A10" w:rsidRDefault="00D20EAB" w:rsidP="00B04180">
                <w:r w:rsidRPr="00160A10">
                  <w:t>SCC13</w:t>
                </w:r>
                <w:r w:rsidR="00B04180" w:rsidRPr="00160A10">
                  <w:t>C</w:t>
                </w:r>
              </w:p>
            </w:sdtContent>
          </w:sdt>
        </w:tc>
        <w:tc>
          <w:tcPr>
            <w:tcW w:w="4386" w:type="pct"/>
          </w:tcPr>
          <w:p w:rsidR="00D20EAB" w:rsidRPr="00160A10" w:rsidRDefault="00D20EAB" w:rsidP="00E62571">
            <w:r w:rsidRPr="00160A10">
              <w:t xml:space="preserve">The NRF does not include the cost of incidental goods or services in the </w:t>
            </w:r>
            <w:r w:rsidR="009B3C1A" w:rsidRPr="00160A10">
              <w:t xml:space="preserve">ceiling </w:t>
            </w:r>
            <w:r w:rsidRPr="00160A10">
              <w:t xml:space="preserve">contract price </w:t>
            </w:r>
            <w:r w:rsidR="009B3C1A" w:rsidRPr="00160A10">
              <w:t xml:space="preserve">which </w:t>
            </w:r>
            <w:r w:rsidRPr="00160A10">
              <w:t xml:space="preserve">are contingent on future events that are not determinable at the date of the issue of this bid contract. The NRF reserves the right to include a contingency </w:t>
            </w:r>
            <w:r w:rsidR="00E62571" w:rsidRPr="00160A10">
              <w:t xml:space="preserve">amount in the ceiling contract price </w:t>
            </w:r>
            <w:r w:rsidRPr="00160A10">
              <w:t xml:space="preserve">to address the potential use of Clause 13 </w:t>
            </w:r>
            <w:r w:rsidR="00E62571" w:rsidRPr="00160A10">
              <w:t>as set out in Clause 13.2 read with SCC13B.</w:t>
            </w:r>
          </w:p>
        </w:tc>
      </w:tr>
      <w:tr w:rsidR="0000200A" w:rsidRPr="00160A10" w:rsidTr="00726BE7">
        <w:sdt>
          <w:sdtPr>
            <w:id w:val="366959719"/>
            <w:lock w:val="sdtContentLocked"/>
            <w:placeholder>
              <w:docPart w:val="DefaultPlaceholder_1082065158"/>
            </w:placeholder>
          </w:sdtPr>
          <w:sdtEndPr/>
          <w:sdtContent>
            <w:tc>
              <w:tcPr>
                <w:tcW w:w="614" w:type="pct"/>
              </w:tcPr>
              <w:p w:rsidR="0000200A" w:rsidRPr="00160A10" w:rsidRDefault="0000200A" w:rsidP="009B3121">
                <w:r w:rsidRPr="00160A10">
                  <w:t>GCC14</w:t>
                </w:r>
              </w:p>
            </w:tc>
          </w:sdtContent>
        </w:sdt>
        <w:sdt>
          <w:sdtPr>
            <w:rPr>
              <w:rStyle w:val="Strong"/>
              <w:rFonts w:ascii="Calibri" w:hAnsi="Calibri" w:cs="Calibri"/>
            </w:rPr>
            <w:id w:val="72371298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rPr>
                </w:pPr>
                <w:r w:rsidRPr="00160A10">
                  <w:rPr>
                    <w:rStyle w:val="BoldChar"/>
                  </w:rPr>
                  <w:t>Spare parts</w:t>
                </w:r>
              </w:p>
            </w:tc>
          </w:sdtContent>
        </w:sdt>
      </w:tr>
      <w:tr w:rsidR="0000200A" w:rsidRPr="00160A10" w:rsidTr="00726BE7">
        <w:tc>
          <w:tcPr>
            <w:tcW w:w="614" w:type="pct"/>
          </w:tcPr>
          <w:p w:rsidR="0000200A" w:rsidRPr="00160A10" w:rsidRDefault="009B3121" w:rsidP="009B3121">
            <w:r w:rsidRPr="00160A10">
              <w:t>14.1</w:t>
            </w:r>
          </w:p>
        </w:tc>
        <w:tc>
          <w:tcPr>
            <w:tcW w:w="4386" w:type="pct"/>
          </w:tcPr>
          <w:sdt>
            <w:sdtPr>
              <w:id w:val="1960844632"/>
              <w:lock w:val="sdtContentLocked"/>
              <w:placeholder>
                <w:docPart w:val="DefaultPlaceholder_1082065158"/>
              </w:placeholder>
            </w:sdtPr>
            <w:sdtEndPr/>
            <w:sdtContent>
              <w:p w:rsidR="0000200A" w:rsidRPr="00160A10" w:rsidRDefault="0000200A" w:rsidP="009B3121">
                <w:r w:rsidRPr="00160A10">
                  <w:t>As specified in SCC, the supplier may be required to provide any or all of the following materials, notifications, and information pertaining to spare parts manufactured or distributed by the supplier:</w:t>
                </w:r>
              </w:p>
              <w:p w:rsidR="0000200A" w:rsidRPr="00160A10" w:rsidRDefault="009B3121" w:rsidP="009B3121">
                <w:r w:rsidRPr="00160A10">
                  <w:t xml:space="preserve">14.1.1  </w:t>
                </w:r>
                <w:r w:rsidR="0000200A" w:rsidRPr="00160A10">
                  <w:t>Such spare parts as the purchaser may elect to purchase from the supplier, provided that this election shall not relieve the supplier of any warranty obligations under the contract; and</w:t>
                </w:r>
              </w:p>
              <w:p w:rsidR="0000200A" w:rsidRPr="00160A10" w:rsidRDefault="009B3121" w:rsidP="009B3121">
                <w:r w:rsidRPr="00160A10">
                  <w:t xml:space="preserve">14.1.2  </w:t>
                </w:r>
                <w:r w:rsidR="0000200A" w:rsidRPr="00160A10">
                  <w:t>In the event of termination of production of the spare parts:</w:t>
                </w:r>
              </w:p>
              <w:p w:rsidR="0000200A" w:rsidRPr="00160A10" w:rsidRDefault="009B3121" w:rsidP="009B3121">
                <w:pPr>
                  <w:ind w:left="963"/>
                </w:pPr>
                <w:r w:rsidRPr="00160A10">
                  <w:t xml:space="preserve">14.1.2.1  </w:t>
                </w:r>
                <w:r w:rsidR="0000200A" w:rsidRPr="00160A10">
                  <w:t>Advance notification to the purchaser of the pending termination, in sufficient time to permit the purchaser to procure needed requirements; and</w:t>
                </w:r>
              </w:p>
              <w:p w:rsidR="0000200A" w:rsidRPr="00160A10" w:rsidRDefault="009B3121" w:rsidP="009B3121">
                <w:pPr>
                  <w:ind w:left="963"/>
                  <w:rPr>
                    <w:rFonts w:ascii="Calibri" w:hAnsi="Calibri"/>
                  </w:rPr>
                </w:pPr>
                <w:r w:rsidRPr="00160A10">
                  <w:lastRenderedPageBreak/>
                  <w:t xml:space="preserve">14.1.2.1  </w:t>
                </w:r>
                <w:r w:rsidR="0000200A" w:rsidRPr="00160A10">
                  <w:t>Following such termination, furnishing at no cost to the purchaser, the blueprints, drawings, and specifications of the spare parts, if requested.</w:t>
                </w:r>
              </w:p>
            </w:sdtContent>
          </w:sdt>
        </w:tc>
      </w:tr>
      <w:tr w:rsidR="00A94B76" w:rsidRPr="00160A10" w:rsidTr="004A7630">
        <w:trPr>
          <w:cantSplit/>
        </w:trPr>
        <w:tc>
          <w:tcPr>
            <w:tcW w:w="614" w:type="pct"/>
          </w:tcPr>
          <w:p w:rsidR="00A94B76" w:rsidRPr="00160A10" w:rsidRDefault="003F2E92" w:rsidP="00A94B76">
            <w:sdt>
              <w:sdtPr>
                <w:id w:val="-1068343366"/>
                <w:lock w:val="sdtContentLocked"/>
                <w:placeholder>
                  <w:docPart w:val="8EFA1B6462154272A1E3E4AB00DFAD10"/>
                </w:placeholder>
                <w:showingPlcHdr/>
              </w:sdtPr>
              <w:sdtEndPr/>
              <w:sdtContent>
                <w:r w:rsidR="00A94B76" w:rsidRPr="00160A10">
                  <w:t>SCC14.1A</w:t>
                </w:r>
              </w:sdtContent>
            </w:sdt>
          </w:p>
        </w:tc>
        <w:tc>
          <w:tcPr>
            <w:tcW w:w="4386" w:type="pct"/>
          </w:tcPr>
          <w:p w:rsidR="00A94B76" w:rsidRPr="00160A10" w:rsidRDefault="002F5BEF" w:rsidP="002F5BEF">
            <w:r>
              <w:t>Not applicable</w:t>
            </w:r>
          </w:p>
        </w:tc>
      </w:tr>
      <w:tr w:rsidR="0000200A" w:rsidRPr="00160A10" w:rsidTr="00726BE7">
        <w:sdt>
          <w:sdtPr>
            <w:id w:val="759184190"/>
            <w:lock w:val="sdtContentLocked"/>
            <w:placeholder>
              <w:docPart w:val="DefaultPlaceholder_1082065158"/>
            </w:placeholder>
          </w:sdtPr>
          <w:sdtEndPr/>
          <w:sdtContent>
            <w:tc>
              <w:tcPr>
                <w:tcW w:w="614" w:type="pct"/>
              </w:tcPr>
              <w:p w:rsidR="0000200A" w:rsidRPr="00160A10" w:rsidRDefault="0000200A" w:rsidP="009B3121">
                <w:r w:rsidRPr="00160A10">
                  <w:t>GCC15</w:t>
                </w:r>
              </w:p>
            </w:tc>
          </w:sdtContent>
        </w:sdt>
        <w:sdt>
          <w:sdtPr>
            <w:rPr>
              <w:rStyle w:val="Strong"/>
              <w:rFonts w:ascii="Calibri" w:hAnsi="Calibri" w:cs="Calibri"/>
              <w:b w:val="0"/>
            </w:rPr>
            <w:id w:val="-204003818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b w:val="0"/>
                  </w:rPr>
                </w:pPr>
                <w:r w:rsidRPr="00160A10">
                  <w:rPr>
                    <w:rStyle w:val="BoldChar"/>
                  </w:rPr>
                  <w:t>Warranty</w:t>
                </w:r>
              </w:p>
            </w:tc>
          </w:sdtContent>
        </w:sdt>
      </w:tr>
      <w:tr w:rsidR="009B3121" w:rsidRPr="00160A10" w:rsidTr="00726BE7">
        <w:trPr>
          <w:trHeight w:val="48"/>
        </w:trPr>
        <w:tc>
          <w:tcPr>
            <w:tcW w:w="614" w:type="pct"/>
          </w:tcPr>
          <w:p w:rsidR="009B3121" w:rsidRPr="00160A10" w:rsidRDefault="009B3121" w:rsidP="009B3121">
            <w:r w:rsidRPr="00160A10">
              <w:t>15.1</w:t>
            </w:r>
          </w:p>
        </w:tc>
        <w:tc>
          <w:tcPr>
            <w:tcW w:w="4386" w:type="pct"/>
          </w:tcPr>
          <w:sdt>
            <w:sdtPr>
              <w:id w:val="661743415"/>
              <w:lock w:val="sdtContentLocked"/>
              <w:placeholder>
                <w:docPart w:val="03B5C511334549F1AF8BBA2029FB5A29"/>
              </w:placeholder>
            </w:sdtPr>
            <w:sdtEndPr/>
            <w:sdtContent>
              <w:p w:rsidR="009B3121" w:rsidRPr="00160A10" w:rsidRDefault="009B3121" w:rsidP="009B3121">
                <w:pPr>
                  <w:rPr>
                    <w:rFonts w:ascii="Calibri" w:hAnsi="Calibri"/>
                  </w:rPr>
                </w:pPr>
                <w:r w:rsidRPr="00160A10">
                  <w:t>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sdtContent>
          </w:sdt>
        </w:tc>
      </w:tr>
      <w:tr w:rsidR="009B3121" w:rsidRPr="00160A10" w:rsidTr="00726BE7">
        <w:trPr>
          <w:trHeight w:val="48"/>
        </w:trPr>
        <w:tc>
          <w:tcPr>
            <w:tcW w:w="614" w:type="pct"/>
          </w:tcPr>
          <w:p w:rsidR="009B3121" w:rsidRPr="00160A10" w:rsidRDefault="009B3121" w:rsidP="009B3121">
            <w:r w:rsidRPr="00160A10">
              <w:t>15.2</w:t>
            </w:r>
          </w:p>
        </w:tc>
        <w:tc>
          <w:tcPr>
            <w:tcW w:w="4386" w:type="pct"/>
          </w:tcPr>
          <w:sdt>
            <w:sdtPr>
              <w:id w:val="824938129"/>
              <w:lock w:val="sdtContentLocked"/>
              <w:placeholder>
                <w:docPart w:val="5C921EA8306348EAB410C1943C258AD9"/>
              </w:placeholder>
            </w:sdtPr>
            <w:sdtEndPr/>
            <w:sdtContent>
              <w:p w:rsidR="009B3121" w:rsidRPr="00160A10" w:rsidRDefault="009B3121" w:rsidP="009B3121">
                <w:pPr>
                  <w:rPr>
                    <w:rFonts w:ascii="Calibri" w:hAnsi="Calibri"/>
                  </w:rPr>
                </w:pPr>
                <w:r w:rsidRPr="00160A10">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9B3121" w:rsidRPr="00160A10" w:rsidTr="00726BE7">
        <w:trPr>
          <w:trHeight w:val="48"/>
        </w:trPr>
        <w:tc>
          <w:tcPr>
            <w:tcW w:w="614" w:type="pct"/>
          </w:tcPr>
          <w:p w:rsidR="009B3121" w:rsidRPr="00160A10" w:rsidRDefault="009B3121" w:rsidP="009B3121">
            <w:r w:rsidRPr="00160A10">
              <w:t>15.3</w:t>
            </w:r>
          </w:p>
        </w:tc>
        <w:tc>
          <w:tcPr>
            <w:tcW w:w="4386" w:type="pct"/>
          </w:tcPr>
          <w:sdt>
            <w:sdtPr>
              <w:id w:val="-281647170"/>
              <w:lock w:val="sdtContentLocked"/>
              <w:placeholder>
                <w:docPart w:val="6EC4168ADAE14CF4B17BA146C0FB2A24"/>
              </w:placeholder>
            </w:sdtPr>
            <w:sdtEndPr/>
            <w:sdtContent>
              <w:p w:rsidR="009B3121" w:rsidRPr="00160A10" w:rsidRDefault="009B3121" w:rsidP="009B3121">
                <w:pPr>
                  <w:rPr>
                    <w:rFonts w:ascii="Calibri" w:hAnsi="Calibri"/>
                  </w:rPr>
                </w:pPr>
                <w:r w:rsidRPr="00160A10">
                  <w:t>The purchaser shall promptly notify the supplier in writing of any claims arising under this warranty.</w:t>
                </w:r>
              </w:p>
            </w:sdtContent>
          </w:sdt>
        </w:tc>
      </w:tr>
      <w:tr w:rsidR="009B3121" w:rsidRPr="00160A10" w:rsidTr="00726BE7">
        <w:trPr>
          <w:trHeight w:val="48"/>
        </w:trPr>
        <w:tc>
          <w:tcPr>
            <w:tcW w:w="614" w:type="pct"/>
          </w:tcPr>
          <w:p w:rsidR="009B3121" w:rsidRPr="00160A10" w:rsidRDefault="009B3121" w:rsidP="009B3121">
            <w:r w:rsidRPr="00160A10">
              <w:t>15.4</w:t>
            </w:r>
          </w:p>
        </w:tc>
        <w:tc>
          <w:tcPr>
            <w:tcW w:w="4386" w:type="pct"/>
          </w:tcPr>
          <w:sdt>
            <w:sdtPr>
              <w:id w:val="74629420"/>
              <w:lock w:val="sdtContentLocked"/>
              <w:placeholder>
                <w:docPart w:val="7EC84789796A4D09AC35B048B9983B05"/>
              </w:placeholder>
            </w:sdtPr>
            <w:sdtEndPr/>
            <w:sdtContent>
              <w:p w:rsidR="009B3121" w:rsidRPr="00160A10" w:rsidRDefault="009B3121" w:rsidP="009B3121">
                <w:pPr>
                  <w:rPr>
                    <w:rFonts w:ascii="Calibri" w:hAnsi="Calibri"/>
                  </w:rPr>
                </w:pPr>
                <w:r w:rsidRPr="00160A10">
                  <w:t>Upon receipt of such notice, the supplier shall, within the period specified in SCC and with all reasonable speed, repair or replace the defective goods or parts thereof, without costs to the purchaser.</w:t>
                </w:r>
              </w:p>
            </w:sdtContent>
          </w:sdt>
        </w:tc>
      </w:tr>
      <w:tr w:rsidR="0000200A" w:rsidRPr="00160A10" w:rsidTr="00726BE7">
        <w:trPr>
          <w:trHeight w:val="48"/>
        </w:trPr>
        <w:tc>
          <w:tcPr>
            <w:tcW w:w="614" w:type="pct"/>
          </w:tcPr>
          <w:p w:rsidR="0000200A" w:rsidRPr="00160A10" w:rsidRDefault="009B3121" w:rsidP="009B3121">
            <w:r w:rsidRPr="00160A10">
              <w:t>15.5</w:t>
            </w:r>
          </w:p>
        </w:tc>
        <w:tc>
          <w:tcPr>
            <w:tcW w:w="4386" w:type="pct"/>
          </w:tcPr>
          <w:sdt>
            <w:sdtPr>
              <w:id w:val="-642495926"/>
              <w:lock w:val="sdtContentLocked"/>
              <w:placeholder>
                <w:docPart w:val="DefaultPlaceholder_1082065158"/>
              </w:placeholder>
            </w:sdtPr>
            <w:sdtEndPr/>
            <w:sdtContent>
              <w:p w:rsidR="0000200A" w:rsidRPr="00160A10" w:rsidRDefault="009B3121" w:rsidP="009B3121">
                <w:pPr>
                  <w:rPr>
                    <w:rFonts w:ascii="Calibri" w:hAnsi="Calibri"/>
                  </w:rPr>
                </w:pPr>
                <w:r w:rsidRPr="00160A10">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5E4C1A" w:rsidRPr="00160A10" w:rsidTr="004A7630">
        <w:trPr>
          <w:cantSplit/>
        </w:trPr>
        <w:sdt>
          <w:sdtPr>
            <w:id w:val="1632356222"/>
            <w:lock w:val="contentLocked"/>
            <w:placeholder>
              <w:docPart w:val="93C65633964D498890DBA8EFDBB5D95E"/>
            </w:placeholder>
          </w:sdtPr>
          <w:sdtEndPr/>
          <w:sdtContent>
            <w:tc>
              <w:tcPr>
                <w:tcW w:w="614" w:type="pct"/>
              </w:tcPr>
              <w:p w:rsidR="005E4C1A" w:rsidRPr="00160A10" w:rsidRDefault="005E4C1A" w:rsidP="00297AC3">
                <w:r w:rsidRPr="00160A10">
                  <w:t>SCC15</w:t>
                </w:r>
                <w:r w:rsidR="00D20EAB" w:rsidRPr="00160A10">
                  <w:t>A</w:t>
                </w:r>
              </w:p>
            </w:tc>
          </w:sdtContent>
        </w:sdt>
        <w:tc>
          <w:tcPr>
            <w:tcW w:w="4386" w:type="pct"/>
            <w:tcBorders>
              <w:bottom w:val="single" w:sz="4" w:space="0" w:color="auto"/>
            </w:tcBorders>
          </w:tcPr>
          <w:sdt>
            <w:sdtPr>
              <w:id w:val="798889045"/>
              <w:lock w:val="sdtContentLocked"/>
              <w:placeholder>
                <w:docPart w:val="B43D5DDC58E949B39BB13BE2BAE25C76"/>
              </w:placeholder>
            </w:sdtPr>
            <w:sdtEndPr/>
            <w:sdtContent>
              <w:p w:rsidR="005E4C1A" w:rsidRPr="00160A10" w:rsidRDefault="00D20EAB" w:rsidP="00297AC3">
                <w:r w:rsidRPr="00160A10">
                  <w:t>The warranty period in Clause 15.2 for delivery or performance that has been accepted by the NRF at the final destination indicated in the contract shall not read twelve (12) months, or eighteen (18) months after the date of shipment from the port or place of loading in the source country, rather shall read as thirty-six (36) months or, forty two (42) months respectively</w:t>
                </w:r>
              </w:p>
            </w:sdtContent>
          </w:sdt>
        </w:tc>
      </w:tr>
      <w:tr w:rsidR="0000200A" w:rsidRPr="00160A10" w:rsidTr="00726BE7">
        <w:sdt>
          <w:sdtPr>
            <w:id w:val="2054576654"/>
            <w:lock w:val="sdtContentLocked"/>
            <w:placeholder>
              <w:docPart w:val="DefaultPlaceholder_1082065158"/>
            </w:placeholder>
          </w:sdtPr>
          <w:sdtEndPr/>
          <w:sdtContent>
            <w:tc>
              <w:tcPr>
                <w:tcW w:w="614" w:type="pct"/>
              </w:tcPr>
              <w:p w:rsidR="0000200A" w:rsidRPr="00160A10" w:rsidRDefault="0000200A" w:rsidP="00E153F0">
                <w:r w:rsidRPr="00160A10">
                  <w:t>SCC15</w:t>
                </w:r>
                <w:r w:rsidR="00D20EAB" w:rsidRPr="00160A10">
                  <w:t>B</w:t>
                </w:r>
              </w:p>
            </w:tc>
          </w:sdtContent>
        </w:sdt>
        <w:tc>
          <w:tcPr>
            <w:tcW w:w="4386" w:type="pct"/>
            <w:tcBorders>
              <w:bottom w:val="single" w:sz="4" w:space="0" w:color="auto"/>
            </w:tcBorders>
          </w:tcPr>
          <w:p w:rsidR="0000200A" w:rsidRPr="00160A10" w:rsidRDefault="0000200A" w:rsidP="002F5BEF">
            <w:r w:rsidRPr="00160A10">
              <w:t xml:space="preserve">No additional requirements for this bid. </w:t>
            </w:r>
          </w:p>
        </w:tc>
      </w:tr>
      <w:tr w:rsidR="0000200A" w:rsidRPr="00160A10" w:rsidTr="00726BE7">
        <w:sdt>
          <w:sdtPr>
            <w:id w:val="1590123999"/>
            <w:lock w:val="sdtContentLocked"/>
            <w:placeholder>
              <w:docPart w:val="DefaultPlaceholder_1082065158"/>
            </w:placeholder>
          </w:sdtPr>
          <w:sdtEndPr/>
          <w:sdtContent>
            <w:tc>
              <w:tcPr>
                <w:tcW w:w="614" w:type="pct"/>
              </w:tcPr>
              <w:p w:rsidR="0000200A" w:rsidRPr="00160A10" w:rsidRDefault="0000200A" w:rsidP="009B3121">
                <w:r w:rsidRPr="00160A10">
                  <w:t>GCC16</w:t>
                </w:r>
              </w:p>
            </w:tc>
          </w:sdtContent>
        </w:sdt>
        <w:sdt>
          <w:sdtPr>
            <w:rPr>
              <w:rStyle w:val="Strong"/>
              <w:rFonts w:ascii="Calibri" w:hAnsi="Calibri" w:cs="Calibri"/>
              <w:b w:val="0"/>
            </w:rPr>
            <w:id w:val="4586256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9B3121">
                <w:pPr>
                  <w:rPr>
                    <w:rStyle w:val="Strong"/>
                    <w:rFonts w:ascii="Calibri" w:hAnsi="Calibri" w:cs="Calibri"/>
                    <w:b w:val="0"/>
                  </w:rPr>
                </w:pPr>
                <w:r w:rsidRPr="00160A10">
                  <w:rPr>
                    <w:rStyle w:val="BoldChar"/>
                  </w:rPr>
                  <w:t>Payment</w:t>
                </w:r>
              </w:p>
            </w:tc>
          </w:sdtContent>
        </w:sdt>
      </w:tr>
      <w:tr w:rsidR="009B3121" w:rsidRPr="00160A10" w:rsidTr="00726BE7">
        <w:tc>
          <w:tcPr>
            <w:tcW w:w="614" w:type="pct"/>
          </w:tcPr>
          <w:p w:rsidR="009B3121" w:rsidRPr="00160A10" w:rsidRDefault="009B3121" w:rsidP="009B3121">
            <w:r w:rsidRPr="00160A10">
              <w:t>16.1</w:t>
            </w:r>
          </w:p>
        </w:tc>
        <w:tc>
          <w:tcPr>
            <w:tcW w:w="4386" w:type="pct"/>
          </w:tcPr>
          <w:sdt>
            <w:sdtPr>
              <w:id w:val="1064843078"/>
              <w:lock w:val="sdtContentLocked"/>
              <w:placeholder>
                <w:docPart w:val="4024EEEA341B4DDE8C90B2AD2A3FD2A3"/>
              </w:placeholder>
            </w:sdtPr>
            <w:sdtEndPr/>
            <w:sdtContent>
              <w:p w:rsidR="009B3121" w:rsidRPr="00160A10" w:rsidRDefault="009B3121" w:rsidP="009B3121">
                <w:r w:rsidRPr="00160A10">
                  <w:t>The method and conditions of payment to be made to the supplier under this contract shall be specified in SCC.</w:t>
                </w:r>
              </w:p>
            </w:sdtContent>
          </w:sdt>
        </w:tc>
      </w:tr>
      <w:tr w:rsidR="009B3121" w:rsidRPr="00160A10" w:rsidTr="00726BE7">
        <w:tc>
          <w:tcPr>
            <w:tcW w:w="614" w:type="pct"/>
          </w:tcPr>
          <w:p w:rsidR="009B3121" w:rsidRPr="00160A10" w:rsidRDefault="009B3121" w:rsidP="007D16DB">
            <w:r w:rsidRPr="00160A10">
              <w:t>16.2</w:t>
            </w:r>
          </w:p>
        </w:tc>
        <w:tc>
          <w:tcPr>
            <w:tcW w:w="4386" w:type="pct"/>
          </w:tcPr>
          <w:sdt>
            <w:sdtPr>
              <w:id w:val="-367912005"/>
              <w:lock w:val="sdtContentLocked"/>
              <w:placeholder>
                <w:docPart w:val="927B062DEE314458BD9A057B7F3DBA71"/>
              </w:placeholder>
            </w:sdtPr>
            <w:sdtEndPr/>
            <w:sdtContent>
              <w:p w:rsidR="009B3121" w:rsidRPr="00160A10" w:rsidRDefault="009B3121" w:rsidP="007D16DB">
                <w:r w:rsidRPr="00160A10">
                  <w:t>The supplier shall furnish the purchaser with an invoice accompanied by a copy of the delivery note and upon fulfilment of other obligations stipulated in the contract.</w:t>
                </w:r>
              </w:p>
            </w:sdtContent>
          </w:sdt>
        </w:tc>
      </w:tr>
      <w:tr w:rsidR="009B3121" w:rsidRPr="00160A10" w:rsidTr="00726BE7">
        <w:tc>
          <w:tcPr>
            <w:tcW w:w="614" w:type="pct"/>
          </w:tcPr>
          <w:p w:rsidR="009B3121" w:rsidRPr="00160A10" w:rsidRDefault="009B3121" w:rsidP="007D16DB">
            <w:r w:rsidRPr="00160A10">
              <w:t>16.3</w:t>
            </w:r>
          </w:p>
        </w:tc>
        <w:tc>
          <w:tcPr>
            <w:tcW w:w="4386" w:type="pct"/>
          </w:tcPr>
          <w:sdt>
            <w:sdtPr>
              <w:id w:val="-1252422485"/>
              <w:lock w:val="sdtContentLocked"/>
              <w:placeholder>
                <w:docPart w:val="649730D1FF1F4861A46C134B20CDC05C"/>
              </w:placeholder>
            </w:sdtPr>
            <w:sdtEndPr/>
            <w:sdtContent>
              <w:p w:rsidR="009B3121" w:rsidRPr="00160A10" w:rsidRDefault="009B3121" w:rsidP="009B3121">
                <w:pPr>
                  <w:rPr>
                    <w:rFonts w:ascii="Calibri" w:hAnsi="Calibri"/>
                  </w:rPr>
                </w:pPr>
                <w:r w:rsidRPr="00160A10">
                  <w:t>Payments shall be made promptly by the purchaser, but in no case later than thirty (30) days after submission of an invoice or claim by the supplier.</w:t>
                </w:r>
              </w:p>
            </w:sdtContent>
          </w:sdt>
        </w:tc>
      </w:tr>
      <w:tr w:rsidR="0000200A" w:rsidRPr="00160A10" w:rsidTr="00726BE7">
        <w:tc>
          <w:tcPr>
            <w:tcW w:w="614" w:type="pct"/>
          </w:tcPr>
          <w:p w:rsidR="0000200A" w:rsidRPr="00160A10" w:rsidRDefault="009B3121" w:rsidP="009B3121">
            <w:r w:rsidRPr="00160A10">
              <w:t>16.4</w:t>
            </w:r>
          </w:p>
        </w:tc>
        <w:tc>
          <w:tcPr>
            <w:tcW w:w="4386" w:type="pct"/>
          </w:tcPr>
          <w:sdt>
            <w:sdtPr>
              <w:id w:val="19906955"/>
              <w:lock w:val="sdtContentLocked"/>
              <w:placeholder>
                <w:docPart w:val="DefaultPlaceholder_1082065158"/>
              </w:placeholder>
            </w:sdtPr>
            <w:sdtEndPr/>
            <w:sdtContent>
              <w:p w:rsidR="0000200A" w:rsidRPr="00160A10" w:rsidRDefault="0000200A" w:rsidP="009B3121">
                <w:pPr>
                  <w:rPr>
                    <w:rFonts w:ascii="Calibri" w:hAnsi="Calibri"/>
                  </w:rPr>
                </w:pPr>
                <w:r w:rsidRPr="00160A10">
                  <w:t>Payment will be made in Rand unless otherwise stipulated in SCC</w:t>
                </w:r>
                <w:r w:rsidR="009B3121" w:rsidRPr="00160A10">
                  <w:t>.</w:t>
                </w:r>
              </w:p>
            </w:sdtContent>
          </w:sdt>
        </w:tc>
      </w:tr>
      <w:tr w:rsidR="004A7630" w:rsidRPr="00160A10" w:rsidTr="00726BE7">
        <w:sdt>
          <w:sdtPr>
            <w:id w:val="43340100"/>
            <w:lock w:val="sdtContentLocked"/>
            <w:placeholder>
              <w:docPart w:val="030FF5E914B444618DFCC18866908856"/>
            </w:placeholder>
          </w:sdtPr>
          <w:sdtEndPr/>
          <w:sdtContent>
            <w:tc>
              <w:tcPr>
                <w:tcW w:w="614" w:type="pct"/>
              </w:tcPr>
              <w:p w:rsidR="004A7630" w:rsidRPr="00160A10" w:rsidRDefault="004A7630" w:rsidP="002A2BB2">
                <w:r w:rsidRPr="00160A10">
                  <w:t>SCC16.1A</w:t>
                </w:r>
              </w:p>
            </w:tc>
          </w:sdtContent>
        </w:sdt>
        <w:tc>
          <w:tcPr>
            <w:tcW w:w="4386" w:type="pct"/>
          </w:tcPr>
          <w:p w:rsidR="004A7630" w:rsidRDefault="004A7630" w:rsidP="007767F4">
            <w:r w:rsidRPr="00160A10">
              <w:t>Payment terms are as follows:</w:t>
            </w:r>
          </w:p>
          <w:p w:rsidR="004A7630" w:rsidRPr="00160A10" w:rsidRDefault="002F5BEF" w:rsidP="007767F4">
            <w:r>
              <w:lastRenderedPageBreak/>
              <w:t>As stated above and in SCC16.2A and SCC16.3A</w:t>
            </w:r>
          </w:p>
        </w:tc>
      </w:tr>
      <w:tr w:rsidR="005E4C1A" w:rsidRPr="00160A10" w:rsidTr="00726BE7">
        <w:sdt>
          <w:sdtPr>
            <w:id w:val="-1388875173"/>
            <w:lock w:val="sdtContentLocked"/>
            <w:placeholder>
              <w:docPart w:val="1A9D92B1F3D3421C987335B963040ED0"/>
            </w:placeholder>
          </w:sdtPr>
          <w:sdtEndPr/>
          <w:sdtContent>
            <w:tc>
              <w:tcPr>
                <w:tcW w:w="614" w:type="pct"/>
              </w:tcPr>
              <w:p w:rsidR="005E4C1A" w:rsidRPr="00160A10" w:rsidRDefault="005E4C1A" w:rsidP="005E4C1A">
                <w:r w:rsidRPr="00160A10">
                  <w:t>SCC16</w:t>
                </w:r>
                <w:r w:rsidR="002A2BB2" w:rsidRPr="00160A10">
                  <w:t>.2</w:t>
                </w:r>
                <w:r w:rsidRPr="00160A10">
                  <w:t>A</w:t>
                </w:r>
              </w:p>
            </w:tc>
          </w:sdtContent>
        </w:sdt>
        <w:sdt>
          <w:sdtPr>
            <w:id w:val="2041472982"/>
            <w:lock w:val="sdtContentLocked"/>
            <w:placeholder>
              <w:docPart w:val="E3FFC0081BA940FE87B03CA35AC55149"/>
            </w:placeholder>
            <w:showingPlcHdr/>
          </w:sdtPr>
          <w:sdtEndPr/>
          <w:sdtContent>
            <w:tc>
              <w:tcPr>
                <w:tcW w:w="4386" w:type="pct"/>
              </w:tcPr>
              <w:p w:rsidR="005E4C1A" w:rsidRPr="00160A10" w:rsidRDefault="005E4C1A" w:rsidP="00100E6B">
                <w:r w:rsidRPr="00160A10">
                  <w:t>Clause 16.2 is met only where the invoice is accompanied by NRF agreed signed proof of performance/delivery</w:t>
                </w:r>
                <w:r w:rsidR="00100E6B" w:rsidRPr="00160A10">
                  <w:t xml:space="preserve"> stating acceptance of quantity, acceptance to specification, and unit pricing in agreement with the contract and any purchase orders issued in terms of the contract.</w:t>
                </w:r>
              </w:p>
            </w:tc>
          </w:sdtContent>
        </w:sdt>
      </w:tr>
      <w:tr w:rsidR="0000200A" w:rsidRPr="00160A10" w:rsidTr="00726BE7">
        <w:sdt>
          <w:sdtPr>
            <w:id w:val="547502985"/>
            <w:lock w:val="sdtContentLocked"/>
            <w:placeholder>
              <w:docPart w:val="DefaultPlaceholder_1082065158"/>
            </w:placeholder>
          </w:sdtPr>
          <w:sdtEndPr/>
          <w:sdtContent>
            <w:tc>
              <w:tcPr>
                <w:tcW w:w="614" w:type="pct"/>
              </w:tcPr>
              <w:p w:rsidR="0000200A" w:rsidRPr="00160A10" w:rsidRDefault="0000200A" w:rsidP="002A2BB2">
                <w:r w:rsidRPr="00160A10">
                  <w:t>SCC16</w:t>
                </w:r>
                <w:r w:rsidR="002A2BB2" w:rsidRPr="00160A10">
                  <w:t>.3A</w:t>
                </w:r>
              </w:p>
            </w:tc>
          </w:sdtContent>
        </w:sdt>
        <w:tc>
          <w:tcPr>
            <w:tcW w:w="4386" w:type="pct"/>
          </w:tcPr>
          <w:sdt>
            <w:sdtPr>
              <w:id w:val="-1268003274"/>
              <w:lock w:val="contentLocked"/>
              <w:placeholder>
                <w:docPart w:val="DefaultPlaceholder_1082065158"/>
              </w:placeholder>
              <w:group/>
            </w:sdtPr>
            <w:sdtEndPr/>
            <w:sdtContent>
              <w:p w:rsidR="0000200A" w:rsidRPr="00160A10" w:rsidRDefault="0000200A" w:rsidP="007767F4">
                <w:r w:rsidRPr="00160A10">
                  <w:t xml:space="preserve">The period in 16.3 applies </w:t>
                </w:r>
                <w:r w:rsidR="007767F4" w:rsidRPr="00160A10">
                  <w:t xml:space="preserve">from </w:t>
                </w:r>
                <w:r w:rsidR="00F051AE" w:rsidRPr="00160A10">
                  <w:t xml:space="preserve">the date of </w:t>
                </w:r>
                <w:r w:rsidR="007767F4" w:rsidRPr="00160A10">
                  <w:t>receipt of an invoice</w:t>
                </w:r>
                <w:r w:rsidR="005E4C1A" w:rsidRPr="00160A10">
                  <w:t>, meeting the requirements of Clause 16.2 read with Clause SCC16</w:t>
                </w:r>
                <w:r w:rsidR="001143B7">
                  <w:t>.2</w:t>
                </w:r>
                <w:r w:rsidR="005E4C1A" w:rsidRPr="00160A10">
                  <w:t>A,</w:t>
                </w:r>
                <w:r w:rsidR="007767F4" w:rsidRPr="00160A10">
                  <w:t xml:space="preserve"> as recorded in the NRF systems.</w:t>
                </w:r>
              </w:p>
            </w:sdtContent>
          </w:sdt>
        </w:tc>
      </w:tr>
      <w:tr w:rsidR="0000200A" w:rsidRPr="00160A10" w:rsidTr="00726BE7">
        <w:sdt>
          <w:sdtPr>
            <w:id w:val="-1092849207"/>
            <w:lock w:val="sdtContentLocked"/>
            <w:placeholder>
              <w:docPart w:val="DefaultPlaceholder_1082065158"/>
            </w:placeholder>
          </w:sdtPr>
          <w:sdtEndPr/>
          <w:sdtContent>
            <w:tc>
              <w:tcPr>
                <w:tcW w:w="614" w:type="pct"/>
              </w:tcPr>
              <w:p w:rsidR="0000200A" w:rsidRPr="00160A10" w:rsidRDefault="0000200A" w:rsidP="00C17038">
                <w:r w:rsidRPr="00160A10">
                  <w:t>GCC17</w:t>
                </w:r>
              </w:p>
            </w:tc>
          </w:sdtContent>
        </w:sdt>
        <w:sdt>
          <w:sdtPr>
            <w:rPr>
              <w:rStyle w:val="Strong"/>
              <w:rFonts w:ascii="Calibri" w:hAnsi="Calibri" w:cs="Calibri"/>
              <w:b w:val="0"/>
            </w:rPr>
            <w:id w:val="-13532487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Prices</w:t>
                </w:r>
              </w:p>
            </w:tc>
          </w:sdtContent>
        </w:sdt>
      </w:tr>
      <w:tr w:rsidR="0000200A" w:rsidRPr="00160A10" w:rsidTr="00726BE7">
        <w:tc>
          <w:tcPr>
            <w:tcW w:w="614" w:type="pct"/>
          </w:tcPr>
          <w:p w:rsidR="0000200A" w:rsidRPr="00160A10" w:rsidRDefault="00C17038" w:rsidP="00C17038">
            <w:r w:rsidRPr="00160A10">
              <w:t>17.1</w:t>
            </w:r>
          </w:p>
        </w:tc>
        <w:sdt>
          <w:sdtPr>
            <w:id w:val="1483895928"/>
            <w:lock w:val="sdtContentLocked"/>
            <w:placeholder>
              <w:docPart w:val="DefaultPlaceholder_1082065158"/>
            </w:placeholder>
          </w:sdtPr>
          <w:sdtEndPr/>
          <w:sdtContent>
            <w:tc>
              <w:tcPr>
                <w:tcW w:w="4386" w:type="pct"/>
              </w:tcPr>
              <w:p w:rsidR="0000200A" w:rsidRPr="00160A10" w:rsidRDefault="0000200A" w:rsidP="00C17038">
                <w:r w:rsidRPr="00160A10">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00200A" w:rsidRPr="00160A10" w:rsidTr="00726BE7">
        <w:tc>
          <w:tcPr>
            <w:tcW w:w="614" w:type="pct"/>
          </w:tcPr>
          <w:p w:rsidR="0000200A" w:rsidRPr="00160A10" w:rsidRDefault="0000200A" w:rsidP="00E153F0">
            <w:r w:rsidRPr="00160A10">
              <w:t>SCC17</w:t>
            </w:r>
          </w:p>
        </w:tc>
        <w:tc>
          <w:tcPr>
            <w:tcW w:w="4386" w:type="pct"/>
          </w:tcPr>
          <w:p w:rsidR="0000200A" w:rsidRPr="00160A10" w:rsidRDefault="0000200A" w:rsidP="002F5BEF">
            <w:r w:rsidRPr="00160A10">
              <w:t>Exceptions to the above clause are</w:t>
            </w:r>
            <w:r w:rsidR="002F5BEF">
              <w:t xml:space="preserve"> stated in the special conditions in the pricing section of this contract, the conditions for</w:t>
            </w:r>
            <w:r w:rsidRPr="00160A10">
              <w:t xml:space="preserve"> incidental services, </w:t>
            </w:r>
            <w:r w:rsidR="002F5BEF">
              <w:t xml:space="preserve">and </w:t>
            </w:r>
            <w:r w:rsidR="00772D57" w:rsidRPr="00160A10">
              <w:t>changes in Value Added Tax as gazetted</w:t>
            </w:r>
            <w:r w:rsidRPr="00160A10">
              <w:t>.</w:t>
            </w:r>
          </w:p>
        </w:tc>
      </w:tr>
      <w:tr w:rsidR="0000200A" w:rsidRPr="00160A10" w:rsidTr="00726BE7">
        <w:tc>
          <w:tcPr>
            <w:tcW w:w="614" w:type="pct"/>
          </w:tcPr>
          <w:sdt>
            <w:sdtPr>
              <w:id w:val="-285663044"/>
              <w:lock w:val="sdtContentLocked"/>
              <w:placeholder>
                <w:docPart w:val="DefaultPlaceholder_1082065158"/>
              </w:placeholder>
            </w:sdtPr>
            <w:sdtEndPr/>
            <w:sdtContent>
              <w:p w:rsidR="0000200A" w:rsidRPr="00160A10" w:rsidRDefault="0000200A" w:rsidP="00C17038">
                <w:r w:rsidRPr="00160A10">
                  <w:t>GCC18</w:t>
                </w:r>
              </w:p>
            </w:sdtContent>
          </w:sdt>
        </w:tc>
        <w:tc>
          <w:tcPr>
            <w:tcW w:w="4386" w:type="pct"/>
            <w:shd w:val="clear" w:color="auto" w:fill="auto"/>
          </w:tcPr>
          <w:p w:rsidR="0000200A" w:rsidRPr="00160A10" w:rsidRDefault="003F2E92" w:rsidP="00C17038">
            <w:pPr>
              <w:rPr>
                <w:rStyle w:val="Strong"/>
                <w:rFonts w:ascii="Calibri" w:hAnsi="Calibri" w:cs="Calibri"/>
              </w:rPr>
            </w:pPr>
            <w:sdt>
              <w:sdtPr>
                <w:rPr>
                  <w:rStyle w:val="Strong"/>
                  <w:rFonts w:ascii="Calibri" w:hAnsi="Calibri" w:cs="Calibri"/>
                </w:rPr>
                <w:id w:val="1463699291"/>
                <w:lock w:val="sdtContentLocked"/>
                <w:placeholder>
                  <w:docPart w:val="DefaultPlaceholder_1082065158"/>
                </w:placeholder>
              </w:sdtPr>
              <w:sdtEndPr>
                <w:rPr>
                  <w:rStyle w:val="Strong"/>
                </w:rPr>
              </w:sdtEndPr>
              <w:sdtContent>
                <w:r w:rsidR="0000200A" w:rsidRPr="00160A10">
                  <w:rPr>
                    <w:rStyle w:val="BoldChar"/>
                  </w:rPr>
                  <w:t>Contract amendment</w:t>
                </w:r>
              </w:sdtContent>
            </w:sdt>
          </w:p>
        </w:tc>
      </w:tr>
      <w:tr w:rsidR="0000200A" w:rsidRPr="00160A10" w:rsidTr="00726BE7">
        <w:tc>
          <w:tcPr>
            <w:tcW w:w="614" w:type="pct"/>
          </w:tcPr>
          <w:p w:rsidR="0000200A" w:rsidRPr="00160A10" w:rsidRDefault="00C17038" w:rsidP="00C17038">
            <w:r w:rsidRPr="00160A10">
              <w:t>18.1</w:t>
            </w:r>
          </w:p>
        </w:tc>
        <w:sdt>
          <w:sdtPr>
            <w:id w:val="-1722665003"/>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No variation in or modification of the terms of the contract shall be made except by written amendment signed by the parties concerned.</w:t>
                </w:r>
              </w:p>
            </w:tc>
          </w:sdtContent>
        </w:sdt>
      </w:tr>
      <w:tr w:rsidR="0000200A" w:rsidRPr="00160A10" w:rsidTr="00726BE7">
        <w:tc>
          <w:tcPr>
            <w:tcW w:w="614" w:type="pct"/>
          </w:tcPr>
          <w:sdt>
            <w:sdtPr>
              <w:id w:val="271911088"/>
              <w:lock w:val="sdtContentLocked"/>
              <w:placeholder>
                <w:docPart w:val="DefaultPlaceholder_1082065158"/>
              </w:placeholder>
            </w:sdtPr>
            <w:sdtEndPr/>
            <w:sdtContent>
              <w:p w:rsidR="0000200A" w:rsidRPr="00160A10" w:rsidRDefault="0000200A" w:rsidP="00C17038">
                <w:r w:rsidRPr="00160A10">
                  <w:t>GCC19</w:t>
                </w:r>
              </w:p>
            </w:sdtContent>
          </w:sdt>
        </w:tc>
        <w:sdt>
          <w:sdtPr>
            <w:rPr>
              <w:rStyle w:val="Strong"/>
              <w:rFonts w:ascii="Calibri" w:hAnsi="Calibri" w:cs="Calibri"/>
              <w:b w:val="0"/>
            </w:rPr>
            <w:id w:val="-417098601"/>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Assignment</w:t>
                </w:r>
              </w:p>
            </w:tc>
          </w:sdtContent>
        </w:sdt>
      </w:tr>
      <w:tr w:rsidR="0000200A" w:rsidRPr="00160A10" w:rsidTr="00726BE7">
        <w:tc>
          <w:tcPr>
            <w:tcW w:w="614" w:type="pct"/>
          </w:tcPr>
          <w:p w:rsidR="0000200A" w:rsidRPr="00160A10" w:rsidRDefault="00C17038" w:rsidP="00C17038">
            <w:r w:rsidRPr="00160A10">
              <w:t>19.1</w:t>
            </w:r>
          </w:p>
        </w:tc>
        <w:sdt>
          <w:sdtPr>
            <w:id w:val="-2028858832"/>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The supplier shall not assign, in whole or in part, its obligations to perform under the contract, except with the purchaser’s prior written consent.</w:t>
                </w:r>
              </w:p>
            </w:tc>
          </w:sdtContent>
        </w:sdt>
      </w:tr>
      <w:tr w:rsidR="0000200A" w:rsidRPr="00160A10" w:rsidTr="00726BE7">
        <w:sdt>
          <w:sdtPr>
            <w:id w:val="2145384316"/>
            <w:lock w:val="sdtContentLocked"/>
            <w:placeholder>
              <w:docPart w:val="DefaultPlaceholder_1082065158"/>
            </w:placeholder>
          </w:sdtPr>
          <w:sdtEndPr/>
          <w:sdtContent>
            <w:tc>
              <w:tcPr>
                <w:tcW w:w="614" w:type="pct"/>
              </w:tcPr>
              <w:p w:rsidR="0000200A" w:rsidRPr="00160A10" w:rsidRDefault="0000200A" w:rsidP="00C17038">
                <w:r w:rsidRPr="00160A10">
                  <w:t>GCC20</w:t>
                </w:r>
              </w:p>
            </w:tc>
          </w:sdtContent>
        </w:sdt>
        <w:sdt>
          <w:sdtPr>
            <w:rPr>
              <w:rStyle w:val="Strong"/>
              <w:rFonts w:ascii="Calibri" w:hAnsi="Calibri" w:cs="Calibri"/>
              <w:b w:val="0"/>
            </w:rPr>
            <w:id w:val="10801652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Subcontract</w:t>
                </w:r>
              </w:p>
            </w:tc>
          </w:sdtContent>
        </w:sdt>
      </w:tr>
      <w:tr w:rsidR="0000200A" w:rsidRPr="00160A10" w:rsidTr="00726BE7">
        <w:tc>
          <w:tcPr>
            <w:tcW w:w="614" w:type="pct"/>
          </w:tcPr>
          <w:p w:rsidR="0000200A" w:rsidRPr="00160A10" w:rsidRDefault="00C17038" w:rsidP="00C17038">
            <w:r w:rsidRPr="00160A10">
              <w:t>20.1</w:t>
            </w:r>
          </w:p>
        </w:tc>
        <w:sdt>
          <w:sdtPr>
            <w:id w:val="80502779"/>
            <w:lock w:val="sdtContentLocked"/>
            <w:placeholder>
              <w:docPart w:val="DefaultPlaceholder_1082065158"/>
            </w:placeholder>
          </w:sdtPr>
          <w:sdtEndPr/>
          <w:sdtContent>
            <w:tc>
              <w:tcPr>
                <w:tcW w:w="4386" w:type="pct"/>
              </w:tcPr>
              <w:p w:rsidR="0000200A" w:rsidRPr="00160A10" w:rsidRDefault="0000200A" w:rsidP="00C17038">
                <w:r w:rsidRPr="00160A10">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772D57" w:rsidRPr="00160A10" w:rsidTr="00726BE7">
        <w:sdt>
          <w:sdtPr>
            <w:id w:val="480978290"/>
            <w:lock w:val="sdtContentLocked"/>
            <w:placeholder>
              <w:docPart w:val="1E17C362B57947FDB91DAFF624DBF5BA"/>
            </w:placeholder>
          </w:sdtPr>
          <w:sdtEndPr/>
          <w:sdtContent>
            <w:tc>
              <w:tcPr>
                <w:tcW w:w="614" w:type="pct"/>
              </w:tcPr>
              <w:p w:rsidR="00772D57" w:rsidRPr="00160A10" w:rsidRDefault="00772D57" w:rsidP="00772D57">
                <w:r w:rsidRPr="00160A10">
                  <w:t>SCC20</w:t>
                </w:r>
              </w:p>
            </w:tc>
          </w:sdtContent>
        </w:sdt>
        <w:tc>
          <w:tcPr>
            <w:tcW w:w="4386" w:type="pct"/>
            <w:tcBorders>
              <w:bottom w:val="single" w:sz="4" w:space="0" w:color="auto"/>
            </w:tcBorders>
          </w:tcPr>
          <w:p w:rsidR="00772D57" w:rsidRPr="00160A10" w:rsidRDefault="00772D57" w:rsidP="00772D57">
            <w:r w:rsidRPr="00160A10">
              <w:t>Any sub-contract to another party complies with the requirements of the Preferential Procurement Policy Framework Act and its regulations.</w:t>
            </w:r>
            <w:r w:rsidR="002F5BEF">
              <w:t xml:space="preserve"> The NRF reserves the right to verify that sub-contracting complies with the Act and its regulations.</w:t>
            </w:r>
          </w:p>
        </w:tc>
      </w:tr>
      <w:tr w:rsidR="0000200A" w:rsidRPr="00160A10" w:rsidTr="00726BE7">
        <w:sdt>
          <w:sdtPr>
            <w:id w:val="-526650298"/>
            <w:lock w:val="sdtContentLocked"/>
            <w:placeholder>
              <w:docPart w:val="DefaultPlaceholder_1082065158"/>
            </w:placeholder>
          </w:sdtPr>
          <w:sdtEndPr/>
          <w:sdtContent>
            <w:tc>
              <w:tcPr>
                <w:tcW w:w="614" w:type="pct"/>
              </w:tcPr>
              <w:p w:rsidR="0000200A" w:rsidRPr="00160A10" w:rsidRDefault="0000200A" w:rsidP="00C17038">
                <w:r w:rsidRPr="00160A10">
                  <w:t>GCC21</w:t>
                </w:r>
              </w:p>
            </w:tc>
          </w:sdtContent>
        </w:sdt>
        <w:sdt>
          <w:sdtPr>
            <w:rPr>
              <w:rStyle w:val="Strong"/>
              <w:rFonts w:ascii="Calibri" w:hAnsi="Calibri" w:cs="Calibri"/>
            </w:rPr>
            <w:id w:val="-117087149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rPr>
                </w:pPr>
                <w:r w:rsidRPr="00160A10">
                  <w:rPr>
                    <w:rStyle w:val="BoldChar"/>
                  </w:rPr>
                  <w:t>Delays in supplier’s performance</w:t>
                </w:r>
              </w:p>
            </w:tc>
          </w:sdtContent>
        </w:sdt>
      </w:tr>
      <w:tr w:rsidR="00C17038" w:rsidRPr="00160A10" w:rsidTr="00726BE7">
        <w:tc>
          <w:tcPr>
            <w:tcW w:w="614" w:type="pct"/>
          </w:tcPr>
          <w:p w:rsidR="00C17038" w:rsidRPr="00160A10" w:rsidRDefault="00C17038" w:rsidP="00C17038">
            <w:r w:rsidRPr="00160A10">
              <w:t>21.1</w:t>
            </w:r>
          </w:p>
        </w:tc>
        <w:tc>
          <w:tcPr>
            <w:tcW w:w="4386" w:type="pct"/>
          </w:tcPr>
          <w:sdt>
            <w:sdtPr>
              <w:id w:val="974879925"/>
              <w:lock w:val="sdtContentLocked"/>
              <w:placeholder>
                <w:docPart w:val="DD9BD9EF69204FBA94F044B40912D4F6"/>
              </w:placeholder>
            </w:sdtPr>
            <w:sdtEndPr/>
            <w:sdtContent>
              <w:p w:rsidR="00C17038" w:rsidRPr="00160A10" w:rsidRDefault="00C17038" w:rsidP="00C17038">
                <w:pPr>
                  <w:rPr>
                    <w:rFonts w:ascii="Calibri" w:hAnsi="Calibri"/>
                  </w:rPr>
                </w:pPr>
                <w:r w:rsidRPr="00160A10">
                  <w:t>Delivery of the goods and performance of services shall be made by the supplier in accordance with the time schedule prescribed by the purchaser in the contract.</w:t>
                </w:r>
              </w:p>
            </w:sdtContent>
          </w:sdt>
        </w:tc>
      </w:tr>
      <w:tr w:rsidR="00C17038" w:rsidRPr="00160A10" w:rsidTr="00726BE7">
        <w:tc>
          <w:tcPr>
            <w:tcW w:w="614" w:type="pct"/>
          </w:tcPr>
          <w:p w:rsidR="00C17038" w:rsidRPr="00160A10" w:rsidRDefault="00C17038" w:rsidP="00C17038">
            <w:r w:rsidRPr="00160A10">
              <w:t>21.2</w:t>
            </w:r>
          </w:p>
        </w:tc>
        <w:tc>
          <w:tcPr>
            <w:tcW w:w="4386" w:type="pct"/>
          </w:tcPr>
          <w:sdt>
            <w:sdtPr>
              <w:id w:val="1194882974"/>
              <w:lock w:val="sdtContentLocked"/>
              <w:placeholder>
                <w:docPart w:val="CFAEC96338F64A58AF2A0F569E29DB22"/>
              </w:placeholder>
            </w:sdtPr>
            <w:sdtEndPr/>
            <w:sdtContent>
              <w:p w:rsidR="00C17038" w:rsidRPr="00160A10" w:rsidRDefault="00C17038" w:rsidP="00C17038">
                <w:pPr>
                  <w:rPr>
                    <w:rFonts w:ascii="Calibri" w:hAnsi="Calibri"/>
                  </w:rPr>
                </w:pPr>
                <w:r w:rsidRPr="00160A10">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C17038" w:rsidRPr="00160A10" w:rsidTr="00726BE7">
        <w:tc>
          <w:tcPr>
            <w:tcW w:w="614" w:type="pct"/>
          </w:tcPr>
          <w:p w:rsidR="00C17038" w:rsidRPr="00160A10" w:rsidRDefault="00C17038" w:rsidP="00C17038">
            <w:r w:rsidRPr="00160A10">
              <w:t>21.3</w:t>
            </w:r>
          </w:p>
        </w:tc>
        <w:tc>
          <w:tcPr>
            <w:tcW w:w="4386" w:type="pct"/>
          </w:tcPr>
          <w:sdt>
            <w:sdtPr>
              <w:id w:val="944032717"/>
              <w:lock w:val="contentLocked"/>
              <w:placeholder>
                <w:docPart w:val="1674B9D791824A2BBFE2490F70B07418"/>
              </w:placeholder>
            </w:sdtPr>
            <w:sdtEndPr/>
            <w:sdtContent>
              <w:p w:rsidR="00C17038" w:rsidRPr="00160A10" w:rsidRDefault="00C17038" w:rsidP="00C17038">
                <w:pPr>
                  <w:rPr>
                    <w:rFonts w:ascii="Calibri" w:hAnsi="Calibri"/>
                  </w:rPr>
                </w:pPr>
                <w:r w:rsidRPr="00160A10">
                  <w:t>No provision in a contract shall be deemed to prohibit the obtaining of supplies or services from a national department, provincial department, or a local authority.</w:t>
                </w:r>
              </w:p>
            </w:sdtContent>
          </w:sdt>
        </w:tc>
      </w:tr>
      <w:tr w:rsidR="00C17038" w:rsidRPr="00160A10" w:rsidTr="00726BE7">
        <w:tc>
          <w:tcPr>
            <w:tcW w:w="614" w:type="pct"/>
          </w:tcPr>
          <w:p w:rsidR="00C17038" w:rsidRPr="00160A10" w:rsidRDefault="00C17038" w:rsidP="00C17038">
            <w:r w:rsidRPr="00160A10">
              <w:lastRenderedPageBreak/>
              <w:t>21.4</w:t>
            </w:r>
          </w:p>
        </w:tc>
        <w:tc>
          <w:tcPr>
            <w:tcW w:w="4386" w:type="pct"/>
          </w:tcPr>
          <w:sdt>
            <w:sdtPr>
              <w:id w:val="1923374284"/>
              <w:lock w:val="contentLocked"/>
              <w:placeholder>
                <w:docPart w:val="20D472F7BBE546A193EC1EE1D384DC27"/>
              </w:placeholder>
            </w:sdtPr>
            <w:sdtEndPr/>
            <w:sdtContent>
              <w:p w:rsidR="00C17038" w:rsidRPr="00160A10" w:rsidRDefault="00C17038" w:rsidP="00C17038">
                <w:pPr>
                  <w:rPr>
                    <w:rFonts w:ascii="Calibri" w:hAnsi="Calibri"/>
                  </w:rPr>
                </w:pPr>
                <w:r w:rsidRPr="00160A10">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C17038" w:rsidRPr="00160A10" w:rsidTr="00726BE7">
        <w:tc>
          <w:tcPr>
            <w:tcW w:w="614" w:type="pct"/>
          </w:tcPr>
          <w:p w:rsidR="00C17038" w:rsidRPr="00160A10" w:rsidRDefault="00C17038" w:rsidP="007D16DB">
            <w:r w:rsidRPr="00160A10">
              <w:t>21.5</w:t>
            </w:r>
          </w:p>
        </w:tc>
        <w:tc>
          <w:tcPr>
            <w:tcW w:w="4386" w:type="pct"/>
          </w:tcPr>
          <w:sdt>
            <w:sdtPr>
              <w:id w:val="-1132555013"/>
              <w:lock w:val="contentLocked"/>
              <w:placeholder>
                <w:docPart w:val="332B10D428564C23B14C5E0E987FF13B"/>
              </w:placeholder>
            </w:sdtPr>
            <w:sdtEndPr/>
            <w:sdtContent>
              <w:p w:rsidR="00C17038" w:rsidRPr="00160A10" w:rsidRDefault="00C17038" w:rsidP="007D16DB">
                <w:pPr>
                  <w:rPr>
                    <w:rFonts w:ascii="Calibri" w:hAnsi="Calibri"/>
                  </w:rPr>
                </w:pPr>
                <w:r w:rsidRPr="00160A10">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C17038" w:rsidRPr="00160A10" w:rsidTr="00726BE7">
        <w:tc>
          <w:tcPr>
            <w:tcW w:w="614" w:type="pct"/>
          </w:tcPr>
          <w:p w:rsidR="00C17038" w:rsidRPr="00160A10" w:rsidRDefault="00C17038" w:rsidP="007D16DB">
            <w:r w:rsidRPr="00160A10">
              <w:t>21.6</w:t>
            </w:r>
          </w:p>
        </w:tc>
        <w:tc>
          <w:tcPr>
            <w:tcW w:w="4386" w:type="pct"/>
          </w:tcPr>
          <w:sdt>
            <w:sdtPr>
              <w:id w:val="1756472700"/>
              <w:lock w:val="contentLocked"/>
              <w:placeholder>
                <w:docPart w:val="6F4591C9EF3049229F3901E0C32CEC5A"/>
              </w:placeholder>
            </w:sdtPr>
            <w:sdtEndPr/>
            <w:sdtContent>
              <w:p w:rsidR="00C17038" w:rsidRPr="00160A10" w:rsidRDefault="00C17038" w:rsidP="00C17038">
                <w:r w:rsidRPr="00160A10">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00200A" w:rsidRPr="00160A10" w:rsidTr="00726BE7">
        <w:sdt>
          <w:sdtPr>
            <w:id w:val="1591655554"/>
            <w:lock w:val="sdtContentLocked"/>
            <w:placeholder>
              <w:docPart w:val="DefaultPlaceholder_1082065158"/>
            </w:placeholder>
          </w:sdtPr>
          <w:sdtEndPr/>
          <w:sdtContent>
            <w:tc>
              <w:tcPr>
                <w:tcW w:w="614" w:type="pct"/>
              </w:tcPr>
              <w:p w:rsidR="0000200A" w:rsidRPr="00160A10" w:rsidRDefault="0000200A" w:rsidP="001B1153">
                <w:r w:rsidRPr="00160A10">
                  <w:t>GCC22</w:t>
                </w:r>
              </w:p>
            </w:tc>
          </w:sdtContent>
        </w:sdt>
        <w:sdt>
          <w:sdtPr>
            <w:rPr>
              <w:rStyle w:val="Strong"/>
              <w:rFonts w:ascii="Calibri" w:hAnsi="Calibri" w:cs="Calibri"/>
              <w:b w:val="0"/>
            </w:rPr>
            <w:id w:val="19293793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 xml:space="preserve">Penalties </w:t>
                </w:r>
              </w:p>
            </w:tc>
          </w:sdtContent>
        </w:sdt>
      </w:tr>
      <w:tr w:rsidR="0000200A" w:rsidRPr="00160A10" w:rsidTr="00726BE7">
        <w:tc>
          <w:tcPr>
            <w:tcW w:w="614" w:type="pct"/>
          </w:tcPr>
          <w:p w:rsidR="0000200A" w:rsidRPr="00160A10" w:rsidRDefault="001B1153" w:rsidP="001B1153">
            <w:r w:rsidRPr="00160A10">
              <w:t>22.1</w:t>
            </w:r>
          </w:p>
        </w:tc>
        <w:sdt>
          <w:sdtPr>
            <w:id w:val="-1094626124"/>
            <w:lock w:val="sdtContentLocked"/>
            <w:placeholder>
              <w:docPart w:val="DefaultPlaceholder_1082065158"/>
            </w:placeholder>
          </w:sdtPr>
          <w:sdtEndPr/>
          <w:sdtContent>
            <w:tc>
              <w:tcPr>
                <w:tcW w:w="4386" w:type="pct"/>
              </w:tcPr>
              <w:p w:rsidR="0000200A" w:rsidRPr="00160A10" w:rsidRDefault="0000200A" w:rsidP="001B1153">
                <w:r w:rsidRPr="00160A10">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00200A" w:rsidRPr="00160A10" w:rsidTr="00726BE7">
        <w:sdt>
          <w:sdtPr>
            <w:id w:val="-2035490562"/>
            <w:lock w:val="sdtContentLocked"/>
            <w:placeholder>
              <w:docPart w:val="DefaultPlaceholder_1082065158"/>
            </w:placeholder>
          </w:sdtPr>
          <w:sdtEndPr/>
          <w:sdtContent>
            <w:tc>
              <w:tcPr>
                <w:tcW w:w="614" w:type="pct"/>
              </w:tcPr>
              <w:p w:rsidR="0000200A" w:rsidRPr="00160A10" w:rsidRDefault="0000200A" w:rsidP="001B1153">
                <w:r w:rsidRPr="00160A10">
                  <w:t>GCC23</w:t>
                </w:r>
              </w:p>
            </w:tc>
          </w:sdtContent>
        </w:sdt>
        <w:sdt>
          <w:sdtPr>
            <w:rPr>
              <w:rStyle w:val="Strong"/>
              <w:rFonts w:ascii="Calibri" w:hAnsi="Calibri" w:cs="Calibri"/>
              <w:b w:val="0"/>
            </w:rPr>
            <w:id w:val="32941198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Termination for default</w:t>
                </w:r>
              </w:p>
            </w:tc>
          </w:sdtContent>
        </w:sdt>
      </w:tr>
      <w:tr w:rsidR="001B1153" w:rsidRPr="00160A10" w:rsidTr="00726BE7">
        <w:tc>
          <w:tcPr>
            <w:tcW w:w="614" w:type="pct"/>
          </w:tcPr>
          <w:p w:rsidR="001B1153" w:rsidRPr="00160A10" w:rsidRDefault="001B1153" w:rsidP="007D16DB">
            <w:r w:rsidRPr="00160A10">
              <w:t>23.1</w:t>
            </w:r>
          </w:p>
        </w:tc>
        <w:sdt>
          <w:sdtPr>
            <w:id w:val="-85465935"/>
            <w:lock w:val="sdtContentLocked"/>
            <w:placeholder>
              <w:docPart w:val="D26D937164F14778A2A25A4DE5653E9E"/>
            </w:placeholder>
            <w:showingPlcHdr/>
          </w:sdtPr>
          <w:sdtEndPr/>
          <w:sdtContent>
            <w:tc>
              <w:tcPr>
                <w:tcW w:w="4386" w:type="pct"/>
              </w:tcPr>
              <w:p w:rsidR="001B1153" w:rsidRPr="00160A10" w:rsidRDefault="001B1153" w:rsidP="001B1153">
                <w:r w:rsidRPr="00160A10">
                  <w:t>The purchaser, without prejudice to any other remedy for breach of contract, by written notice of default sent to the supplier, may terminate this contract in whole or in part:</w:t>
                </w:r>
              </w:p>
              <w:p w:rsidR="001B1153" w:rsidRPr="00160A10" w:rsidRDefault="001B1153" w:rsidP="001B1153">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1B1153" w:rsidRPr="00160A10" w:rsidRDefault="001B1153" w:rsidP="001B1153">
                <w:pPr>
                  <w:ind w:left="396"/>
                  <w:rPr>
                    <w:rFonts w:cs="Calibri"/>
                  </w:rPr>
                </w:pPr>
                <w:r w:rsidRPr="00160A10">
                  <w:rPr>
                    <w:rFonts w:cs="Calibri"/>
                  </w:rPr>
                  <w:t>23.1.2  If the Supplier fails to perform any other obligation(s) under the contract; or</w:t>
                </w:r>
              </w:p>
              <w:p w:rsidR="001B1153" w:rsidRPr="00160A10" w:rsidRDefault="001B1153" w:rsidP="001B1153">
                <w:pPr>
                  <w:ind w:left="396"/>
                </w:pPr>
                <w:r w:rsidRPr="00160A10">
                  <w:rPr>
                    <w:rFonts w:cs="Calibri"/>
                  </w:rPr>
                  <w:t>23.1.3  If the supplier, in the judgment of the purchaser, has engaged in corrupt or fraudulent practices in competing for or in executing the contract.</w:t>
                </w:r>
              </w:p>
            </w:tc>
          </w:sdtContent>
        </w:sdt>
      </w:tr>
      <w:tr w:rsidR="001B1153" w:rsidRPr="00160A10" w:rsidTr="00726BE7">
        <w:tc>
          <w:tcPr>
            <w:tcW w:w="614" w:type="pct"/>
          </w:tcPr>
          <w:p w:rsidR="001B1153" w:rsidRPr="00160A10" w:rsidRDefault="001B1153" w:rsidP="007D16DB">
            <w:r w:rsidRPr="00160A10">
              <w:t>23.2</w:t>
            </w:r>
          </w:p>
        </w:tc>
        <w:sdt>
          <w:sdtPr>
            <w:rPr>
              <w:rFonts w:ascii="Calibri" w:hAnsi="Calibri"/>
            </w:rPr>
            <w:id w:val="563458324"/>
            <w:lock w:val="sdtContentLocked"/>
            <w:placeholder>
              <w:docPart w:val="F15B48813FB6425E9FE223D7D39E43CB"/>
            </w:placeholder>
            <w:showingPlcHdr/>
          </w:sdtPr>
          <w:sdtEndPr/>
          <w:sdtContent>
            <w:tc>
              <w:tcPr>
                <w:tcW w:w="4386" w:type="pct"/>
              </w:tcPr>
              <w:p w:rsidR="001B1153" w:rsidRPr="00160A10" w:rsidRDefault="001B1153" w:rsidP="007D16DB">
                <w:pPr>
                  <w:rPr>
                    <w:rFonts w:ascii="Calibri" w:hAnsi="Calibri"/>
                  </w:rPr>
                </w:pPr>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0B463A" w:rsidRPr="00160A10" w:rsidTr="00726BE7">
        <w:sdt>
          <w:sdtPr>
            <w:id w:val="1951745235"/>
            <w:lock w:val="sdtContentLocked"/>
            <w:placeholder>
              <w:docPart w:val="72FDBDC03BE0415790972F9013F403AE"/>
            </w:placeholder>
            <w:showingPlcHdr/>
          </w:sdtPr>
          <w:sdtEndPr/>
          <w:sdtContent>
            <w:tc>
              <w:tcPr>
                <w:tcW w:w="614" w:type="pct"/>
              </w:tcPr>
              <w:p w:rsidR="000B463A" w:rsidRPr="00160A10" w:rsidRDefault="000B463A" w:rsidP="00DA7600">
                <w:r w:rsidRPr="00160A10">
                  <w:t>SCC23</w:t>
                </w:r>
                <w:r w:rsidR="007A7530" w:rsidRPr="00160A10">
                  <w:t>.2A</w:t>
                </w:r>
              </w:p>
            </w:tc>
          </w:sdtContent>
        </w:sdt>
        <w:sdt>
          <w:sdtPr>
            <w:rPr>
              <w:rFonts w:ascii="Calibri" w:hAnsi="Calibri"/>
            </w:rPr>
            <w:id w:val="-1353099425"/>
            <w:lock w:val="sdtContentLocked"/>
            <w:placeholder>
              <w:docPart w:val="4A962CC93D3044F9BA27E2F63CD98CD0"/>
            </w:placeholder>
            <w:showingPlcHdr/>
          </w:sdtPr>
          <w:sdtEndPr>
            <w:rPr>
              <w:rFonts w:asciiTheme="minorHAnsi" w:hAnsiTheme="minorHAnsi"/>
            </w:rPr>
          </w:sdtEndPr>
          <w:sdtContent>
            <w:tc>
              <w:tcPr>
                <w:tcW w:w="4386" w:type="pct"/>
              </w:tcPr>
              <w:p w:rsidR="000B463A" w:rsidRPr="00160A10" w:rsidRDefault="000B463A" w:rsidP="000B463A">
                <w:pPr>
                  <w:rPr>
                    <w:rFonts w:ascii="Calibri" w:hAnsi="Calibri"/>
                  </w:rPr>
                </w:pPr>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tc>
          </w:sdtContent>
        </w:sdt>
      </w:tr>
      <w:tr w:rsidR="001B1153" w:rsidRPr="00160A10" w:rsidTr="00726BE7">
        <w:tc>
          <w:tcPr>
            <w:tcW w:w="614" w:type="pct"/>
          </w:tcPr>
          <w:p w:rsidR="001B1153" w:rsidRPr="00160A10" w:rsidRDefault="001B1153" w:rsidP="007D16DB">
            <w:r w:rsidRPr="00160A10">
              <w:t>23.3</w:t>
            </w:r>
          </w:p>
        </w:tc>
        <w:sdt>
          <w:sdtPr>
            <w:rPr>
              <w:rFonts w:ascii="Calibri" w:hAnsi="Calibri"/>
            </w:rPr>
            <w:id w:val="-2064476986"/>
            <w:lock w:val="sdtContentLocked"/>
            <w:placeholder>
              <w:docPart w:val="7EE2E1481AA444518C7F145DCE94720E"/>
            </w:placeholder>
            <w:showingPlcHdr/>
          </w:sdtPr>
          <w:sdtEndPr/>
          <w:sdtContent>
            <w:tc>
              <w:tcPr>
                <w:tcW w:w="4386" w:type="pct"/>
              </w:tcPr>
              <w:p w:rsidR="001B1153" w:rsidRPr="00160A10" w:rsidRDefault="001B1153" w:rsidP="007D16DB">
                <w:pPr>
                  <w:rPr>
                    <w:rFonts w:ascii="Calibri" w:hAnsi="Calibri"/>
                  </w:rPr>
                </w:pPr>
                <w:r w:rsidRPr="00160A10">
                  <w:t xml:space="preserve">Where the purchaser terminates the contract in whole or in part, the purchaser may decide to impose a </w:t>
                </w:r>
                <w:r w:rsidRPr="00160A10">
                  <w:lastRenderedPageBreak/>
                  <w:t>restriction penalty on the supplier by prohibiting such supplier from doing business with the public sector for a period not exceeding 10 years.</w:t>
                </w:r>
              </w:p>
            </w:tc>
          </w:sdtContent>
        </w:sdt>
      </w:tr>
      <w:tr w:rsidR="001B1153" w:rsidRPr="00160A10" w:rsidTr="00726BE7">
        <w:tc>
          <w:tcPr>
            <w:tcW w:w="614" w:type="pct"/>
          </w:tcPr>
          <w:p w:rsidR="001B1153" w:rsidRPr="00160A10" w:rsidRDefault="001B1153" w:rsidP="001B1153">
            <w:r w:rsidRPr="00160A10">
              <w:lastRenderedPageBreak/>
              <w:t>23.4</w:t>
            </w:r>
          </w:p>
        </w:tc>
        <w:sdt>
          <w:sdtPr>
            <w:rPr>
              <w:rFonts w:ascii="Calibri" w:hAnsi="Calibri"/>
            </w:rPr>
            <w:id w:val="1736962774"/>
            <w:lock w:val="sdtContentLocked"/>
            <w:placeholder>
              <w:docPart w:val="208BBABFEB3E43CAAD31C5BE2F315B02"/>
            </w:placeholder>
            <w:showingPlcHdr/>
          </w:sdtPr>
          <w:sdtEndPr/>
          <w:sdtContent>
            <w:tc>
              <w:tcPr>
                <w:tcW w:w="4386" w:type="pct"/>
              </w:tcPr>
              <w:p w:rsidR="001B1153" w:rsidRPr="00160A10" w:rsidRDefault="001B1153" w:rsidP="001B1153">
                <w:pPr>
                  <w:rPr>
                    <w:rFonts w:ascii="Calibri" w:hAnsi="Calibri"/>
                  </w:rPr>
                </w:pPr>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1B1153" w:rsidRPr="00160A10" w:rsidTr="00726BE7">
        <w:tc>
          <w:tcPr>
            <w:tcW w:w="614" w:type="pct"/>
          </w:tcPr>
          <w:p w:rsidR="001B1153" w:rsidRPr="00160A10" w:rsidRDefault="001B1153" w:rsidP="001B1153">
            <w:r w:rsidRPr="00160A10">
              <w:t>23.5</w:t>
            </w:r>
          </w:p>
        </w:tc>
        <w:sdt>
          <w:sdtPr>
            <w:rPr>
              <w:rFonts w:ascii="Calibri" w:hAnsi="Calibri"/>
            </w:rPr>
            <w:id w:val="1307964090"/>
            <w:lock w:val="sdtContentLocked"/>
            <w:placeholder>
              <w:docPart w:val="B6521B85F3624D63B51B30DA2EAFF644"/>
            </w:placeholder>
            <w:showingPlcHdr/>
          </w:sdtPr>
          <w:sdtEndPr/>
          <w:sdtContent>
            <w:tc>
              <w:tcPr>
                <w:tcW w:w="4386" w:type="pct"/>
              </w:tcPr>
              <w:p w:rsidR="001B1153" w:rsidRPr="00160A10" w:rsidRDefault="001B1153" w:rsidP="001B1153">
                <w:pPr>
                  <w:rPr>
                    <w:rFonts w:ascii="Calibri" w:hAnsi="Calibri"/>
                  </w:rPr>
                </w:pPr>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tc>
          </w:sdtContent>
        </w:sdt>
      </w:tr>
      <w:tr w:rsidR="001B1153" w:rsidRPr="00160A10" w:rsidTr="00726BE7">
        <w:tc>
          <w:tcPr>
            <w:tcW w:w="614" w:type="pct"/>
          </w:tcPr>
          <w:p w:rsidR="001B1153" w:rsidRPr="00160A10" w:rsidRDefault="001B1153" w:rsidP="007D16DB">
            <w:r w:rsidRPr="00160A10">
              <w:t>23.6</w:t>
            </w:r>
          </w:p>
        </w:tc>
        <w:sdt>
          <w:sdtPr>
            <w:rPr>
              <w:rFonts w:ascii="Calibri" w:hAnsi="Calibri"/>
            </w:rPr>
            <w:id w:val="-1242017627"/>
            <w:lock w:val="sdtContentLocked"/>
            <w:placeholder>
              <w:docPart w:val="8F1AD50F4DC44956BD7FD9BD068E8BBA"/>
            </w:placeholder>
            <w:showingPlcHdr/>
          </w:sdtPr>
          <w:sdtEndPr/>
          <w:sdtContent>
            <w:tc>
              <w:tcPr>
                <w:tcW w:w="4386" w:type="pct"/>
              </w:tcPr>
              <w:p w:rsidR="001B1153" w:rsidRPr="00160A10" w:rsidRDefault="001B1153" w:rsidP="001B1153">
                <w:r w:rsidRPr="00160A10">
                  <w:t>If a restriction is imposed, the purchaser must, within five (5) working days of such imposition, furnish the National Treasury, with the following information:</w:t>
                </w:r>
              </w:p>
              <w:p w:rsidR="001B1153" w:rsidRPr="00160A10" w:rsidRDefault="001B1153" w:rsidP="001B1153">
                <w:pPr>
                  <w:ind w:left="538"/>
                </w:pPr>
                <w:r w:rsidRPr="00160A10">
                  <w:t>23.6.1  The name and address of the supplier and / or person restricted by the purchaser;</w:t>
                </w:r>
              </w:p>
              <w:p w:rsidR="001B1153" w:rsidRPr="00160A10" w:rsidRDefault="001B1153" w:rsidP="001B1153">
                <w:pPr>
                  <w:ind w:left="538"/>
                </w:pPr>
                <w:r w:rsidRPr="00160A10">
                  <w:t>23.6.2  The date of commencement of the restriction</w:t>
                </w:r>
              </w:p>
              <w:p w:rsidR="001B1153" w:rsidRPr="00160A10" w:rsidRDefault="001B1153" w:rsidP="001B1153">
                <w:pPr>
                  <w:ind w:left="538"/>
                </w:pPr>
                <w:r w:rsidRPr="00160A10">
                  <w:t>23.6.3  The period of restriction; and</w:t>
                </w:r>
              </w:p>
              <w:p w:rsidR="001B1153" w:rsidRPr="00160A10" w:rsidRDefault="001B1153" w:rsidP="001B1153">
                <w:pPr>
                  <w:ind w:left="538"/>
                </w:pPr>
                <w:r w:rsidRPr="00160A10">
                  <w:t>23.6.4  The reasons for the restriction.</w:t>
                </w:r>
              </w:p>
              <w:p w:rsidR="001B1153" w:rsidRPr="00160A10" w:rsidRDefault="001B1153" w:rsidP="001B1153">
                <w:pPr>
                  <w:ind w:left="538"/>
                  <w:rPr>
                    <w:rFonts w:ascii="Calibri" w:hAnsi="Calibri"/>
                  </w:rPr>
                </w:pPr>
                <w:r w:rsidRPr="00160A10">
                  <w:t>These details will be loaded in the National Treasury’s central database of suppliers or persons prohibited from doing business with the public sector.</w:t>
                </w:r>
              </w:p>
            </w:tc>
          </w:sdtContent>
        </w:sdt>
      </w:tr>
      <w:tr w:rsidR="001B1153" w:rsidRPr="00160A10" w:rsidTr="00726BE7">
        <w:tc>
          <w:tcPr>
            <w:tcW w:w="614" w:type="pct"/>
          </w:tcPr>
          <w:p w:rsidR="001B1153" w:rsidRPr="00160A10" w:rsidRDefault="001B1153" w:rsidP="007D16DB">
            <w:r w:rsidRPr="00160A10">
              <w:t>23.7</w:t>
            </w:r>
          </w:p>
        </w:tc>
        <w:sdt>
          <w:sdtPr>
            <w:rPr>
              <w:rFonts w:ascii="Calibri" w:hAnsi="Calibri"/>
            </w:rPr>
            <w:id w:val="2044702585"/>
            <w:lock w:val="sdtContentLocked"/>
            <w:placeholder>
              <w:docPart w:val="45D5CC451F904B77AC717777C1147989"/>
            </w:placeholder>
            <w:showingPlcHdr/>
          </w:sdtPr>
          <w:sdtEndPr/>
          <w:sdtContent>
            <w:tc>
              <w:tcPr>
                <w:tcW w:w="4386" w:type="pct"/>
              </w:tcPr>
              <w:p w:rsidR="001B1153" w:rsidRPr="00160A10" w:rsidRDefault="001B1153" w:rsidP="007D16DB">
                <w:pPr>
                  <w:rPr>
                    <w:rFonts w:ascii="Calibri" w:hAnsi="Calibri"/>
                  </w:rPr>
                </w:pPr>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00200A" w:rsidRPr="00160A10" w:rsidTr="00726BE7">
        <w:sdt>
          <w:sdtPr>
            <w:id w:val="1814905590"/>
            <w:lock w:val="sdtContentLocked"/>
            <w:placeholder>
              <w:docPart w:val="DefaultPlaceholder_1082065158"/>
            </w:placeholder>
          </w:sdtPr>
          <w:sdtEndPr/>
          <w:sdtContent>
            <w:tc>
              <w:tcPr>
                <w:tcW w:w="614" w:type="pct"/>
              </w:tcPr>
              <w:p w:rsidR="0000200A" w:rsidRPr="00160A10" w:rsidRDefault="0000200A" w:rsidP="001B1153">
                <w:r w:rsidRPr="00160A10">
                  <w:t>GCC24</w:t>
                </w:r>
              </w:p>
            </w:tc>
          </w:sdtContent>
        </w:sdt>
        <w:sdt>
          <w:sdtPr>
            <w:rPr>
              <w:rStyle w:val="Strong"/>
              <w:rFonts w:ascii="Calibri" w:hAnsi="Calibri" w:cs="Calibri"/>
              <w:b w:val="0"/>
            </w:rPr>
            <w:id w:val="-1513375272"/>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Anti-dumping and countervailing duties and rights</w:t>
                </w:r>
              </w:p>
            </w:tc>
          </w:sdtContent>
        </w:sdt>
      </w:tr>
      <w:tr w:rsidR="0000200A" w:rsidRPr="00160A10" w:rsidTr="00726BE7">
        <w:tc>
          <w:tcPr>
            <w:tcW w:w="614" w:type="pct"/>
          </w:tcPr>
          <w:p w:rsidR="0000200A" w:rsidRPr="00160A10" w:rsidRDefault="001B1153" w:rsidP="001B1153">
            <w:r w:rsidRPr="00160A10">
              <w:t>24.1</w:t>
            </w:r>
          </w:p>
        </w:tc>
        <w:tc>
          <w:tcPr>
            <w:tcW w:w="4386" w:type="pct"/>
          </w:tcPr>
          <w:sdt>
            <w:sdtPr>
              <w:id w:val="-395281159"/>
              <w:lock w:val="sdtContentLocked"/>
              <w:placeholder>
                <w:docPart w:val="DefaultPlaceholder_1082065158"/>
              </w:placeholder>
            </w:sdtPr>
            <w:sdtEndPr/>
            <w:sdtContent>
              <w:p w:rsidR="0000200A" w:rsidRPr="00160A10" w:rsidRDefault="0000200A" w:rsidP="001B1153">
                <w:r w:rsidRPr="00160A10">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00200A" w:rsidRPr="00160A10" w:rsidTr="00726BE7">
        <w:sdt>
          <w:sdtPr>
            <w:id w:val="-1553065529"/>
            <w:lock w:val="sdtContentLocked"/>
            <w:placeholder>
              <w:docPart w:val="DefaultPlaceholder_1082065158"/>
            </w:placeholder>
          </w:sdtPr>
          <w:sdtEndPr/>
          <w:sdtContent>
            <w:tc>
              <w:tcPr>
                <w:tcW w:w="614" w:type="pct"/>
              </w:tcPr>
              <w:p w:rsidR="0000200A" w:rsidRPr="00160A10" w:rsidRDefault="0000200A" w:rsidP="00773738">
                <w:r w:rsidRPr="00160A10">
                  <w:t>GCC25</w:t>
                </w:r>
              </w:p>
            </w:tc>
          </w:sdtContent>
        </w:sdt>
        <w:sdt>
          <w:sdtPr>
            <w:rPr>
              <w:rStyle w:val="Strong"/>
              <w:rFonts w:ascii="Calibri" w:hAnsi="Calibri" w:cs="Calibri"/>
              <w:b w:val="0"/>
            </w:rPr>
            <w:id w:val="-1058944159"/>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b w:val="0"/>
                  </w:rPr>
                </w:pPr>
                <w:r w:rsidRPr="00160A10">
                  <w:rPr>
                    <w:rStyle w:val="BoldChar"/>
                  </w:rPr>
                  <w:t>Force Majeure</w:t>
                </w:r>
              </w:p>
            </w:tc>
          </w:sdtContent>
        </w:sdt>
      </w:tr>
      <w:tr w:rsidR="005B3F6C" w:rsidRPr="00160A10" w:rsidTr="00726BE7">
        <w:tc>
          <w:tcPr>
            <w:tcW w:w="614" w:type="pct"/>
          </w:tcPr>
          <w:p w:rsidR="005B3F6C" w:rsidRPr="00160A10" w:rsidRDefault="005B3F6C" w:rsidP="005B3F6C">
            <w:r w:rsidRPr="00160A10">
              <w:t>25.1</w:t>
            </w:r>
          </w:p>
        </w:tc>
        <w:tc>
          <w:tcPr>
            <w:tcW w:w="4386" w:type="pct"/>
          </w:tcPr>
          <w:p w:rsidR="005B3F6C" w:rsidRPr="00160A10" w:rsidRDefault="003F2E92" w:rsidP="005B3F6C">
            <w:sdt>
              <w:sdtPr>
                <w:id w:val="1263346054"/>
                <w:lock w:val="sdtContentLocked"/>
                <w:placeholder>
                  <w:docPart w:val="EB88BA6B24274FBE80E63B1E4E835A19"/>
                </w:placeholder>
                <w:showingPlcHdr/>
              </w:sdtPr>
              <w:sdtEndPr/>
              <w:sdtContent>
                <w:r w:rsidR="005B3F6C"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sdtContent>
            </w:sdt>
          </w:p>
        </w:tc>
      </w:tr>
      <w:tr w:rsidR="005B3F6C" w:rsidRPr="00160A10" w:rsidTr="00726BE7">
        <w:tc>
          <w:tcPr>
            <w:tcW w:w="614" w:type="pct"/>
            <w:tcBorders>
              <w:bottom w:val="single" w:sz="4" w:space="0" w:color="auto"/>
            </w:tcBorders>
          </w:tcPr>
          <w:p w:rsidR="005B3F6C" w:rsidRPr="00160A10" w:rsidRDefault="00773738" w:rsidP="007D16DB">
            <w:r w:rsidRPr="00160A10">
              <w:t>25.2</w:t>
            </w:r>
          </w:p>
        </w:tc>
        <w:sdt>
          <w:sdtPr>
            <w:id w:val="-1576427632"/>
            <w:lock w:val="sdtContentLocked"/>
            <w:placeholder>
              <w:docPart w:val="A8A746D8043D4021AAC1B96389922C43"/>
            </w:placeholder>
            <w:showingPlcHdr/>
          </w:sdtPr>
          <w:sdtEndPr/>
          <w:sdtContent>
            <w:tc>
              <w:tcPr>
                <w:tcW w:w="4386" w:type="pct"/>
                <w:tcBorders>
                  <w:bottom w:val="single" w:sz="4" w:space="0" w:color="auto"/>
                </w:tcBorders>
              </w:tcPr>
              <w:p w:rsidR="005B3F6C" w:rsidRPr="00160A10" w:rsidRDefault="005B3F6C" w:rsidP="007D16DB">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00200A" w:rsidRPr="00160A10" w:rsidTr="00726BE7">
        <w:sdt>
          <w:sdtPr>
            <w:id w:val="-77948223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GCC26</w:t>
                </w:r>
              </w:p>
            </w:tc>
          </w:sdtContent>
        </w:sdt>
        <w:sdt>
          <w:sdtPr>
            <w:rPr>
              <w:rStyle w:val="Strong"/>
              <w:rFonts w:ascii="Calibri" w:hAnsi="Calibri" w:cs="Calibri"/>
            </w:rPr>
            <w:id w:val="-4914875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rPr>
                </w:pPr>
                <w:r w:rsidRPr="00160A10">
                  <w:rPr>
                    <w:rStyle w:val="BoldChar"/>
                  </w:rPr>
                  <w:t>Termination for insolvency</w:t>
                </w:r>
              </w:p>
            </w:tc>
          </w:sdtContent>
        </w:sdt>
      </w:tr>
      <w:tr w:rsidR="0000200A" w:rsidRPr="00160A10" w:rsidTr="00726BE7">
        <w:tc>
          <w:tcPr>
            <w:tcW w:w="614" w:type="pct"/>
            <w:shd w:val="clear" w:color="auto" w:fill="auto"/>
          </w:tcPr>
          <w:p w:rsidR="0000200A" w:rsidRPr="00160A10" w:rsidRDefault="00773738" w:rsidP="00773738">
            <w:r w:rsidRPr="00160A10">
              <w:t>26.1</w:t>
            </w:r>
          </w:p>
        </w:tc>
        <w:sdt>
          <w:sdtPr>
            <w:id w:val="-329449701"/>
            <w:lock w:val="sdtContentLocked"/>
            <w:placeholder>
              <w:docPart w:val="DefaultPlaceholder_1082065158"/>
            </w:placeholder>
          </w:sdtPr>
          <w:sdtEndPr/>
          <w:sdtContent>
            <w:tc>
              <w:tcPr>
                <w:tcW w:w="4386" w:type="pct"/>
                <w:shd w:val="clear" w:color="auto" w:fill="auto"/>
              </w:tcPr>
              <w:p w:rsidR="0000200A" w:rsidRPr="00160A10" w:rsidRDefault="0000200A" w:rsidP="00773738">
                <w:r w:rsidRPr="00160A1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sdtContent>
        </w:sdt>
      </w:tr>
      <w:tr w:rsidR="0000200A" w:rsidRPr="00160A10" w:rsidTr="00726BE7">
        <w:sdt>
          <w:sdtPr>
            <w:id w:val="18309542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GCC27</w:t>
                </w:r>
              </w:p>
            </w:tc>
          </w:sdtContent>
        </w:sdt>
        <w:sdt>
          <w:sdtPr>
            <w:rPr>
              <w:rFonts w:ascii="Calibri" w:hAnsi="Calibri"/>
            </w:rPr>
            <w:id w:val="875348350"/>
            <w:lock w:val="sdtContentLocked"/>
            <w:placeholder>
              <w:docPart w:val="DefaultPlaceholder_1082065158"/>
            </w:placeholder>
          </w:sdtPr>
          <w:sdtEndPr>
            <w:rPr>
              <w:rStyle w:val="Strong"/>
              <w:rFonts w:cs="Calibri"/>
              <w:b/>
            </w:rPr>
          </w:sdtEndPr>
          <w:sdtContent>
            <w:tc>
              <w:tcPr>
                <w:tcW w:w="4386" w:type="pct"/>
                <w:shd w:val="clear" w:color="auto" w:fill="auto"/>
              </w:tcPr>
              <w:p w:rsidR="0000200A" w:rsidRPr="00160A10" w:rsidRDefault="0000200A" w:rsidP="00773738">
                <w:pPr>
                  <w:rPr>
                    <w:rFonts w:ascii="Calibri" w:hAnsi="Calibri"/>
                  </w:rPr>
                </w:pPr>
                <w:r w:rsidRPr="00160A10">
                  <w:rPr>
                    <w:rStyle w:val="BoldChar"/>
                  </w:rPr>
                  <w:t>Settlement of disputes</w:t>
                </w:r>
              </w:p>
            </w:tc>
          </w:sdtContent>
        </w:sdt>
      </w:tr>
      <w:tr w:rsidR="00773738" w:rsidRPr="00160A10" w:rsidTr="00726BE7">
        <w:tc>
          <w:tcPr>
            <w:tcW w:w="614" w:type="pct"/>
            <w:shd w:val="clear" w:color="auto" w:fill="auto"/>
          </w:tcPr>
          <w:p w:rsidR="00773738" w:rsidRPr="00160A10" w:rsidRDefault="00773738" w:rsidP="00773738">
            <w:r w:rsidRPr="00160A10">
              <w:t>27.1</w:t>
            </w:r>
          </w:p>
        </w:tc>
        <w:tc>
          <w:tcPr>
            <w:tcW w:w="4386" w:type="pct"/>
            <w:shd w:val="clear" w:color="auto" w:fill="auto"/>
          </w:tcPr>
          <w:sdt>
            <w:sdtPr>
              <w:id w:val="1989510275"/>
              <w:lock w:val="sdtContentLocked"/>
              <w:placeholder>
                <w:docPart w:val="BB1994CE4D984CC694E5EB6DACB4D401"/>
              </w:placeholder>
            </w:sdtPr>
            <w:sdtEndPr/>
            <w:sdtContent>
              <w:p w:rsidR="00773738" w:rsidRPr="00160A10" w:rsidRDefault="00773738" w:rsidP="00773738">
                <w:r w:rsidRPr="00160A10">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773738" w:rsidRPr="00160A10" w:rsidTr="00726BE7">
        <w:tc>
          <w:tcPr>
            <w:tcW w:w="614" w:type="pct"/>
            <w:shd w:val="clear" w:color="auto" w:fill="auto"/>
          </w:tcPr>
          <w:p w:rsidR="00773738" w:rsidRPr="00160A10" w:rsidRDefault="00773738" w:rsidP="00773738">
            <w:r w:rsidRPr="00160A10">
              <w:t>27.2</w:t>
            </w:r>
          </w:p>
        </w:tc>
        <w:tc>
          <w:tcPr>
            <w:tcW w:w="4386" w:type="pct"/>
            <w:shd w:val="clear" w:color="auto" w:fill="auto"/>
          </w:tcPr>
          <w:sdt>
            <w:sdtPr>
              <w:id w:val="739061291"/>
              <w:lock w:val="sdtContentLocked"/>
              <w:placeholder>
                <w:docPart w:val="30F42DFBA5FB44A3B28A4B98DC614E1E"/>
              </w:placeholder>
            </w:sdtPr>
            <w:sdtEndPr/>
            <w:sdtContent>
              <w:p w:rsidR="00773738" w:rsidRPr="00160A10" w:rsidRDefault="00773738" w:rsidP="00773738">
                <w:r w:rsidRPr="00160A10">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773738" w:rsidRPr="00160A10" w:rsidTr="00726BE7">
        <w:tc>
          <w:tcPr>
            <w:tcW w:w="614" w:type="pct"/>
            <w:shd w:val="clear" w:color="auto" w:fill="auto"/>
          </w:tcPr>
          <w:p w:rsidR="00773738" w:rsidRPr="00160A10" w:rsidRDefault="00773738" w:rsidP="00773738">
            <w:r w:rsidRPr="00160A10">
              <w:t>27.3</w:t>
            </w:r>
          </w:p>
        </w:tc>
        <w:tc>
          <w:tcPr>
            <w:tcW w:w="4386" w:type="pct"/>
            <w:shd w:val="clear" w:color="auto" w:fill="auto"/>
          </w:tcPr>
          <w:sdt>
            <w:sdtPr>
              <w:id w:val="-1222894240"/>
              <w:lock w:val="sdtContentLocked"/>
              <w:placeholder>
                <w:docPart w:val="1A1276990F5F490990841EBE38E85251"/>
              </w:placeholder>
            </w:sdtPr>
            <w:sdtEndPr/>
            <w:sdtContent>
              <w:p w:rsidR="00773738" w:rsidRPr="00160A10" w:rsidRDefault="00773738" w:rsidP="00773738">
                <w:r w:rsidRPr="00160A10">
                  <w:t>Should it not be possible to settle a dispute by means of mediation, it may be settled in a South African court of law.</w:t>
                </w:r>
              </w:p>
            </w:sdtContent>
          </w:sdt>
        </w:tc>
      </w:tr>
      <w:tr w:rsidR="00773738" w:rsidRPr="00160A10" w:rsidTr="00726BE7">
        <w:tc>
          <w:tcPr>
            <w:tcW w:w="614" w:type="pct"/>
            <w:shd w:val="clear" w:color="auto" w:fill="auto"/>
          </w:tcPr>
          <w:p w:rsidR="00773738" w:rsidRPr="00160A10" w:rsidRDefault="00773738" w:rsidP="00773738">
            <w:r w:rsidRPr="00160A10">
              <w:t>27.4</w:t>
            </w:r>
          </w:p>
        </w:tc>
        <w:tc>
          <w:tcPr>
            <w:tcW w:w="4386" w:type="pct"/>
            <w:shd w:val="clear" w:color="auto" w:fill="auto"/>
          </w:tcPr>
          <w:sdt>
            <w:sdtPr>
              <w:id w:val="281235173"/>
              <w:lock w:val="sdtContentLocked"/>
              <w:placeholder>
                <w:docPart w:val="2E423E3457B24E4086D9DA2ABF4F15E4"/>
              </w:placeholder>
            </w:sdtPr>
            <w:sdtEndPr/>
            <w:sdtContent>
              <w:p w:rsidR="00773738" w:rsidRPr="00160A10" w:rsidRDefault="00773738" w:rsidP="00773738">
                <w:r w:rsidRPr="00160A10">
                  <w:t>Mediation proceedings shall be conducted in accordance with the rules of procedure specified in the SCC.</w:t>
                </w:r>
              </w:p>
            </w:sdtContent>
          </w:sdt>
        </w:tc>
      </w:tr>
      <w:tr w:rsidR="00773738" w:rsidRPr="00160A10" w:rsidTr="00726BE7">
        <w:tc>
          <w:tcPr>
            <w:tcW w:w="614" w:type="pct"/>
            <w:shd w:val="clear" w:color="auto" w:fill="auto"/>
          </w:tcPr>
          <w:p w:rsidR="00773738" w:rsidRPr="00160A10" w:rsidRDefault="00773738" w:rsidP="00773738">
            <w:r w:rsidRPr="00160A10">
              <w:t>27.5</w:t>
            </w:r>
          </w:p>
        </w:tc>
        <w:tc>
          <w:tcPr>
            <w:tcW w:w="4386" w:type="pct"/>
            <w:shd w:val="clear" w:color="auto" w:fill="auto"/>
          </w:tcPr>
          <w:sdt>
            <w:sdtPr>
              <w:id w:val="536393002"/>
              <w:lock w:val="contentLocked"/>
              <w:placeholder>
                <w:docPart w:val="2562DBF47FA240479918B40C3DCF4C44"/>
              </w:placeholder>
            </w:sdtPr>
            <w:sdtEndPr/>
            <w:sdtContent>
              <w:p w:rsidR="00773738" w:rsidRPr="00160A10" w:rsidRDefault="00773738" w:rsidP="00773738">
                <w:r w:rsidRPr="00160A10">
                  <w:t>Notwithstanding any reference to mediation and/or court proceedings herein,</w:t>
                </w:r>
              </w:p>
              <w:p w:rsidR="00773738" w:rsidRPr="00160A10" w:rsidRDefault="00773738" w:rsidP="00773738">
                <w:pPr>
                  <w:ind w:left="538"/>
                </w:pPr>
                <w:r w:rsidRPr="00160A10">
                  <w:t>27.5.1  The parties shall continue to perform their respective obligations under the contract unless they otherwise agree; and</w:t>
                </w:r>
              </w:p>
              <w:p w:rsidR="00773738" w:rsidRPr="00160A10" w:rsidRDefault="00773738" w:rsidP="00773738">
                <w:pPr>
                  <w:ind w:left="538"/>
                </w:pPr>
                <w:r w:rsidRPr="00160A10">
                  <w:t>27.5.2  The purchaser shall pay the supplier any monies due the supplier.</w:t>
                </w:r>
              </w:p>
            </w:sdtContent>
          </w:sdt>
        </w:tc>
      </w:tr>
      <w:tr w:rsidR="0000200A" w:rsidRPr="00160A10" w:rsidTr="00726BE7">
        <w:tc>
          <w:tcPr>
            <w:tcW w:w="614" w:type="pct"/>
            <w:shd w:val="clear" w:color="auto" w:fill="auto"/>
          </w:tcPr>
          <w:sdt>
            <w:sdtPr>
              <w:id w:val="-943842090"/>
              <w:lock w:val="sdtContentLocked"/>
              <w:placeholder>
                <w:docPart w:val="DefaultPlaceholder_1082065158"/>
              </w:placeholder>
            </w:sdtPr>
            <w:sdtEndPr/>
            <w:sdtContent>
              <w:p w:rsidR="0000200A" w:rsidRPr="00160A10" w:rsidRDefault="0000200A" w:rsidP="00012511">
                <w:r w:rsidRPr="00160A10">
                  <w:t>GCC28</w:t>
                </w:r>
              </w:p>
            </w:sdtContent>
          </w:sdt>
        </w:tc>
        <w:sdt>
          <w:sdtPr>
            <w:rPr>
              <w:rStyle w:val="Strong"/>
              <w:rFonts w:ascii="Calibri" w:hAnsi="Calibri" w:cs="Calibri"/>
              <w:b w:val="0"/>
            </w:rPr>
            <w:id w:val="-132435225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b w:val="0"/>
                  </w:rPr>
                </w:pPr>
                <w:r w:rsidRPr="00160A10">
                  <w:rPr>
                    <w:rStyle w:val="BoldChar"/>
                  </w:rPr>
                  <w:t>Limitation of liability</w:t>
                </w:r>
              </w:p>
            </w:tc>
          </w:sdtContent>
        </w:sdt>
      </w:tr>
      <w:tr w:rsidR="0000200A" w:rsidRPr="00160A10" w:rsidTr="00726BE7">
        <w:tc>
          <w:tcPr>
            <w:tcW w:w="614" w:type="pct"/>
            <w:shd w:val="clear" w:color="auto" w:fill="auto"/>
          </w:tcPr>
          <w:p w:rsidR="0000200A" w:rsidRPr="00160A10" w:rsidRDefault="00012511" w:rsidP="00012511">
            <w:r w:rsidRPr="00160A10">
              <w:t>28.1</w:t>
            </w:r>
          </w:p>
        </w:tc>
        <w:tc>
          <w:tcPr>
            <w:tcW w:w="4386" w:type="pct"/>
            <w:shd w:val="clear" w:color="auto" w:fill="auto"/>
          </w:tcPr>
          <w:sdt>
            <w:sdtPr>
              <w:id w:val="-485013874"/>
              <w:lock w:val="sdtContentLocked"/>
              <w:placeholder>
                <w:docPart w:val="DefaultPlaceholder_1082065158"/>
              </w:placeholder>
            </w:sdtPr>
            <w:sdtEndPr/>
            <w:sdtContent>
              <w:p w:rsidR="0000200A" w:rsidRPr="00160A10" w:rsidRDefault="0000200A" w:rsidP="00012511">
                <w:r w:rsidRPr="00160A10">
                  <w:t>Except in cases of criminal negligence or wilful misconduct, and in the case of infringement pursuant to Clause 6;</w:t>
                </w:r>
              </w:p>
              <w:p w:rsidR="0000200A" w:rsidRPr="00160A10" w:rsidRDefault="00012511" w:rsidP="00012511">
                <w:pPr>
                  <w:ind w:left="538"/>
                </w:pPr>
                <w:r w:rsidRPr="00160A10">
                  <w:t xml:space="preserve">28.1.1  </w:t>
                </w:r>
                <w:r w:rsidR="0000200A" w:rsidRPr="00160A1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00200A" w:rsidRPr="00160A10" w:rsidRDefault="00012511" w:rsidP="00012511">
                <w:pPr>
                  <w:ind w:left="538"/>
                  <w:rPr>
                    <w:rFonts w:ascii="Calibri" w:hAnsi="Calibri"/>
                  </w:rPr>
                </w:pPr>
                <w:r w:rsidRPr="00160A10">
                  <w:lastRenderedPageBreak/>
                  <w:t xml:space="preserve">28.1.2  </w:t>
                </w:r>
                <w:r w:rsidR="0000200A" w:rsidRPr="00160A10">
                  <w:t>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00200A" w:rsidRPr="00160A10" w:rsidTr="00726BE7">
        <w:sdt>
          <w:sdtPr>
            <w:id w:val="508333071"/>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GCC29</w:t>
                </w:r>
              </w:p>
            </w:tc>
          </w:sdtContent>
        </w:sdt>
        <w:sdt>
          <w:sdtPr>
            <w:rPr>
              <w:rStyle w:val="Strong"/>
              <w:rFonts w:ascii="Calibri" w:hAnsi="Calibri" w:cs="Calibri"/>
            </w:rPr>
            <w:id w:val="73860618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Governing language</w:t>
                </w:r>
              </w:p>
            </w:tc>
          </w:sdtContent>
        </w:sdt>
      </w:tr>
      <w:tr w:rsidR="0000200A" w:rsidRPr="00160A10" w:rsidTr="00726BE7">
        <w:tc>
          <w:tcPr>
            <w:tcW w:w="614" w:type="pct"/>
            <w:shd w:val="clear" w:color="auto" w:fill="auto"/>
          </w:tcPr>
          <w:p w:rsidR="0000200A" w:rsidRPr="00160A10" w:rsidRDefault="00012511" w:rsidP="00012511">
            <w:r w:rsidRPr="00160A10">
              <w:t>29.1</w:t>
            </w:r>
          </w:p>
        </w:tc>
        <w:sdt>
          <w:sdtPr>
            <w:id w:val="486295683"/>
            <w:lock w:val="sdtContentLocked"/>
            <w:placeholder>
              <w:docPart w:val="DefaultPlaceholder_1082065158"/>
            </w:placeholder>
          </w:sdtPr>
          <w:sdtEndPr/>
          <w:sdtContent>
            <w:tc>
              <w:tcPr>
                <w:tcW w:w="4386" w:type="pct"/>
                <w:shd w:val="clear" w:color="auto" w:fill="auto"/>
              </w:tcPr>
              <w:p w:rsidR="0000200A" w:rsidRPr="00160A10" w:rsidRDefault="0000200A" w:rsidP="00012511">
                <w:r w:rsidRPr="00160A10">
                  <w:t>The contract shall be written in English. All correspondence and other documents pertaining to the contract that is exchanged by the parties shall also be written in English.</w:t>
                </w:r>
              </w:p>
            </w:tc>
          </w:sdtContent>
        </w:sdt>
      </w:tr>
      <w:tr w:rsidR="0000200A" w:rsidRPr="00160A10" w:rsidTr="00726BE7">
        <w:tc>
          <w:tcPr>
            <w:tcW w:w="614" w:type="pct"/>
            <w:shd w:val="clear" w:color="auto" w:fill="auto"/>
          </w:tcPr>
          <w:sdt>
            <w:sdtPr>
              <w:id w:val="-221990560"/>
              <w:lock w:val="sdtContentLocked"/>
              <w:placeholder>
                <w:docPart w:val="DefaultPlaceholder_1082065158"/>
              </w:placeholder>
            </w:sdtPr>
            <w:sdtEndPr/>
            <w:sdtContent>
              <w:p w:rsidR="0000200A" w:rsidRPr="00160A10" w:rsidRDefault="0000200A" w:rsidP="00012511">
                <w:r w:rsidRPr="00160A10">
                  <w:t>GCC30</w:t>
                </w:r>
              </w:p>
            </w:sdtContent>
          </w:sdt>
        </w:tc>
        <w:sdt>
          <w:sdtPr>
            <w:rPr>
              <w:rStyle w:val="Strong"/>
              <w:rFonts w:ascii="Calibri" w:hAnsi="Calibri" w:cs="Calibri"/>
            </w:rPr>
            <w:id w:val="-473988918"/>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Applicable law</w:t>
                </w:r>
              </w:p>
            </w:tc>
          </w:sdtContent>
        </w:sdt>
      </w:tr>
      <w:tr w:rsidR="0000200A" w:rsidRPr="00160A10" w:rsidTr="00726BE7">
        <w:tc>
          <w:tcPr>
            <w:tcW w:w="614" w:type="pct"/>
            <w:shd w:val="clear" w:color="auto" w:fill="auto"/>
          </w:tcPr>
          <w:p w:rsidR="0000200A" w:rsidRPr="00160A10" w:rsidRDefault="00BB77E4" w:rsidP="00E153F0">
            <w:r>
              <w:t>30.1</w:t>
            </w:r>
          </w:p>
        </w:tc>
        <w:sdt>
          <w:sdtPr>
            <w:id w:val="-524635993"/>
            <w:lock w:val="sdtContentLocked"/>
            <w:placeholder>
              <w:docPart w:val="DefaultPlaceholder_1082065158"/>
            </w:placeholder>
          </w:sdtPr>
          <w:sdtEndPr/>
          <w:sdtContent>
            <w:tc>
              <w:tcPr>
                <w:tcW w:w="4386" w:type="pct"/>
                <w:shd w:val="clear" w:color="auto" w:fill="auto"/>
              </w:tcPr>
              <w:p w:rsidR="0000200A" w:rsidRPr="00160A10" w:rsidRDefault="0000200A" w:rsidP="00BB77E4">
                <w:pPr>
                  <w:pStyle w:val="Num2P"/>
                  <w:ind w:left="114"/>
                </w:pPr>
                <w:r w:rsidRPr="00160A10">
                  <w:t>The contract shall be interpreted in accordance with South African laws, unless otherwise specified in SCC.</w:t>
                </w:r>
              </w:p>
            </w:tc>
          </w:sdtContent>
        </w:sdt>
      </w:tr>
      <w:tr w:rsidR="0000200A" w:rsidRPr="00160A10" w:rsidTr="00726BE7">
        <w:sdt>
          <w:sdtPr>
            <w:id w:val="947818772"/>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GCC31</w:t>
                </w:r>
              </w:p>
            </w:tc>
          </w:sdtContent>
        </w:sdt>
        <w:sdt>
          <w:sdtPr>
            <w:rPr>
              <w:rStyle w:val="Strong"/>
              <w:rFonts w:ascii="Calibri" w:hAnsi="Calibri" w:cs="Calibri"/>
            </w:rPr>
            <w:id w:val="31615831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Notices</w:t>
                </w:r>
              </w:p>
            </w:tc>
          </w:sdtContent>
        </w:sdt>
      </w:tr>
      <w:tr w:rsidR="00012511" w:rsidRPr="00160A10" w:rsidTr="00726BE7">
        <w:tc>
          <w:tcPr>
            <w:tcW w:w="614" w:type="pct"/>
            <w:shd w:val="clear" w:color="auto" w:fill="auto"/>
          </w:tcPr>
          <w:p w:rsidR="00012511" w:rsidRPr="00160A10" w:rsidRDefault="00012511" w:rsidP="00012511">
            <w:r w:rsidRPr="00160A10">
              <w:t>31.1</w:t>
            </w:r>
          </w:p>
        </w:tc>
        <w:tc>
          <w:tcPr>
            <w:tcW w:w="4386" w:type="pct"/>
            <w:shd w:val="clear" w:color="auto" w:fill="auto"/>
          </w:tcPr>
          <w:sdt>
            <w:sdtPr>
              <w:id w:val="1077638412"/>
              <w:lock w:val="sdtContentLocked"/>
              <w:placeholder>
                <w:docPart w:val="FF5AF771FDEF433FAB6B58344B14E272"/>
              </w:placeholder>
            </w:sdtPr>
            <w:sdtEndPr/>
            <w:sdtContent>
              <w:p w:rsidR="00012511" w:rsidRPr="00160A10" w:rsidRDefault="00012511" w:rsidP="005E4C1A">
                <w:pPr>
                  <w:rPr>
                    <w:rFonts w:ascii="Calibri" w:hAnsi="Calibri"/>
                  </w:rPr>
                </w:pPr>
                <w:r w:rsidRPr="00160A10">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00200A" w:rsidRPr="00160A10" w:rsidTr="00726BE7">
        <w:tc>
          <w:tcPr>
            <w:tcW w:w="614" w:type="pct"/>
            <w:shd w:val="clear" w:color="auto" w:fill="auto"/>
          </w:tcPr>
          <w:p w:rsidR="0000200A" w:rsidRPr="00160A10" w:rsidRDefault="00012511" w:rsidP="00012511">
            <w:r w:rsidRPr="00160A10">
              <w:t>31.2</w:t>
            </w:r>
          </w:p>
        </w:tc>
        <w:tc>
          <w:tcPr>
            <w:tcW w:w="4386" w:type="pct"/>
            <w:shd w:val="clear" w:color="auto" w:fill="auto"/>
          </w:tcPr>
          <w:sdt>
            <w:sdtPr>
              <w:id w:val="-30347818"/>
              <w:lock w:val="sdtContentLocked"/>
              <w:placeholder>
                <w:docPart w:val="DefaultPlaceholder_1082065158"/>
              </w:placeholder>
            </w:sdtPr>
            <w:sdtEndPr/>
            <w:sdtContent>
              <w:p w:rsidR="0000200A" w:rsidRPr="00160A10" w:rsidRDefault="0000200A" w:rsidP="00012511">
                <w:pPr>
                  <w:rPr>
                    <w:rFonts w:ascii="Calibri" w:hAnsi="Calibri"/>
                  </w:rPr>
                </w:pPr>
                <w:r w:rsidRPr="00160A10">
                  <w:t>The time mentioned in the contract documents for performing any act after such aforesaid notice has been given, shall be reckoned from the date of posting of such notice</w:t>
                </w:r>
              </w:p>
            </w:sdtContent>
          </w:sdt>
        </w:tc>
      </w:tr>
      <w:tr w:rsidR="0000200A" w:rsidRPr="00160A10" w:rsidTr="00726BE7">
        <w:tc>
          <w:tcPr>
            <w:tcW w:w="614" w:type="pct"/>
            <w:shd w:val="clear" w:color="auto" w:fill="auto"/>
          </w:tcPr>
          <w:p w:rsidR="0000200A" w:rsidRPr="00160A10" w:rsidRDefault="0000200A" w:rsidP="00E153F0">
            <w:r w:rsidRPr="00160A10">
              <w:t>SCC31</w:t>
            </w:r>
          </w:p>
        </w:tc>
        <w:tc>
          <w:tcPr>
            <w:tcW w:w="4386" w:type="pct"/>
            <w:shd w:val="clear" w:color="auto" w:fill="auto"/>
          </w:tcPr>
          <w:p w:rsidR="0000200A" w:rsidRPr="00160A10" w:rsidRDefault="0000200A" w:rsidP="008802E2">
            <w:r w:rsidRPr="00160A10">
              <w:t>Electronic communication, to the extent it meets the requirements of legal notices, is also permitted.</w:t>
            </w:r>
          </w:p>
        </w:tc>
      </w:tr>
      <w:tr w:rsidR="0000200A" w:rsidRPr="00160A10" w:rsidTr="00726BE7">
        <w:sdt>
          <w:sdtPr>
            <w:id w:val="-1874444688"/>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GCC32</w:t>
                </w:r>
              </w:p>
            </w:tc>
          </w:sdtContent>
        </w:sdt>
        <w:sdt>
          <w:sdtPr>
            <w:rPr>
              <w:rStyle w:val="Strong"/>
              <w:rFonts w:ascii="Calibri" w:hAnsi="Calibri" w:cs="Calibri"/>
            </w:rPr>
            <w:id w:val="105882206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Taxes and duties</w:t>
                </w:r>
              </w:p>
            </w:tc>
          </w:sdtContent>
        </w:sdt>
      </w:tr>
      <w:tr w:rsidR="00012511" w:rsidRPr="00160A10" w:rsidTr="00726BE7">
        <w:tc>
          <w:tcPr>
            <w:tcW w:w="614" w:type="pct"/>
            <w:shd w:val="clear" w:color="auto" w:fill="auto"/>
          </w:tcPr>
          <w:p w:rsidR="00012511" w:rsidRPr="00160A10" w:rsidRDefault="00012511" w:rsidP="007D16DB">
            <w:r w:rsidRPr="00160A10">
              <w:t>32.1</w:t>
            </w:r>
          </w:p>
        </w:tc>
        <w:tc>
          <w:tcPr>
            <w:tcW w:w="4386" w:type="pct"/>
            <w:shd w:val="clear" w:color="auto" w:fill="auto"/>
          </w:tcPr>
          <w:sdt>
            <w:sdtPr>
              <w:id w:val="-1280094728"/>
              <w:lock w:val="sdtContentLocked"/>
              <w:placeholder>
                <w:docPart w:val="3CF2386365214F6E915833AB41C50F7F"/>
              </w:placeholder>
            </w:sdtPr>
            <w:sdtEndPr/>
            <w:sdtContent>
              <w:p w:rsidR="00012511" w:rsidRPr="00160A10" w:rsidRDefault="00012511" w:rsidP="007D16DB">
                <w:r w:rsidRPr="00160A10">
                  <w:t>A foreign supplier shall be entirely responsible for all taxes, stamp duties, license fees, and other such levies imposed outside the purchaser’s country.</w:t>
                </w:r>
              </w:p>
            </w:sdtContent>
          </w:sdt>
        </w:tc>
      </w:tr>
      <w:tr w:rsidR="00012511" w:rsidRPr="00160A10" w:rsidTr="00726BE7">
        <w:tc>
          <w:tcPr>
            <w:tcW w:w="614" w:type="pct"/>
            <w:shd w:val="clear" w:color="auto" w:fill="auto"/>
          </w:tcPr>
          <w:p w:rsidR="00012511" w:rsidRPr="00160A10" w:rsidRDefault="00012511" w:rsidP="007D16DB">
            <w:r w:rsidRPr="00160A10">
              <w:t>32.2</w:t>
            </w:r>
          </w:p>
        </w:tc>
        <w:tc>
          <w:tcPr>
            <w:tcW w:w="4386" w:type="pct"/>
            <w:shd w:val="clear" w:color="auto" w:fill="auto"/>
          </w:tcPr>
          <w:sdt>
            <w:sdtPr>
              <w:id w:val="775912559"/>
              <w:lock w:val="sdtContentLocked"/>
              <w:placeholder>
                <w:docPart w:val="7FF4C6422FD840D1B8046E58F33A27A4"/>
              </w:placeholder>
            </w:sdtPr>
            <w:sdtEndPr/>
            <w:sdtContent>
              <w:p w:rsidR="00012511" w:rsidRPr="00160A10" w:rsidRDefault="00012511" w:rsidP="00012511">
                <w:r w:rsidRPr="00160A10">
                  <w:t>A local supplier shall be entirely responsible for all taxes, duties, license fees, etc., incurred until delivery of the contracted goods to the purchaser.</w:t>
                </w:r>
              </w:p>
            </w:sdtContent>
          </w:sdt>
        </w:tc>
      </w:tr>
      <w:tr w:rsidR="0000200A" w:rsidRPr="00160A10" w:rsidTr="00726BE7">
        <w:tc>
          <w:tcPr>
            <w:tcW w:w="614" w:type="pct"/>
            <w:shd w:val="clear" w:color="auto" w:fill="auto"/>
          </w:tcPr>
          <w:p w:rsidR="0000200A" w:rsidRPr="00160A10" w:rsidRDefault="00012511" w:rsidP="00012511">
            <w:r w:rsidRPr="00160A10">
              <w:t>32.3</w:t>
            </w:r>
          </w:p>
        </w:tc>
        <w:tc>
          <w:tcPr>
            <w:tcW w:w="4386" w:type="pct"/>
            <w:shd w:val="clear" w:color="auto" w:fill="auto"/>
          </w:tcPr>
          <w:sdt>
            <w:sdtPr>
              <w:id w:val="1497458426"/>
              <w:lock w:val="sdtContentLocked"/>
              <w:placeholder>
                <w:docPart w:val="DefaultPlaceholder_1082065158"/>
              </w:placeholder>
            </w:sdtPr>
            <w:sdtEndPr/>
            <w:sdtContent>
              <w:p w:rsidR="0000200A" w:rsidRPr="00160A10" w:rsidRDefault="0000200A" w:rsidP="00092EA2">
                <w:r w:rsidRPr="00160A10">
                  <w:t xml:space="preserve">No contract shall be concluded with any bidder whose tax matters are not in order. Prior to the award of a bid, the </w:t>
                </w:r>
                <w:r w:rsidR="00092EA2" w:rsidRPr="00160A10">
                  <w:t>Department</w:t>
                </w:r>
                <w:r w:rsidR="00574248" w:rsidRPr="00160A10">
                  <w:t xml:space="preserve"> </w:t>
                </w:r>
                <w:r w:rsidRPr="00160A10">
                  <w:t>must be in possession of a tax clearance certificate, submitted by the bidder. This certificate must be an original issued by the South African Revenue Services</w:t>
                </w:r>
              </w:p>
            </w:sdtContent>
          </w:sdt>
        </w:tc>
      </w:tr>
      <w:tr w:rsidR="00574248" w:rsidRPr="00160A10" w:rsidTr="00726BE7">
        <w:sdt>
          <w:sdtPr>
            <w:id w:val="503630190"/>
            <w:lock w:val="sdtContentLocked"/>
            <w:placeholder>
              <w:docPart w:val="71BECE7F278848739330D3652F72A6B7"/>
            </w:placeholder>
            <w:showingPlcHdr/>
          </w:sdtPr>
          <w:sdtEndPr/>
          <w:sdtContent>
            <w:tc>
              <w:tcPr>
                <w:tcW w:w="614" w:type="pct"/>
                <w:shd w:val="clear" w:color="auto" w:fill="auto"/>
              </w:tcPr>
              <w:p w:rsidR="00574248" w:rsidRPr="00160A10" w:rsidRDefault="00574248" w:rsidP="00574248">
                <w:r w:rsidRPr="00160A10">
                  <w:t>SCC32</w:t>
                </w:r>
                <w:r w:rsidR="005E4C1A" w:rsidRPr="00160A10">
                  <w:t>A</w:t>
                </w:r>
              </w:p>
            </w:tc>
          </w:sdtContent>
        </w:sdt>
        <w:sdt>
          <w:sdtPr>
            <w:rPr>
              <w:rStyle w:val="Strong"/>
              <w:rFonts w:ascii="Calibri" w:hAnsi="Calibri" w:cs="Calibri"/>
            </w:rPr>
            <w:id w:val="-1274632410"/>
            <w:lock w:val="sdtContentLocked"/>
            <w:placeholder>
              <w:docPart w:val="2E544569C37A42A590B4345FE4C818D5"/>
            </w:placeholder>
            <w:showingPlcHdr/>
          </w:sdtPr>
          <w:sdtEndPr>
            <w:rPr>
              <w:rStyle w:val="Strong"/>
            </w:rPr>
          </w:sdtEndPr>
          <w:sdtContent>
            <w:tc>
              <w:tcPr>
                <w:tcW w:w="4386" w:type="pct"/>
                <w:shd w:val="clear" w:color="auto" w:fill="auto"/>
              </w:tcPr>
              <w:p w:rsidR="00574248" w:rsidRPr="00160A10" w:rsidRDefault="00574248" w:rsidP="005C4956">
                <w:pPr>
                  <w:rPr>
                    <w:rStyle w:val="Strong"/>
                    <w:rFonts w:ascii="Calibri" w:hAnsi="Calibri" w:cs="Calibri"/>
                  </w:rPr>
                </w:pPr>
                <w:r w:rsidRPr="00160A10">
                  <w:t>The “tax certificate” in clause 32.3</w:t>
                </w:r>
                <w:r w:rsidR="00092EA2" w:rsidRPr="00160A10">
                  <w:t>’s second sentence</w:t>
                </w:r>
                <w:r w:rsidRPr="00160A10">
                  <w:t xml:space="preserve"> refers to the documents specified in National Treasury Instruction Note 9 of 2017/18</w:t>
                </w:r>
                <w:r w:rsidR="00092EA2" w:rsidRPr="00160A10">
                  <w:t xml:space="preserve"> applicable </w:t>
                </w:r>
                <w:r w:rsidR="005E4C1A" w:rsidRPr="00160A10">
                  <w:t>to public entities and departments.</w:t>
                </w:r>
              </w:p>
            </w:tc>
          </w:sdtContent>
        </w:sdt>
      </w:tr>
      <w:tr w:rsidR="0000200A" w:rsidRPr="00160A10" w:rsidTr="00726BE7">
        <w:tc>
          <w:tcPr>
            <w:tcW w:w="614" w:type="pct"/>
            <w:shd w:val="clear" w:color="auto" w:fill="auto"/>
          </w:tcPr>
          <w:sdt>
            <w:sdtPr>
              <w:id w:val="-1806388935"/>
              <w:lock w:val="sdtContentLocked"/>
              <w:placeholder>
                <w:docPart w:val="DefaultPlaceholder_1082065158"/>
              </w:placeholder>
            </w:sdtPr>
            <w:sdtEndPr/>
            <w:sdtContent>
              <w:p w:rsidR="0000200A" w:rsidRPr="00160A10" w:rsidRDefault="0000200A" w:rsidP="005C4956">
                <w:r w:rsidRPr="00160A10">
                  <w:t>GCC33</w:t>
                </w:r>
              </w:p>
            </w:sdtContent>
          </w:sdt>
        </w:tc>
        <w:sdt>
          <w:sdtPr>
            <w:rPr>
              <w:rStyle w:val="Strong"/>
              <w:rFonts w:ascii="Calibri" w:hAnsi="Calibri" w:cs="Calibri"/>
            </w:rPr>
            <w:id w:val="182515693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National Industrial Participation Programme</w:t>
                </w:r>
              </w:p>
            </w:tc>
          </w:sdtContent>
        </w:sdt>
      </w:tr>
      <w:tr w:rsidR="0000200A" w:rsidRPr="00160A10" w:rsidTr="00726BE7">
        <w:tc>
          <w:tcPr>
            <w:tcW w:w="614" w:type="pct"/>
            <w:shd w:val="clear" w:color="auto" w:fill="auto"/>
          </w:tcPr>
          <w:p w:rsidR="0000200A" w:rsidRPr="00160A10" w:rsidRDefault="005C4956" w:rsidP="005C4956">
            <w:r w:rsidRPr="00160A10">
              <w:t>33.1</w:t>
            </w:r>
          </w:p>
        </w:tc>
        <w:sdt>
          <w:sdtPr>
            <w:id w:val="1623880057"/>
            <w:lock w:val="sdtContentLocked"/>
            <w:placeholder>
              <w:docPart w:val="DefaultPlaceholder_1082065158"/>
            </w:placeholder>
          </w:sdtPr>
          <w:sdtEndPr/>
          <w:sdtContent>
            <w:tc>
              <w:tcPr>
                <w:tcW w:w="4386" w:type="pct"/>
                <w:shd w:val="clear" w:color="auto" w:fill="auto"/>
              </w:tcPr>
              <w:p w:rsidR="0000200A" w:rsidRPr="00160A10" w:rsidRDefault="0000200A" w:rsidP="005C4956">
                <w:r w:rsidRPr="00160A10">
                  <w:t>The NIP Programme administered by the Department of Trade and Industry shall be applicable to all contracts that are subject to the NIP obligation.</w:t>
                </w:r>
              </w:p>
            </w:tc>
          </w:sdtContent>
        </w:sdt>
      </w:tr>
      <w:tr w:rsidR="0000200A" w:rsidRPr="00160A10" w:rsidTr="00726BE7">
        <w:tc>
          <w:tcPr>
            <w:tcW w:w="614" w:type="pct"/>
            <w:shd w:val="clear" w:color="auto" w:fill="auto"/>
          </w:tcPr>
          <w:sdt>
            <w:sdtPr>
              <w:id w:val="100531284"/>
              <w:lock w:val="sdtContentLocked"/>
              <w:placeholder>
                <w:docPart w:val="DefaultPlaceholder_1082065158"/>
              </w:placeholder>
            </w:sdtPr>
            <w:sdtEndPr/>
            <w:sdtContent>
              <w:p w:rsidR="0000200A" w:rsidRPr="00160A10" w:rsidRDefault="0000200A" w:rsidP="005C4956">
                <w:r w:rsidRPr="00160A10">
                  <w:t>GCC34</w:t>
                </w:r>
              </w:p>
            </w:sdtContent>
          </w:sdt>
        </w:tc>
        <w:sdt>
          <w:sdtPr>
            <w:rPr>
              <w:rStyle w:val="Strong"/>
              <w:rFonts w:ascii="Calibri" w:hAnsi="Calibri" w:cs="Calibri"/>
            </w:rPr>
            <w:id w:val="-928275796"/>
            <w:lock w:val="sdtContentLocked"/>
            <w:placeholder>
              <w:docPart w:val="DefaultPlaceholder_1082065158"/>
            </w:placeholder>
          </w:sdtPr>
          <w:sdtEndPr>
            <w:rPr>
              <w:rStyle w:val="Strong"/>
              <w:rFonts w:asciiTheme="minorHAnsi" w:hAnsiTheme="minorHAnsi"/>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Prohibition of restrictive practices</w:t>
                </w:r>
              </w:p>
            </w:tc>
          </w:sdtContent>
        </w:sdt>
      </w:tr>
      <w:tr w:rsidR="005C4956" w:rsidRPr="00160A10" w:rsidTr="00726BE7">
        <w:tc>
          <w:tcPr>
            <w:tcW w:w="614" w:type="pct"/>
            <w:shd w:val="clear" w:color="auto" w:fill="auto"/>
          </w:tcPr>
          <w:p w:rsidR="005C4956" w:rsidRPr="00160A10" w:rsidRDefault="005C4956" w:rsidP="007D16DB">
            <w:r w:rsidRPr="00160A10">
              <w:t>34.1</w:t>
            </w:r>
          </w:p>
        </w:tc>
        <w:tc>
          <w:tcPr>
            <w:tcW w:w="4386" w:type="pct"/>
            <w:shd w:val="clear" w:color="auto" w:fill="auto"/>
          </w:tcPr>
          <w:sdt>
            <w:sdtPr>
              <w:id w:val="-564326232"/>
              <w:lock w:val="sdtContentLocked"/>
              <w:placeholder>
                <w:docPart w:val="1193B1D35A6E4B9999E01CA2140B199C"/>
              </w:placeholder>
            </w:sdtPr>
            <w:sdtEndPr/>
            <w:sdtContent>
              <w:p w:rsidR="005C4956" w:rsidRPr="00160A10" w:rsidRDefault="005C4956" w:rsidP="005C4956">
                <w:pPr>
                  <w:rPr>
                    <w:rFonts w:ascii="Calibri" w:hAnsi="Calibri"/>
                  </w:rPr>
                </w:pPr>
                <w:r w:rsidRPr="00160A10">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sdtContent>
          </w:sdt>
        </w:tc>
      </w:tr>
      <w:tr w:rsidR="005C4956" w:rsidRPr="00160A10" w:rsidTr="00726BE7">
        <w:tc>
          <w:tcPr>
            <w:tcW w:w="614" w:type="pct"/>
            <w:shd w:val="clear" w:color="auto" w:fill="auto"/>
          </w:tcPr>
          <w:p w:rsidR="005C4956" w:rsidRPr="00160A10" w:rsidRDefault="005C4956" w:rsidP="007D16DB">
            <w:r w:rsidRPr="00160A10">
              <w:lastRenderedPageBreak/>
              <w:t>34.2</w:t>
            </w:r>
          </w:p>
        </w:tc>
        <w:tc>
          <w:tcPr>
            <w:tcW w:w="4386" w:type="pct"/>
            <w:shd w:val="clear" w:color="auto" w:fill="auto"/>
          </w:tcPr>
          <w:sdt>
            <w:sdtPr>
              <w:id w:val="-1665618995"/>
              <w:lock w:val="sdtContentLocked"/>
              <w:placeholder>
                <w:docPart w:val="E05048F918114802BC820E6C47E7EE75"/>
              </w:placeholder>
            </w:sdtPr>
            <w:sdtEndPr/>
            <w:sdtContent>
              <w:p w:rsidR="005C4956" w:rsidRPr="00160A10" w:rsidRDefault="005C4956" w:rsidP="005C4956">
                <w:pPr>
                  <w:rPr>
                    <w:rFonts w:ascii="Calibri" w:hAnsi="Calibri"/>
                  </w:rPr>
                </w:pPr>
                <w:r w:rsidRPr="00160A10">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00200A" w:rsidRPr="00160A10" w:rsidTr="00726BE7">
        <w:tc>
          <w:tcPr>
            <w:tcW w:w="614" w:type="pct"/>
            <w:shd w:val="clear" w:color="auto" w:fill="auto"/>
          </w:tcPr>
          <w:p w:rsidR="0000200A" w:rsidRPr="00160A10" w:rsidRDefault="005C4956" w:rsidP="005C4956">
            <w:r w:rsidRPr="00160A10">
              <w:t>34.3</w:t>
            </w:r>
          </w:p>
        </w:tc>
        <w:tc>
          <w:tcPr>
            <w:tcW w:w="4386" w:type="pct"/>
            <w:shd w:val="clear" w:color="auto" w:fill="auto"/>
          </w:tcPr>
          <w:sdt>
            <w:sdtPr>
              <w:id w:val="-146753279"/>
              <w:lock w:val="sdtContentLocked"/>
              <w:placeholder>
                <w:docPart w:val="DefaultPlaceholder_1082065158"/>
              </w:placeholder>
            </w:sdtPr>
            <w:sdtEndPr/>
            <w:sdtContent>
              <w:p w:rsidR="0000200A" w:rsidRPr="00160A10" w:rsidRDefault="0000200A" w:rsidP="005C4956">
                <w:pPr>
                  <w:rPr>
                    <w:rFonts w:ascii="Calibri" w:hAnsi="Calibri"/>
                  </w:rPr>
                </w:pPr>
                <w:r w:rsidRPr="00160A10">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sdtContent>
          </w:sdt>
        </w:tc>
      </w:tr>
    </w:tbl>
    <w:p w:rsidR="00726BE7" w:rsidRPr="00160A10" w:rsidRDefault="00726BE7" w:rsidP="00891248">
      <w:bookmarkStart w:id="74" w:name="_Toc503357026"/>
    </w:p>
    <w:tbl>
      <w:tblPr>
        <w:tblStyle w:val="TableGrid"/>
        <w:tblW w:w="5000" w:type="pct"/>
        <w:tblInd w:w="108" w:type="dxa"/>
        <w:tblLayout w:type="fixed"/>
        <w:tblLook w:val="04A0" w:firstRow="1" w:lastRow="0" w:firstColumn="1" w:lastColumn="0" w:noHBand="0" w:noVBand="1"/>
      </w:tblPr>
      <w:tblGrid>
        <w:gridCol w:w="284"/>
        <w:gridCol w:w="2272"/>
        <w:gridCol w:w="2116"/>
        <w:gridCol w:w="5069"/>
      </w:tblGrid>
      <w:tr w:rsidR="005A4277" w:rsidRPr="00160A10" w:rsidTr="000C4526">
        <w:trPr>
          <w:tblHeader/>
        </w:trPr>
        <w:tc>
          <w:tcPr>
            <w:tcW w:w="5000" w:type="pct"/>
            <w:gridSpan w:val="4"/>
            <w:shd w:val="clear" w:color="auto" w:fill="F2F2F2" w:themeFill="background1" w:themeFillShade="F2"/>
          </w:tcPr>
          <w:bookmarkStart w:id="75" w:name="_Toc523914420"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74" w:displacedByCustomXml="next"/>
            </w:sdtContent>
          </w:sdt>
          <w:bookmarkEnd w:id="75"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4"/>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4"/>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726BE7">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2"/>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Specification(s) set out in this Bid Invitation inclusive of any annexures thereto</w:t>
                </w:r>
              </w:p>
            </w:tc>
          </w:sdtContent>
        </w:sdt>
      </w:tr>
      <w:tr w:rsidR="005A4277" w:rsidRPr="00160A10" w:rsidTr="00726BE7">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2"/>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5A4277" w:rsidRPr="00160A10" w:rsidTr="00726BE7">
        <w:trPr>
          <w:trHeight w:val="488"/>
        </w:trPr>
        <w:tc>
          <w:tcPr>
            <w:tcW w:w="146" w:type="pct"/>
            <w:vMerge/>
          </w:tcPr>
          <w:p w:rsidR="005A4277" w:rsidRPr="00160A10" w:rsidRDefault="005A4277" w:rsidP="0025770A">
            <w:pPr>
              <w:rPr>
                <w:rFonts w:ascii="Calibri" w:hAnsi="Calibri" w:cs="Calibri"/>
              </w:rPr>
            </w:pPr>
          </w:p>
        </w:tc>
        <w:sdt>
          <w:sdtPr>
            <w:rPr>
              <w:rFonts w:ascii="Calibri" w:hAnsi="Calibri" w:cs="Calibri"/>
            </w:rPr>
            <w:id w:val="504478374"/>
            <w:lock w:val="contentLocked"/>
            <w:placeholder>
              <w:docPart w:val="A2F7A935D1204C69A5748E236F9F80FC"/>
            </w:placeholder>
          </w:sdtPr>
          <w:sdtEndPr/>
          <w:sdtContent>
            <w:tc>
              <w:tcPr>
                <w:tcW w:w="2252" w:type="pct"/>
                <w:gridSpan w:val="2"/>
              </w:tcPr>
              <w:p w:rsidR="005A4277" w:rsidRPr="00160A10" w:rsidRDefault="00115DBF" w:rsidP="00115DBF">
                <w:pPr>
                  <w:rPr>
                    <w:rFonts w:ascii="Calibri" w:hAnsi="Calibri" w:cs="Calibri"/>
                  </w:rPr>
                </w:pPr>
                <w:r w:rsidRPr="00160A10">
                  <w:t>Declaration of Bidder’s past SCM practice (SBD 8)</w:t>
                </w:r>
              </w:p>
            </w:tc>
          </w:sdtContent>
        </w:sdt>
        <w:sdt>
          <w:sdtPr>
            <w:rPr>
              <w:rFonts w:ascii="Calibri" w:hAnsi="Calibri" w:cs="Calibri"/>
            </w:rPr>
            <w:id w:val="-208127464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CSD / Tax clearance letter where applicable</w:t>
                </w:r>
              </w:p>
            </w:tc>
          </w:sdtContent>
        </w:sdt>
      </w:tr>
      <w:tr w:rsidR="005A4277" w:rsidRPr="00160A10" w:rsidTr="00726BE7">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2"/>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3"/>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115DBF" w:rsidRPr="00160A10" w:rsidTr="006C16D1">
        <w:tc>
          <w:tcPr>
            <w:tcW w:w="146" w:type="pct"/>
            <w:vMerge/>
          </w:tcPr>
          <w:p w:rsidR="00115DBF" w:rsidRPr="00160A10" w:rsidRDefault="00115DBF" w:rsidP="0025770A">
            <w:pPr>
              <w:rPr>
                <w:rFonts w:ascii="Calibri" w:hAnsi="Calibri" w:cs="Calibri"/>
              </w:rPr>
            </w:pPr>
          </w:p>
        </w:tc>
        <w:sdt>
          <w:sdtPr>
            <w:rPr>
              <w:rFonts w:ascii="Calibri" w:hAnsi="Calibri" w:cs="Calibri"/>
            </w:rPr>
            <w:id w:val="-950547668"/>
            <w:lock w:val="sdtContentLocked"/>
            <w:placeholder>
              <w:docPart w:val="B64ADEF20D2A422798D8F2CFE4CA7126"/>
            </w:placeholder>
          </w:sdtPr>
          <w:sdtEndPr/>
          <w:sdtContent>
            <w:tc>
              <w:tcPr>
                <w:tcW w:w="1" w:type="pct"/>
                <w:gridSpan w:val="3"/>
              </w:tcPr>
              <w:p w:rsidR="00115DBF" w:rsidRPr="00160A10" w:rsidRDefault="00115DBF"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4"/>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4"/>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w:t>
                </w:r>
                <w:r w:rsidRPr="00160A10">
                  <w:lastRenderedPageBreak/>
                  <w:t>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4"/>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4"/>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2"/>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2"/>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2"/>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2"/>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2"/>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2"/>
          </w:tcPr>
          <w:p w:rsidR="005A4277" w:rsidRPr="002F79E5" w:rsidRDefault="005A4277" w:rsidP="0025770A">
            <w:pPr>
              <w:spacing w:after="120"/>
              <w:rPr>
                <w:rFonts w:ascii="Calibri" w:hAnsi="Calibri" w:cs="Calibri"/>
              </w:rPr>
            </w:pPr>
          </w:p>
        </w:tc>
      </w:tr>
      <w:bookmarkEnd w:id="25"/>
    </w:tbl>
    <w:p w:rsidR="009D49AE" w:rsidRPr="002F79E5" w:rsidRDefault="009D49AE" w:rsidP="009D49AE">
      <w:pPr>
        <w:rPr>
          <w:rFonts w:ascii="Calibri" w:hAnsi="Calibri" w:cs="Calibri"/>
        </w:rPr>
      </w:pPr>
    </w:p>
    <w:sectPr w:rsidR="009D49AE" w:rsidRPr="002F79E5" w:rsidSect="00ED4441">
      <w:footerReference w:type="default" r:id="rId19"/>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92" w:rsidRDefault="003F2E92" w:rsidP="00B1328D">
      <w:pPr>
        <w:spacing w:before="0" w:line="240" w:lineRule="auto"/>
      </w:pPr>
      <w:r>
        <w:separator/>
      </w:r>
    </w:p>
  </w:endnote>
  <w:endnote w:type="continuationSeparator" w:id="0">
    <w:p w:rsidR="003F2E92" w:rsidRDefault="003F2E92"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126EA6" w:rsidTr="00B77176">
      <w:tc>
        <w:tcPr>
          <w:tcW w:w="3652" w:type="dxa"/>
          <w:vAlign w:val="center"/>
        </w:tcPr>
        <w:p w:rsidR="00126EA6" w:rsidRPr="000102F3" w:rsidRDefault="003F2E92" w:rsidP="002A23D6">
          <w:pPr>
            <w:rPr>
              <w:rFonts w:ascii="Calibri" w:hAnsi="Calibri" w:cs="Calibri"/>
            </w:rPr>
          </w:pPr>
          <w:sdt>
            <w:sdtPr>
              <w:rPr>
                <w:rStyle w:val="BoldChar"/>
              </w:rPr>
              <w:alias w:val="Reference"/>
              <w:tag w:val="Reference"/>
              <w:id w:val="-781344469"/>
              <w:lock w:val="sdtContentLocked"/>
              <w:placeholder>
                <w:docPart w:val="25BA0557D7744CE49A8DE633454D17F8"/>
              </w:placeholder>
              <w:showingPlcHdr/>
            </w:sdtPr>
            <w:sdtEndPr>
              <w:rPr>
                <w:rStyle w:val="DefaultParagraphFont"/>
                <w:b w:val="0"/>
              </w:rPr>
            </w:sdtEndPr>
            <w:sdtContent>
              <w:r w:rsidR="00126EA6" w:rsidRPr="005A2C57">
                <w:rPr>
                  <w:rStyle w:val="BoldChar"/>
                </w:rPr>
                <w:t>Bid Number</w:t>
              </w:r>
              <w:r w:rsidR="00126EA6" w:rsidRPr="005A2C57">
                <w:t xml:space="preserve"> .</w:t>
              </w:r>
            </w:sdtContent>
          </w:sdt>
          <w:r w:rsidR="00126EA6">
            <w:rPr>
              <w:rFonts w:ascii="Calibri" w:hAnsi="Calibri" w:cs="Calibri"/>
            </w:rPr>
            <w:t xml:space="preserve"> </w:t>
          </w:r>
          <w:sdt>
            <w:sdtPr>
              <w:rPr>
                <w:rStyle w:val="BoldChar"/>
              </w:rPr>
              <w:alias w:val="Subject"/>
              <w:tag w:val=""/>
              <w:id w:val="1229035078"/>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126EA6">
                <w:rPr>
                  <w:rStyle w:val="BoldChar"/>
                </w:rPr>
                <w:t>NRF/SAASTA/07/2018-2019</w:t>
              </w:r>
            </w:sdtContent>
          </w:sdt>
          <w:r w:rsidR="00126EA6">
            <w:rPr>
              <w:rFonts w:ascii="Calibri" w:hAnsi="Calibri" w:cs="Calibri"/>
            </w:rPr>
            <w:t xml:space="preserve">     </w:t>
          </w:r>
        </w:p>
      </w:tc>
      <w:tc>
        <w:tcPr>
          <w:tcW w:w="2552" w:type="dxa"/>
          <w:vAlign w:val="center"/>
        </w:tcPr>
        <w:p w:rsidR="00126EA6" w:rsidRPr="000102F3" w:rsidRDefault="00126EA6"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347B24">
            <w:rPr>
              <w:rStyle w:val="BoldChar"/>
              <w:noProof/>
            </w:rPr>
            <w:t>1</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347B24">
            <w:rPr>
              <w:rStyle w:val="BoldChar"/>
              <w:noProof/>
            </w:rPr>
            <w:t>58</w:t>
          </w:r>
          <w:r w:rsidRPr="005A2C57">
            <w:rPr>
              <w:rStyle w:val="BoldChar"/>
            </w:rPr>
            <w:fldChar w:fldCharType="end"/>
          </w:r>
        </w:p>
      </w:tc>
      <w:sdt>
        <w:sdtPr>
          <w:rPr>
            <w:rStyle w:val="BoldChar"/>
          </w:rPr>
          <w:id w:val="1563134433"/>
          <w:lock w:val="sdtContentLocked"/>
          <w:placeholder>
            <w:docPart w:val="DefaultPlaceholder_1082065158"/>
          </w:placeholder>
        </w:sdtPr>
        <w:sdtEndPr>
          <w:rPr>
            <w:rStyle w:val="BoldChar"/>
          </w:rPr>
        </w:sdtEndPr>
        <w:sdtContent>
          <w:tc>
            <w:tcPr>
              <w:tcW w:w="3118" w:type="dxa"/>
              <w:vAlign w:val="center"/>
            </w:tcPr>
            <w:p w:rsidR="00126EA6" w:rsidRPr="000102F3" w:rsidRDefault="00126EA6"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6a</w:t>
              </w:r>
            </w:p>
          </w:tc>
        </w:sdtContent>
      </w:sdt>
    </w:tr>
  </w:tbl>
  <w:p w:rsidR="00126EA6" w:rsidRDefault="00126EA6"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92" w:rsidRDefault="003F2E92" w:rsidP="00B1328D">
      <w:pPr>
        <w:spacing w:before="0" w:line="240" w:lineRule="auto"/>
      </w:pPr>
      <w:r>
        <w:separator/>
      </w:r>
    </w:p>
  </w:footnote>
  <w:footnote w:type="continuationSeparator" w:id="0">
    <w:p w:rsidR="003F2E92" w:rsidRDefault="003F2E92"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570B62"/>
    <w:multiLevelType w:val="hybridMultilevel"/>
    <w:tmpl w:val="9AC2698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3">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E64AD6"/>
    <w:multiLevelType w:val="multilevel"/>
    <w:tmpl w:val="13F2AB5E"/>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8807251"/>
    <w:multiLevelType w:val="hybridMultilevel"/>
    <w:tmpl w:val="9CCE0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815D8"/>
    <w:multiLevelType w:val="hybridMultilevel"/>
    <w:tmpl w:val="5B2AF3DE"/>
    <w:lvl w:ilvl="0" w:tplc="EACE81BE">
      <w:start w:val="1"/>
      <w:numFmt w:val="decimal"/>
      <w:lvlText w:val="%1."/>
      <w:lvlJc w:val="left"/>
      <w:pPr>
        <w:ind w:left="360" w:hanging="360"/>
      </w:pPr>
      <w:rPr>
        <w:rFonts w:ascii="Calibri" w:hAnsi="Calibri" w:cs="Calibri" w:hint="default"/>
        <w:b/>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7">
    <w:nsid w:val="4D9F1797"/>
    <w:multiLevelType w:val="hybridMultilevel"/>
    <w:tmpl w:val="7EB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461A9"/>
    <w:multiLevelType w:val="multilevel"/>
    <w:tmpl w:val="C4E28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5E3823"/>
    <w:multiLevelType w:val="multilevel"/>
    <w:tmpl w:val="A76A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11D32A5"/>
    <w:multiLevelType w:val="hybridMultilevel"/>
    <w:tmpl w:val="52946D8C"/>
    <w:lvl w:ilvl="0" w:tplc="7BEC9566">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256E92"/>
    <w:multiLevelType w:val="hybridMultilevel"/>
    <w:tmpl w:val="69D47AC8"/>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4CA4CF8"/>
    <w:multiLevelType w:val="hybridMultilevel"/>
    <w:tmpl w:val="2DC8A332"/>
    <w:lvl w:ilvl="0" w:tplc="08090001">
      <w:start w:val="1"/>
      <w:numFmt w:val="bullet"/>
      <w:lvlText w:val=""/>
      <w:lvlJc w:val="left"/>
      <w:pPr>
        <w:ind w:left="681" w:hanging="360"/>
      </w:pPr>
      <w:rPr>
        <w:rFonts w:ascii="Symbol" w:hAnsi="Symbol" w:hint="default"/>
        <w:sz w:val="22"/>
      </w:rPr>
    </w:lvl>
    <w:lvl w:ilvl="1" w:tplc="08090019">
      <w:start w:val="1"/>
      <w:numFmt w:val="lowerLetter"/>
      <w:lvlText w:val="%2."/>
      <w:lvlJc w:val="left"/>
      <w:pPr>
        <w:ind w:left="2160" w:hanging="360"/>
      </w:pPr>
    </w:lvl>
    <w:lvl w:ilvl="2" w:tplc="36EC724C">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5A3458F"/>
    <w:multiLevelType w:val="hybridMultilevel"/>
    <w:tmpl w:val="99C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5050C"/>
    <w:multiLevelType w:val="hybridMultilevel"/>
    <w:tmpl w:val="A9BC1F82"/>
    <w:lvl w:ilvl="0" w:tplc="485A36AA">
      <w:start w:val="1"/>
      <w:numFmt w:val="decimal"/>
      <w:pStyle w:val="Specification"/>
      <w:lvlText w:val="Specification %1: "/>
      <w:lvlJc w:val="left"/>
      <w:pPr>
        <w:ind w:left="720" w:hanging="360"/>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2"/>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7"/>
  </w:num>
  <w:num w:numId="22">
    <w:abstractNumId w:val="13"/>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1"/>
    <w:lvlOverride w:ilvl="0">
      <w:startOverride w:val="1"/>
    </w:lvlOverride>
  </w:num>
  <w:num w:numId="28">
    <w:abstractNumId w:val="10"/>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2015"/>
    <w:rsid w:val="00012511"/>
    <w:rsid w:val="000132D5"/>
    <w:rsid w:val="00020B77"/>
    <w:rsid w:val="00023202"/>
    <w:rsid w:val="0002786A"/>
    <w:rsid w:val="000335CD"/>
    <w:rsid w:val="00036600"/>
    <w:rsid w:val="00036A7C"/>
    <w:rsid w:val="00036EE0"/>
    <w:rsid w:val="00037A75"/>
    <w:rsid w:val="0004028B"/>
    <w:rsid w:val="00043273"/>
    <w:rsid w:val="0004347A"/>
    <w:rsid w:val="00044028"/>
    <w:rsid w:val="00045CF6"/>
    <w:rsid w:val="00050650"/>
    <w:rsid w:val="00055226"/>
    <w:rsid w:val="00060883"/>
    <w:rsid w:val="000625DD"/>
    <w:rsid w:val="00063940"/>
    <w:rsid w:val="00064C2D"/>
    <w:rsid w:val="00066F1E"/>
    <w:rsid w:val="00072C07"/>
    <w:rsid w:val="000738D6"/>
    <w:rsid w:val="00074FFD"/>
    <w:rsid w:val="00077DF7"/>
    <w:rsid w:val="00080F8B"/>
    <w:rsid w:val="0008236E"/>
    <w:rsid w:val="000837A0"/>
    <w:rsid w:val="00084265"/>
    <w:rsid w:val="0008763E"/>
    <w:rsid w:val="00087A7B"/>
    <w:rsid w:val="00092EA2"/>
    <w:rsid w:val="00093946"/>
    <w:rsid w:val="00094A72"/>
    <w:rsid w:val="000A3312"/>
    <w:rsid w:val="000A56FA"/>
    <w:rsid w:val="000A58B2"/>
    <w:rsid w:val="000A5F0B"/>
    <w:rsid w:val="000A5F96"/>
    <w:rsid w:val="000A77F7"/>
    <w:rsid w:val="000B0914"/>
    <w:rsid w:val="000B3169"/>
    <w:rsid w:val="000B3364"/>
    <w:rsid w:val="000B463A"/>
    <w:rsid w:val="000B5680"/>
    <w:rsid w:val="000B775D"/>
    <w:rsid w:val="000C4526"/>
    <w:rsid w:val="000C622C"/>
    <w:rsid w:val="000C7CC4"/>
    <w:rsid w:val="000D0A9E"/>
    <w:rsid w:val="000D33DC"/>
    <w:rsid w:val="000D5F4E"/>
    <w:rsid w:val="000D67D6"/>
    <w:rsid w:val="000D7698"/>
    <w:rsid w:val="000E2B37"/>
    <w:rsid w:val="000E4577"/>
    <w:rsid w:val="000E4C0A"/>
    <w:rsid w:val="000E4ECC"/>
    <w:rsid w:val="000E5D33"/>
    <w:rsid w:val="000E6831"/>
    <w:rsid w:val="000F33DA"/>
    <w:rsid w:val="000F5634"/>
    <w:rsid w:val="000F7C95"/>
    <w:rsid w:val="00100E6B"/>
    <w:rsid w:val="001016AB"/>
    <w:rsid w:val="00102E1D"/>
    <w:rsid w:val="00104491"/>
    <w:rsid w:val="00105F71"/>
    <w:rsid w:val="00107CA7"/>
    <w:rsid w:val="00110169"/>
    <w:rsid w:val="00111629"/>
    <w:rsid w:val="0011342F"/>
    <w:rsid w:val="001141AA"/>
    <w:rsid w:val="001143B7"/>
    <w:rsid w:val="00115DBF"/>
    <w:rsid w:val="00117331"/>
    <w:rsid w:val="0012070A"/>
    <w:rsid w:val="0012132A"/>
    <w:rsid w:val="0012375F"/>
    <w:rsid w:val="0012404A"/>
    <w:rsid w:val="00124660"/>
    <w:rsid w:val="001246C1"/>
    <w:rsid w:val="00124D43"/>
    <w:rsid w:val="00124F33"/>
    <w:rsid w:val="00125CC3"/>
    <w:rsid w:val="0012605F"/>
    <w:rsid w:val="00126EA6"/>
    <w:rsid w:val="00130718"/>
    <w:rsid w:val="00132406"/>
    <w:rsid w:val="00136458"/>
    <w:rsid w:val="0013742A"/>
    <w:rsid w:val="001414B9"/>
    <w:rsid w:val="00141967"/>
    <w:rsid w:val="00141C12"/>
    <w:rsid w:val="00143B9B"/>
    <w:rsid w:val="00143BFE"/>
    <w:rsid w:val="00144B57"/>
    <w:rsid w:val="00144E4B"/>
    <w:rsid w:val="00147937"/>
    <w:rsid w:val="00147E29"/>
    <w:rsid w:val="00150685"/>
    <w:rsid w:val="001514BB"/>
    <w:rsid w:val="001553ED"/>
    <w:rsid w:val="00155AC3"/>
    <w:rsid w:val="0015600E"/>
    <w:rsid w:val="00156100"/>
    <w:rsid w:val="00156831"/>
    <w:rsid w:val="001574BA"/>
    <w:rsid w:val="001602CE"/>
    <w:rsid w:val="00160A10"/>
    <w:rsid w:val="00161BCF"/>
    <w:rsid w:val="00161E3F"/>
    <w:rsid w:val="00162B1F"/>
    <w:rsid w:val="00163B3D"/>
    <w:rsid w:val="00163E34"/>
    <w:rsid w:val="00172666"/>
    <w:rsid w:val="00174407"/>
    <w:rsid w:val="0017489F"/>
    <w:rsid w:val="00175F20"/>
    <w:rsid w:val="00180AD7"/>
    <w:rsid w:val="00182697"/>
    <w:rsid w:val="00185C61"/>
    <w:rsid w:val="00185C96"/>
    <w:rsid w:val="00186F23"/>
    <w:rsid w:val="00187A53"/>
    <w:rsid w:val="00191AC9"/>
    <w:rsid w:val="001920EE"/>
    <w:rsid w:val="001925BF"/>
    <w:rsid w:val="001931D8"/>
    <w:rsid w:val="0019528B"/>
    <w:rsid w:val="001A16D7"/>
    <w:rsid w:val="001A2766"/>
    <w:rsid w:val="001A3264"/>
    <w:rsid w:val="001A5213"/>
    <w:rsid w:val="001A61CD"/>
    <w:rsid w:val="001B0630"/>
    <w:rsid w:val="001B1153"/>
    <w:rsid w:val="001B296D"/>
    <w:rsid w:val="001B7410"/>
    <w:rsid w:val="001C1F5E"/>
    <w:rsid w:val="001C46F2"/>
    <w:rsid w:val="001C69CC"/>
    <w:rsid w:val="001C7080"/>
    <w:rsid w:val="001C7385"/>
    <w:rsid w:val="001D3EDB"/>
    <w:rsid w:val="001D43ED"/>
    <w:rsid w:val="001D636D"/>
    <w:rsid w:val="001D6671"/>
    <w:rsid w:val="001D74B0"/>
    <w:rsid w:val="001D7E59"/>
    <w:rsid w:val="001E0F5E"/>
    <w:rsid w:val="001E3919"/>
    <w:rsid w:val="001E4CE5"/>
    <w:rsid w:val="001E5D41"/>
    <w:rsid w:val="001E5D43"/>
    <w:rsid w:val="001F33F6"/>
    <w:rsid w:val="001F4EE6"/>
    <w:rsid w:val="00203004"/>
    <w:rsid w:val="002034EC"/>
    <w:rsid w:val="00204E3D"/>
    <w:rsid w:val="0021019F"/>
    <w:rsid w:val="00211231"/>
    <w:rsid w:val="00211CD7"/>
    <w:rsid w:val="00212BBB"/>
    <w:rsid w:val="00213FE4"/>
    <w:rsid w:val="002145B1"/>
    <w:rsid w:val="00214606"/>
    <w:rsid w:val="00214D9C"/>
    <w:rsid w:val="0021677F"/>
    <w:rsid w:val="00222951"/>
    <w:rsid w:val="00223BF7"/>
    <w:rsid w:val="002262FA"/>
    <w:rsid w:val="00232F21"/>
    <w:rsid w:val="00233BCC"/>
    <w:rsid w:val="002360AB"/>
    <w:rsid w:val="002367A4"/>
    <w:rsid w:val="00236FB0"/>
    <w:rsid w:val="00237013"/>
    <w:rsid w:val="002374B6"/>
    <w:rsid w:val="002374C8"/>
    <w:rsid w:val="00241D5A"/>
    <w:rsid w:val="002421C8"/>
    <w:rsid w:val="00242EB2"/>
    <w:rsid w:val="00245027"/>
    <w:rsid w:val="0024509B"/>
    <w:rsid w:val="002459C3"/>
    <w:rsid w:val="00250CE6"/>
    <w:rsid w:val="0025162E"/>
    <w:rsid w:val="00252E05"/>
    <w:rsid w:val="00254C08"/>
    <w:rsid w:val="0025519A"/>
    <w:rsid w:val="00255ED0"/>
    <w:rsid w:val="0025770A"/>
    <w:rsid w:val="002600D2"/>
    <w:rsid w:val="002711F0"/>
    <w:rsid w:val="00276631"/>
    <w:rsid w:val="0027758D"/>
    <w:rsid w:val="0028153A"/>
    <w:rsid w:val="002838FF"/>
    <w:rsid w:val="00283BC7"/>
    <w:rsid w:val="002854E4"/>
    <w:rsid w:val="002860B0"/>
    <w:rsid w:val="00286277"/>
    <w:rsid w:val="002862FE"/>
    <w:rsid w:val="00286CE8"/>
    <w:rsid w:val="00287CC1"/>
    <w:rsid w:val="00290604"/>
    <w:rsid w:val="00291F54"/>
    <w:rsid w:val="00294375"/>
    <w:rsid w:val="0029649F"/>
    <w:rsid w:val="00297AC3"/>
    <w:rsid w:val="002A1B8C"/>
    <w:rsid w:val="002A23D6"/>
    <w:rsid w:val="002A2B96"/>
    <w:rsid w:val="002A2BB2"/>
    <w:rsid w:val="002A3C71"/>
    <w:rsid w:val="002A3D1C"/>
    <w:rsid w:val="002A426C"/>
    <w:rsid w:val="002A5A6C"/>
    <w:rsid w:val="002A5B0F"/>
    <w:rsid w:val="002A63F6"/>
    <w:rsid w:val="002A66E1"/>
    <w:rsid w:val="002A7D10"/>
    <w:rsid w:val="002B375A"/>
    <w:rsid w:val="002B380F"/>
    <w:rsid w:val="002B43C3"/>
    <w:rsid w:val="002B458A"/>
    <w:rsid w:val="002B50C8"/>
    <w:rsid w:val="002B5B75"/>
    <w:rsid w:val="002B7131"/>
    <w:rsid w:val="002B7CAD"/>
    <w:rsid w:val="002C1D04"/>
    <w:rsid w:val="002C2F89"/>
    <w:rsid w:val="002C3466"/>
    <w:rsid w:val="002C4330"/>
    <w:rsid w:val="002C5B4F"/>
    <w:rsid w:val="002C5FE1"/>
    <w:rsid w:val="002C6D96"/>
    <w:rsid w:val="002C713B"/>
    <w:rsid w:val="002C7EE9"/>
    <w:rsid w:val="002D26DD"/>
    <w:rsid w:val="002D2D65"/>
    <w:rsid w:val="002D46F6"/>
    <w:rsid w:val="002D5AF6"/>
    <w:rsid w:val="002D63F9"/>
    <w:rsid w:val="002D7F0D"/>
    <w:rsid w:val="002E1E8B"/>
    <w:rsid w:val="002E660C"/>
    <w:rsid w:val="002E6C85"/>
    <w:rsid w:val="002E7D02"/>
    <w:rsid w:val="002F0878"/>
    <w:rsid w:val="002F0BA6"/>
    <w:rsid w:val="002F293B"/>
    <w:rsid w:val="002F316D"/>
    <w:rsid w:val="002F3AB0"/>
    <w:rsid w:val="002F5BEF"/>
    <w:rsid w:val="002F79E5"/>
    <w:rsid w:val="00310402"/>
    <w:rsid w:val="00314568"/>
    <w:rsid w:val="00316D82"/>
    <w:rsid w:val="00317878"/>
    <w:rsid w:val="003203D5"/>
    <w:rsid w:val="0032061D"/>
    <w:rsid w:val="00320690"/>
    <w:rsid w:val="00320B1C"/>
    <w:rsid w:val="0032183E"/>
    <w:rsid w:val="003235DC"/>
    <w:rsid w:val="00323D7F"/>
    <w:rsid w:val="00324893"/>
    <w:rsid w:val="003254CD"/>
    <w:rsid w:val="00325AA2"/>
    <w:rsid w:val="00331038"/>
    <w:rsid w:val="00331F13"/>
    <w:rsid w:val="00334630"/>
    <w:rsid w:val="003411F8"/>
    <w:rsid w:val="00342F31"/>
    <w:rsid w:val="00343272"/>
    <w:rsid w:val="00344A81"/>
    <w:rsid w:val="00344C93"/>
    <w:rsid w:val="00346646"/>
    <w:rsid w:val="00346DCD"/>
    <w:rsid w:val="00347472"/>
    <w:rsid w:val="00347B24"/>
    <w:rsid w:val="00347E94"/>
    <w:rsid w:val="0035093F"/>
    <w:rsid w:val="00353E2D"/>
    <w:rsid w:val="00354491"/>
    <w:rsid w:val="0036087E"/>
    <w:rsid w:val="00361E48"/>
    <w:rsid w:val="003640DD"/>
    <w:rsid w:val="00364DB3"/>
    <w:rsid w:val="00365832"/>
    <w:rsid w:val="00365939"/>
    <w:rsid w:val="00365C8B"/>
    <w:rsid w:val="0036679D"/>
    <w:rsid w:val="003670C8"/>
    <w:rsid w:val="003717BA"/>
    <w:rsid w:val="0037180D"/>
    <w:rsid w:val="00373B55"/>
    <w:rsid w:val="00374447"/>
    <w:rsid w:val="00374F68"/>
    <w:rsid w:val="00375379"/>
    <w:rsid w:val="003755D4"/>
    <w:rsid w:val="00376EDB"/>
    <w:rsid w:val="00376F40"/>
    <w:rsid w:val="00377098"/>
    <w:rsid w:val="0038008E"/>
    <w:rsid w:val="00381669"/>
    <w:rsid w:val="00382EF1"/>
    <w:rsid w:val="00383937"/>
    <w:rsid w:val="00383CE4"/>
    <w:rsid w:val="00384377"/>
    <w:rsid w:val="00384497"/>
    <w:rsid w:val="00384F86"/>
    <w:rsid w:val="003859C3"/>
    <w:rsid w:val="00385D2F"/>
    <w:rsid w:val="0038661D"/>
    <w:rsid w:val="00386B3A"/>
    <w:rsid w:val="0039359C"/>
    <w:rsid w:val="003945DB"/>
    <w:rsid w:val="0039487C"/>
    <w:rsid w:val="0039505A"/>
    <w:rsid w:val="003960F8"/>
    <w:rsid w:val="003A0372"/>
    <w:rsid w:val="003A061B"/>
    <w:rsid w:val="003A0BEA"/>
    <w:rsid w:val="003A274F"/>
    <w:rsid w:val="003A30C5"/>
    <w:rsid w:val="003A3996"/>
    <w:rsid w:val="003B014A"/>
    <w:rsid w:val="003B0C0B"/>
    <w:rsid w:val="003B1186"/>
    <w:rsid w:val="003B4FC2"/>
    <w:rsid w:val="003B52E0"/>
    <w:rsid w:val="003B6E98"/>
    <w:rsid w:val="003C38C4"/>
    <w:rsid w:val="003C4483"/>
    <w:rsid w:val="003C63B2"/>
    <w:rsid w:val="003C6961"/>
    <w:rsid w:val="003C746B"/>
    <w:rsid w:val="003D308B"/>
    <w:rsid w:val="003D3791"/>
    <w:rsid w:val="003D45F1"/>
    <w:rsid w:val="003D7A59"/>
    <w:rsid w:val="003E0ED0"/>
    <w:rsid w:val="003E15F1"/>
    <w:rsid w:val="003E1CDA"/>
    <w:rsid w:val="003E31DA"/>
    <w:rsid w:val="003F02BA"/>
    <w:rsid w:val="003F0D76"/>
    <w:rsid w:val="003F1231"/>
    <w:rsid w:val="003F2E92"/>
    <w:rsid w:val="003F344E"/>
    <w:rsid w:val="003F4606"/>
    <w:rsid w:val="003F60C9"/>
    <w:rsid w:val="003F6286"/>
    <w:rsid w:val="003F7793"/>
    <w:rsid w:val="00400DDD"/>
    <w:rsid w:val="00402587"/>
    <w:rsid w:val="00402FD1"/>
    <w:rsid w:val="004042CB"/>
    <w:rsid w:val="00404743"/>
    <w:rsid w:val="00406C62"/>
    <w:rsid w:val="004123D6"/>
    <w:rsid w:val="00412A29"/>
    <w:rsid w:val="00412C9A"/>
    <w:rsid w:val="00413976"/>
    <w:rsid w:val="004178C4"/>
    <w:rsid w:val="00420E1B"/>
    <w:rsid w:val="00421783"/>
    <w:rsid w:val="0042685F"/>
    <w:rsid w:val="00426CFA"/>
    <w:rsid w:val="00430226"/>
    <w:rsid w:val="0043044A"/>
    <w:rsid w:val="004311A2"/>
    <w:rsid w:val="00432108"/>
    <w:rsid w:val="00433400"/>
    <w:rsid w:val="004343AE"/>
    <w:rsid w:val="0043474E"/>
    <w:rsid w:val="00436DD1"/>
    <w:rsid w:val="00440587"/>
    <w:rsid w:val="00440AE3"/>
    <w:rsid w:val="00441050"/>
    <w:rsid w:val="0044318F"/>
    <w:rsid w:val="00443406"/>
    <w:rsid w:val="00444C4E"/>
    <w:rsid w:val="0044557F"/>
    <w:rsid w:val="004456F2"/>
    <w:rsid w:val="004465DE"/>
    <w:rsid w:val="004475F1"/>
    <w:rsid w:val="00447AB9"/>
    <w:rsid w:val="0045020B"/>
    <w:rsid w:val="0045197D"/>
    <w:rsid w:val="0045271C"/>
    <w:rsid w:val="00452925"/>
    <w:rsid w:val="00457CD1"/>
    <w:rsid w:val="00460163"/>
    <w:rsid w:val="0046119C"/>
    <w:rsid w:val="00461428"/>
    <w:rsid w:val="00462DA2"/>
    <w:rsid w:val="00463A35"/>
    <w:rsid w:val="00463D68"/>
    <w:rsid w:val="00466810"/>
    <w:rsid w:val="00466A3C"/>
    <w:rsid w:val="00476D8D"/>
    <w:rsid w:val="00476ED0"/>
    <w:rsid w:val="00480332"/>
    <w:rsid w:val="00486BF0"/>
    <w:rsid w:val="004909FB"/>
    <w:rsid w:val="00493D17"/>
    <w:rsid w:val="00495FC6"/>
    <w:rsid w:val="00496DCF"/>
    <w:rsid w:val="004977A3"/>
    <w:rsid w:val="004A0170"/>
    <w:rsid w:val="004A1401"/>
    <w:rsid w:val="004A56E9"/>
    <w:rsid w:val="004A59E3"/>
    <w:rsid w:val="004A7630"/>
    <w:rsid w:val="004B0161"/>
    <w:rsid w:val="004B51ED"/>
    <w:rsid w:val="004B7462"/>
    <w:rsid w:val="004C0BE8"/>
    <w:rsid w:val="004C2F22"/>
    <w:rsid w:val="004C3666"/>
    <w:rsid w:val="004C3F9A"/>
    <w:rsid w:val="004C43D6"/>
    <w:rsid w:val="004C5F40"/>
    <w:rsid w:val="004C6077"/>
    <w:rsid w:val="004C6A21"/>
    <w:rsid w:val="004D0F84"/>
    <w:rsid w:val="004D1C02"/>
    <w:rsid w:val="004D3735"/>
    <w:rsid w:val="004D419E"/>
    <w:rsid w:val="004D496D"/>
    <w:rsid w:val="004D7256"/>
    <w:rsid w:val="004D74C8"/>
    <w:rsid w:val="004D7697"/>
    <w:rsid w:val="004E0737"/>
    <w:rsid w:val="004E4103"/>
    <w:rsid w:val="004E535D"/>
    <w:rsid w:val="004E5EA9"/>
    <w:rsid w:val="004E6348"/>
    <w:rsid w:val="004F0F08"/>
    <w:rsid w:val="004F2659"/>
    <w:rsid w:val="004F28A6"/>
    <w:rsid w:val="004F32AA"/>
    <w:rsid w:val="004F34E6"/>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32BCA"/>
    <w:rsid w:val="0054006B"/>
    <w:rsid w:val="0054010A"/>
    <w:rsid w:val="00542FD3"/>
    <w:rsid w:val="005447C2"/>
    <w:rsid w:val="00545867"/>
    <w:rsid w:val="00547AD7"/>
    <w:rsid w:val="00550A36"/>
    <w:rsid w:val="005516B1"/>
    <w:rsid w:val="00551C0A"/>
    <w:rsid w:val="00551D09"/>
    <w:rsid w:val="00555FB3"/>
    <w:rsid w:val="00556B46"/>
    <w:rsid w:val="00557760"/>
    <w:rsid w:val="005615A8"/>
    <w:rsid w:val="005626AC"/>
    <w:rsid w:val="005705D6"/>
    <w:rsid w:val="005739F8"/>
    <w:rsid w:val="00573AC8"/>
    <w:rsid w:val="00574248"/>
    <w:rsid w:val="00576C22"/>
    <w:rsid w:val="00577938"/>
    <w:rsid w:val="005842D0"/>
    <w:rsid w:val="0058526B"/>
    <w:rsid w:val="00587697"/>
    <w:rsid w:val="00587FCB"/>
    <w:rsid w:val="00590D0E"/>
    <w:rsid w:val="00591E87"/>
    <w:rsid w:val="00592369"/>
    <w:rsid w:val="00592666"/>
    <w:rsid w:val="00593E29"/>
    <w:rsid w:val="005943DC"/>
    <w:rsid w:val="00594A52"/>
    <w:rsid w:val="00595B73"/>
    <w:rsid w:val="00596DAC"/>
    <w:rsid w:val="005A00D2"/>
    <w:rsid w:val="005A1430"/>
    <w:rsid w:val="005A2C57"/>
    <w:rsid w:val="005A422F"/>
    <w:rsid w:val="005A4277"/>
    <w:rsid w:val="005A55F3"/>
    <w:rsid w:val="005A5889"/>
    <w:rsid w:val="005B00EE"/>
    <w:rsid w:val="005B0934"/>
    <w:rsid w:val="005B1DCC"/>
    <w:rsid w:val="005B2B4C"/>
    <w:rsid w:val="005B36C9"/>
    <w:rsid w:val="005B3F6C"/>
    <w:rsid w:val="005B3FFD"/>
    <w:rsid w:val="005B5AD6"/>
    <w:rsid w:val="005B6643"/>
    <w:rsid w:val="005C31BF"/>
    <w:rsid w:val="005C43EB"/>
    <w:rsid w:val="005C4956"/>
    <w:rsid w:val="005C6C55"/>
    <w:rsid w:val="005D1F8D"/>
    <w:rsid w:val="005D239E"/>
    <w:rsid w:val="005D5501"/>
    <w:rsid w:val="005D7746"/>
    <w:rsid w:val="005D7D01"/>
    <w:rsid w:val="005E11EF"/>
    <w:rsid w:val="005E3FAA"/>
    <w:rsid w:val="005E4C1A"/>
    <w:rsid w:val="005E5A27"/>
    <w:rsid w:val="005E6E84"/>
    <w:rsid w:val="005E7EEE"/>
    <w:rsid w:val="005F1B35"/>
    <w:rsid w:val="005F1B5F"/>
    <w:rsid w:val="005F45D6"/>
    <w:rsid w:val="005F4EF9"/>
    <w:rsid w:val="005F5D88"/>
    <w:rsid w:val="005F5E47"/>
    <w:rsid w:val="00602554"/>
    <w:rsid w:val="00604F3A"/>
    <w:rsid w:val="006053FE"/>
    <w:rsid w:val="00605640"/>
    <w:rsid w:val="00607689"/>
    <w:rsid w:val="00614A0B"/>
    <w:rsid w:val="00614D63"/>
    <w:rsid w:val="0062064E"/>
    <w:rsid w:val="00623450"/>
    <w:rsid w:val="006237DD"/>
    <w:rsid w:val="00624CDC"/>
    <w:rsid w:val="00624D2F"/>
    <w:rsid w:val="00625B22"/>
    <w:rsid w:val="006261ED"/>
    <w:rsid w:val="00632742"/>
    <w:rsid w:val="0063299D"/>
    <w:rsid w:val="00634BBB"/>
    <w:rsid w:val="00635F74"/>
    <w:rsid w:val="00642128"/>
    <w:rsid w:val="00643317"/>
    <w:rsid w:val="00644F48"/>
    <w:rsid w:val="00647828"/>
    <w:rsid w:val="00653EAC"/>
    <w:rsid w:val="006559DB"/>
    <w:rsid w:val="00655E37"/>
    <w:rsid w:val="00656751"/>
    <w:rsid w:val="006575C1"/>
    <w:rsid w:val="0066469E"/>
    <w:rsid w:val="006657F0"/>
    <w:rsid w:val="00673382"/>
    <w:rsid w:val="0067341C"/>
    <w:rsid w:val="006738EF"/>
    <w:rsid w:val="006754F5"/>
    <w:rsid w:val="00677550"/>
    <w:rsid w:val="00677620"/>
    <w:rsid w:val="006776F6"/>
    <w:rsid w:val="006801BE"/>
    <w:rsid w:val="006814E7"/>
    <w:rsid w:val="00681C73"/>
    <w:rsid w:val="0068249B"/>
    <w:rsid w:val="0068333D"/>
    <w:rsid w:val="006849C1"/>
    <w:rsid w:val="006856F8"/>
    <w:rsid w:val="0068763F"/>
    <w:rsid w:val="00691AEF"/>
    <w:rsid w:val="00692020"/>
    <w:rsid w:val="0069217E"/>
    <w:rsid w:val="00692444"/>
    <w:rsid w:val="00694BFD"/>
    <w:rsid w:val="00695B0E"/>
    <w:rsid w:val="006963A2"/>
    <w:rsid w:val="00696679"/>
    <w:rsid w:val="0069696C"/>
    <w:rsid w:val="00697463"/>
    <w:rsid w:val="006A0082"/>
    <w:rsid w:val="006A1BE2"/>
    <w:rsid w:val="006A3213"/>
    <w:rsid w:val="006A3B85"/>
    <w:rsid w:val="006A4B83"/>
    <w:rsid w:val="006A5956"/>
    <w:rsid w:val="006A71D6"/>
    <w:rsid w:val="006B09C0"/>
    <w:rsid w:val="006B1D2C"/>
    <w:rsid w:val="006B23D2"/>
    <w:rsid w:val="006B6153"/>
    <w:rsid w:val="006B654A"/>
    <w:rsid w:val="006C16D1"/>
    <w:rsid w:val="006C4981"/>
    <w:rsid w:val="006C76A5"/>
    <w:rsid w:val="006D362C"/>
    <w:rsid w:val="006D5911"/>
    <w:rsid w:val="006E06D9"/>
    <w:rsid w:val="006E2A8D"/>
    <w:rsid w:val="006E6637"/>
    <w:rsid w:val="006F2899"/>
    <w:rsid w:val="006F2E5F"/>
    <w:rsid w:val="006F3BA1"/>
    <w:rsid w:val="006F4B1A"/>
    <w:rsid w:val="006F5F49"/>
    <w:rsid w:val="006F62DC"/>
    <w:rsid w:val="006F7E67"/>
    <w:rsid w:val="00700DCB"/>
    <w:rsid w:val="00704FA8"/>
    <w:rsid w:val="00707588"/>
    <w:rsid w:val="00707D26"/>
    <w:rsid w:val="00710CDC"/>
    <w:rsid w:val="00713DF7"/>
    <w:rsid w:val="007146C9"/>
    <w:rsid w:val="007152E1"/>
    <w:rsid w:val="00716355"/>
    <w:rsid w:val="00717348"/>
    <w:rsid w:val="00721DC7"/>
    <w:rsid w:val="007226B5"/>
    <w:rsid w:val="007246EC"/>
    <w:rsid w:val="007247F1"/>
    <w:rsid w:val="00725BFF"/>
    <w:rsid w:val="00726BE7"/>
    <w:rsid w:val="00730325"/>
    <w:rsid w:val="00730B25"/>
    <w:rsid w:val="00742CB6"/>
    <w:rsid w:val="007446B7"/>
    <w:rsid w:val="00745A9B"/>
    <w:rsid w:val="00745BA2"/>
    <w:rsid w:val="007519EC"/>
    <w:rsid w:val="007561CD"/>
    <w:rsid w:val="007569F5"/>
    <w:rsid w:val="00760317"/>
    <w:rsid w:val="007646B1"/>
    <w:rsid w:val="007663BB"/>
    <w:rsid w:val="0077089A"/>
    <w:rsid w:val="00771C93"/>
    <w:rsid w:val="00772916"/>
    <w:rsid w:val="00772D57"/>
    <w:rsid w:val="00773738"/>
    <w:rsid w:val="007740D4"/>
    <w:rsid w:val="007767F4"/>
    <w:rsid w:val="00776DFF"/>
    <w:rsid w:val="00777102"/>
    <w:rsid w:val="00777252"/>
    <w:rsid w:val="00780773"/>
    <w:rsid w:val="00780CB7"/>
    <w:rsid w:val="007826CD"/>
    <w:rsid w:val="00784929"/>
    <w:rsid w:val="0078580B"/>
    <w:rsid w:val="0078689E"/>
    <w:rsid w:val="00787E03"/>
    <w:rsid w:val="007933FC"/>
    <w:rsid w:val="007950E2"/>
    <w:rsid w:val="00795CB1"/>
    <w:rsid w:val="0079627F"/>
    <w:rsid w:val="007978DD"/>
    <w:rsid w:val="007A1102"/>
    <w:rsid w:val="007A2E88"/>
    <w:rsid w:val="007A7530"/>
    <w:rsid w:val="007B09C4"/>
    <w:rsid w:val="007B13E7"/>
    <w:rsid w:val="007B2202"/>
    <w:rsid w:val="007B28C4"/>
    <w:rsid w:val="007B3275"/>
    <w:rsid w:val="007B7057"/>
    <w:rsid w:val="007C2A19"/>
    <w:rsid w:val="007C2B01"/>
    <w:rsid w:val="007D051F"/>
    <w:rsid w:val="007D0800"/>
    <w:rsid w:val="007D16DB"/>
    <w:rsid w:val="007D18C9"/>
    <w:rsid w:val="007D29B6"/>
    <w:rsid w:val="007D4A32"/>
    <w:rsid w:val="007D6DEB"/>
    <w:rsid w:val="007E2742"/>
    <w:rsid w:val="007E3A6C"/>
    <w:rsid w:val="007E494B"/>
    <w:rsid w:val="007E4AF4"/>
    <w:rsid w:val="007E5DE8"/>
    <w:rsid w:val="007E6C92"/>
    <w:rsid w:val="007E7216"/>
    <w:rsid w:val="007E7AA9"/>
    <w:rsid w:val="007E7FE1"/>
    <w:rsid w:val="007F1137"/>
    <w:rsid w:val="007F135A"/>
    <w:rsid w:val="007F1C45"/>
    <w:rsid w:val="007F33B6"/>
    <w:rsid w:val="007F4063"/>
    <w:rsid w:val="007F40C7"/>
    <w:rsid w:val="007F71BD"/>
    <w:rsid w:val="007F7742"/>
    <w:rsid w:val="00801F0B"/>
    <w:rsid w:val="00802E0F"/>
    <w:rsid w:val="008066E4"/>
    <w:rsid w:val="008138DE"/>
    <w:rsid w:val="00813F3E"/>
    <w:rsid w:val="008142CF"/>
    <w:rsid w:val="00814870"/>
    <w:rsid w:val="00816243"/>
    <w:rsid w:val="00817689"/>
    <w:rsid w:val="00817D7C"/>
    <w:rsid w:val="00820340"/>
    <w:rsid w:val="008217C6"/>
    <w:rsid w:val="008231C3"/>
    <w:rsid w:val="00826369"/>
    <w:rsid w:val="00831104"/>
    <w:rsid w:val="00831ABF"/>
    <w:rsid w:val="00832161"/>
    <w:rsid w:val="008337E4"/>
    <w:rsid w:val="00833C01"/>
    <w:rsid w:val="00835C72"/>
    <w:rsid w:val="00836B4D"/>
    <w:rsid w:val="008373A2"/>
    <w:rsid w:val="0084467A"/>
    <w:rsid w:val="00846E80"/>
    <w:rsid w:val="00847435"/>
    <w:rsid w:val="008477DF"/>
    <w:rsid w:val="008478EA"/>
    <w:rsid w:val="00851419"/>
    <w:rsid w:val="008516D9"/>
    <w:rsid w:val="0085426C"/>
    <w:rsid w:val="008559BD"/>
    <w:rsid w:val="00856975"/>
    <w:rsid w:val="008620CC"/>
    <w:rsid w:val="008625A9"/>
    <w:rsid w:val="0086338D"/>
    <w:rsid w:val="00864568"/>
    <w:rsid w:val="00864A56"/>
    <w:rsid w:val="008705BA"/>
    <w:rsid w:val="00872446"/>
    <w:rsid w:val="008764B1"/>
    <w:rsid w:val="00876996"/>
    <w:rsid w:val="00877C3F"/>
    <w:rsid w:val="008802E2"/>
    <w:rsid w:val="008849A1"/>
    <w:rsid w:val="008855C0"/>
    <w:rsid w:val="008857E8"/>
    <w:rsid w:val="00885BC9"/>
    <w:rsid w:val="00886B52"/>
    <w:rsid w:val="008910EE"/>
    <w:rsid w:val="00891248"/>
    <w:rsid w:val="008934FC"/>
    <w:rsid w:val="00893B5E"/>
    <w:rsid w:val="00894786"/>
    <w:rsid w:val="008958BB"/>
    <w:rsid w:val="00896545"/>
    <w:rsid w:val="00897076"/>
    <w:rsid w:val="008A0106"/>
    <w:rsid w:val="008A2E60"/>
    <w:rsid w:val="008A314F"/>
    <w:rsid w:val="008B10AC"/>
    <w:rsid w:val="008B47AD"/>
    <w:rsid w:val="008B4E0B"/>
    <w:rsid w:val="008B5125"/>
    <w:rsid w:val="008C09CF"/>
    <w:rsid w:val="008C09E9"/>
    <w:rsid w:val="008C20CD"/>
    <w:rsid w:val="008C21D7"/>
    <w:rsid w:val="008C2C2B"/>
    <w:rsid w:val="008C2EE5"/>
    <w:rsid w:val="008C39E0"/>
    <w:rsid w:val="008C5BEB"/>
    <w:rsid w:val="008C6162"/>
    <w:rsid w:val="008D2814"/>
    <w:rsid w:val="008D29B2"/>
    <w:rsid w:val="008D2A4A"/>
    <w:rsid w:val="008D3D37"/>
    <w:rsid w:val="008D437C"/>
    <w:rsid w:val="008D556C"/>
    <w:rsid w:val="008E1AF8"/>
    <w:rsid w:val="008E2FDD"/>
    <w:rsid w:val="008E4832"/>
    <w:rsid w:val="008E7F8B"/>
    <w:rsid w:val="008F2AC8"/>
    <w:rsid w:val="008F3F8A"/>
    <w:rsid w:val="008F4B18"/>
    <w:rsid w:val="008F5E76"/>
    <w:rsid w:val="008F6510"/>
    <w:rsid w:val="008F65D4"/>
    <w:rsid w:val="00902700"/>
    <w:rsid w:val="00903F51"/>
    <w:rsid w:val="00904E01"/>
    <w:rsid w:val="009106DC"/>
    <w:rsid w:val="00910EEF"/>
    <w:rsid w:val="00912D53"/>
    <w:rsid w:val="009138FA"/>
    <w:rsid w:val="00914CF1"/>
    <w:rsid w:val="00914F51"/>
    <w:rsid w:val="00915144"/>
    <w:rsid w:val="0092164F"/>
    <w:rsid w:val="00923909"/>
    <w:rsid w:val="00923D54"/>
    <w:rsid w:val="009251C0"/>
    <w:rsid w:val="0092731F"/>
    <w:rsid w:val="0093196F"/>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CCA"/>
    <w:rsid w:val="00960284"/>
    <w:rsid w:val="00961D74"/>
    <w:rsid w:val="0096225D"/>
    <w:rsid w:val="0096443B"/>
    <w:rsid w:val="00965576"/>
    <w:rsid w:val="009656C1"/>
    <w:rsid w:val="00967FE1"/>
    <w:rsid w:val="00970F6C"/>
    <w:rsid w:val="009736D8"/>
    <w:rsid w:val="0097376A"/>
    <w:rsid w:val="00973ED9"/>
    <w:rsid w:val="0098062E"/>
    <w:rsid w:val="009815A1"/>
    <w:rsid w:val="009819C7"/>
    <w:rsid w:val="00982CFE"/>
    <w:rsid w:val="009853B7"/>
    <w:rsid w:val="00985D8B"/>
    <w:rsid w:val="00990751"/>
    <w:rsid w:val="00990A24"/>
    <w:rsid w:val="00990B07"/>
    <w:rsid w:val="0099206F"/>
    <w:rsid w:val="0099237B"/>
    <w:rsid w:val="00995406"/>
    <w:rsid w:val="009960D5"/>
    <w:rsid w:val="00997AF1"/>
    <w:rsid w:val="009A0FC2"/>
    <w:rsid w:val="009A23B6"/>
    <w:rsid w:val="009A23D6"/>
    <w:rsid w:val="009A3332"/>
    <w:rsid w:val="009A36F6"/>
    <w:rsid w:val="009A4436"/>
    <w:rsid w:val="009A5316"/>
    <w:rsid w:val="009A5448"/>
    <w:rsid w:val="009A625C"/>
    <w:rsid w:val="009B1F62"/>
    <w:rsid w:val="009B3121"/>
    <w:rsid w:val="009B34E7"/>
    <w:rsid w:val="009B3C1A"/>
    <w:rsid w:val="009B5426"/>
    <w:rsid w:val="009B6782"/>
    <w:rsid w:val="009B774B"/>
    <w:rsid w:val="009C64C1"/>
    <w:rsid w:val="009D212A"/>
    <w:rsid w:val="009D31A7"/>
    <w:rsid w:val="009D39EA"/>
    <w:rsid w:val="009D4047"/>
    <w:rsid w:val="009D49AE"/>
    <w:rsid w:val="009E0BFE"/>
    <w:rsid w:val="009E11E9"/>
    <w:rsid w:val="009E3391"/>
    <w:rsid w:val="009E684C"/>
    <w:rsid w:val="009E6B6F"/>
    <w:rsid w:val="009F0C13"/>
    <w:rsid w:val="009F156D"/>
    <w:rsid w:val="009F3135"/>
    <w:rsid w:val="009F32B3"/>
    <w:rsid w:val="009F62E4"/>
    <w:rsid w:val="009F6D7E"/>
    <w:rsid w:val="009F73ED"/>
    <w:rsid w:val="009F763A"/>
    <w:rsid w:val="009F7C3F"/>
    <w:rsid w:val="00A016AD"/>
    <w:rsid w:val="00A02563"/>
    <w:rsid w:val="00A02C10"/>
    <w:rsid w:val="00A0347F"/>
    <w:rsid w:val="00A03EB0"/>
    <w:rsid w:val="00A05798"/>
    <w:rsid w:val="00A110CF"/>
    <w:rsid w:val="00A11D73"/>
    <w:rsid w:val="00A121D6"/>
    <w:rsid w:val="00A123C7"/>
    <w:rsid w:val="00A219CE"/>
    <w:rsid w:val="00A21B27"/>
    <w:rsid w:val="00A22018"/>
    <w:rsid w:val="00A23EA6"/>
    <w:rsid w:val="00A25419"/>
    <w:rsid w:val="00A2666D"/>
    <w:rsid w:val="00A27419"/>
    <w:rsid w:val="00A27B76"/>
    <w:rsid w:val="00A27F4D"/>
    <w:rsid w:val="00A30955"/>
    <w:rsid w:val="00A3315C"/>
    <w:rsid w:val="00A372A9"/>
    <w:rsid w:val="00A415E1"/>
    <w:rsid w:val="00A4327B"/>
    <w:rsid w:val="00A44841"/>
    <w:rsid w:val="00A47220"/>
    <w:rsid w:val="00A47CDA"/>
    <w:rsid w:val="00A52AAF"/>
    <w:rsid w:val="00A54952"/>
    <w:rsid w:val="00A570D0"/>
    <w:rsid w:val="00A60942"/>
    <w:rsid w:val="00A6123E"/>
    <w:rsid w:val="00A64751"/>
    <w:rsid w:val="00A666BA"/>
    <w:rsid w:val="00A67720"/>
    <w:rsid w:val="00A712D8"/>
    <w:rsid w:val="00A737AF"/>
    <w:rsid w:val="00A772FB"/>
    <w:rsid w:val="00A80BD1"/>
    <w:rsid w:val="00A80E52"/>
    <w:rsid w:val="00A835B3"/>
    <w:rsid w:val="00A83844"/>
    <w:rsid w:val="00A83F08"/>
    <w:rsid w:val="00A8542E"/>
    <w:rsid w:val="00A90A9B"/>
    <w:rsid w:val="00A916DD"/>
    <w:rsid w:val="00A91E0F"/>
    <w:rsid w:val="00A93FE9"/>
    <w:rsid w:val="00A947A1"/>
    <w:rsid w:val="00A94B76"/>
    <w:rsid w:val="00AA0627"/>
    <w:rsid w:val="00AA15BA"/>
    <w:rsid w:val="00AA26EF"/>
    <w:rsid w:val="00AA4F85"/>
    <w:rsid w:val="00AA61CC"/>
    <w:rsid w:val="00AB082E"/>
    <w:rsid w:val="00AB158C"/>
    <w:rsid w:val="00AB1BC7"/>
    <w:rsid w:val="00AB295B"/>
    <w:rsid w:val="00AB3C72"/>
    <w:rsid w:val="00AB418D"/>
    <w:rsid w:val="00AB4506"/>
    <w:rsid w:val="00AB5855"/>
    <w:rsid w:val="00AB79FC"/>
    <w:rsid w:val="00AC245D"/>
    <w:rsid w:val="00AC2BAA"/>
    <w:rsid w:val="00AC7B3B"/>
    <w:rsid w:val="00AC7E7B"/>
    <w:rsid w:val="00AD0E36"/>
    <w:rsid w:val="00AD377F"/>
    <w:rsid w:val="00AE0E7C"/>
    <w:rsid w:val="00AE34DF"/>
    <w:rsid w:val="00AE6F63"/>
    <w:rsid w:val="00AE73B0"/>
    <w:rsid w:val="00AE7754"/>
    <w:rsid w:val="00AF181E"/>
    <w:rsid w:val="00AF27C5"/>
    <w:rsid w:val="00AF3548"/>
    <w:rsid w:val="00AF3A83"/>
    <w:rsid w:val="00AF3CE7"/>
    <w:rsid w:val="00AF40E9"/>
    <w:rsid w:val="00AF7977"/>
    <w:rsid w:val="00B002A3"/>
    <w:rsid w:val="00B00F5D"/>
    <w:rsid w:val="00B01527"/>
    <w:rsid w:val="00B02062"/>
    <w:rsid w:val="00B032E2"/>
    <w:rsid w:val="00B03BF9"/>
    <w:rsid w:val="00B04180"/>
    <w:rsid w:val="00B05D3F"/>
    <w:rsid w:val="00B064B0"/>
    <w:rsid w:val="00B072D5"/>
    <w:rsid w:val="00B10F37"/>
    <w:rsid w:val="00B12E4B"/>
    <w:rsid w:val="00B1328D"/>
    <w:rsid w:val="00B17058"/>
    <w:rsid w:val="00B17353"/>
    <w:rsid w:val="00B20445"/>
    <w:rsid w:val="00B22AAE"/>
    <w:rsid w:val="00B23B97"/>
    <w:rsid w:val="00B248D3"/>
    <w:rsid w:val="00B26653"/>
    <w:rsid w:val="00B2768D"/>
    <w:rsid w:val="00B31104"/>
    <w:rsid w:val="00B32044"/>
    <w:rsid w:val="00B36197"/>
    <w:rsid w:val="00B40438"/>
    <w:rsid w:val="00B436A5"/>
    <w:rsid w:val="00B45ACA"/>
    <w:rsid w:val="00B462B4"/>
    <w:rsid w:val="00B47499"/>
    <w:rsid w:val="00B4798C"/>
    <w:rsid w:val="00B479F9"/>
    <w:rsid w:val="00B51B1D"/>
    <w:rsid w:val="00B51C45"/>
    <w:rsid w:val="00B52859"/>
    <w:rsid w:val="00B5480B"/>
    <w:rsid w:val="00B565A0"/>
    <w:rsid w:val="00B56FDC"/>
    <w:rsid w:val="00B62EFD"/>
    <w:rsid w:val="00B63FAC"/>
    <w:rsid w:val="00B64761"/>
    <w:rsid w:val="00B64C1F"/>
    <w:rsid w:val="00B67679"/>
    <w:rsid w:val="00B67A4C"/>
    <w:rsid w:val="00B70EBB"/>
    <w:rsid w:val="00B738BE"/>
    <w:rsid w:val="00B75EB0"/>
    <w:rsid w:val="00B76E5C"/>
    <w:rsid w:val="00B77176"/>
    <w:rsid w:val="00B81129"/>
    <w:rsid w:val="00B813FF"/>
    <w:rsid w:val="00B82287"/>
    <w:rsid w:val="00B838B2"/>
    <w:rsid w:val="00B85516"/>
    <w:rsid w:val="00B85983"/>
    <w:rsid w:val="00B86C0A"/>
    <w:rsid w:val="00B87024"/>
    <w:rsid w:val="00B870BE"/>
    <w:rsid w:val="00B9080F"/>
    <w:rsid w:val="00B928B8"/>
    <w:rsid w:val="00B951D2"/>
    <w:rsid w:val="00BA08AC"/>
    <w:rsid w:val="00BA0AC3"/>
    <w:rsid w:val="00BA264F"/>
    <w:rsid w:val="00BA3B70"/>
    <w:rsid w:val="00BB2372"/>
    <w:rsid w:val="00BB34E9"/>
    <w:rsid w:val="00BB6E9B"/>
    <w:rsid w:val="00BB77E4"/>
    <w:rsid w:val="00BC09F8"/>
    <w:rsid w:val="00BC3CEF"/>
    <w:rsid w:val="00BC6FF5"/>
    <w:rsid w:val="00BC75C4"/>
    <w:rsid w:val="00BC77ED"/>
    <w:rsid w:val="00BD0E83"/>
    <w:rsid w:val="00BD212C"/>
    <w:rsid w:val="00BD3CA3"/>
    <w:rsid w:val="00BD48FF"/>
    <w:rsid w:val="00BD4A73"/>
    <w:rsid w:val="00BD6321"/>
    <w:rsid w:val="00BD77FF"/>
    <w:rsid w:val="00BD7DBF"/>
    <w:rsid w:val="00BE1FEB"/>
    <w:rsid w:val="00BE2D8D"/>
    <w:rsid w:val="00BE617A"/>
    <w:rsid w:val="00BE6E8B"/>
    <w:rsid w:val="00BF0821"/>
    <w:rsid w:val="00BF3563"/>
    <w:rsid w:val="00BF4854"/>
    <w:rsid w:val="00BF50D0"/>
    <w:rsid w:val="00BF5F7A"/>
    <w:rsid w:val="00BF6F52"/>
    <w:rsid w:val="00BF7D7A"/>
    <w:rsid w:val="00BF7FDE"/>
    <w:rsid w:val="00C02F32"/>
    <w:rsid w:val="00C03BE1"/>
    <w:rsid w:val="00C04FFE"/>
    <w:rsid w:val="00C05E67"/>
    <w:rsid w:val="00C06670"/>
    <w:rsid w:val="00C07C22"/>
    <w:rsid w:val="00C11B2B"/>
    <w:rsid w:val="00C11DE1"/>
    <w:rsid w:val="00C1201A"/>
    <w:rsid w:val="00C13BC1"/>
    <w:rsid w:val="00C166BB"/>
    <w:rsid w:val="00C17038"/>
    <w:rsid w:val="00C20305"/>
    <w:rsid w:val="00C207FC"/>
    <w:rsid w:val="00C23140"/>
    <w:rsid w:val="00C23177"/>
    <w:rsid w:val="00C2342C"/>
    <w:rsid w:val="00C23DAE"/>
    <w:rsid w:val="00C2471A"/>
    <w:rsid w:val="00C32484"/>
    <w:rsid w:val="00C32DBB"/>
    <w:rsid w:val="00C32EB2"/>
    <w:rsid w:val="00C33AB3"/>
    <w:rsid w:val="00C3526B"/>
    <w:rsid w:val="00C3731C"/>
    <w:rsid w:val="00C40B5D"/>
    <w:rsid w:val="00C4124B"/>
    <w:rsid w:val="00C4264D"/>
    <w:rsid w:val="00C4290D"/>
    <w:rsid w:val="00C43DE5"/>
    <w:rsid w:val="00C4438F"/>
    <w:rsid w:val="00C5158E"/>
    <w:rsid w:val="00C55049"/>
    <w:rsid w:val="00C555C4"/>
    <w:rsid w:val="00C56DBF"/>
    <w:rsid w:val="00C6538D"/>
    <w:rsid w:val="00C7069E"/>
    <w:rsid w:val="00C70742"/>
    <w:rsid w:val="00C71A51"/>
    <w:rsid w:val="00C7215F"/>
    <w:rsid w:val="00C725C8"/>
    <w:rsid w:val="00C732DD"/>
    <w:rsid w:val="00C73568"/>
    <w:rsid w:val="00C74334"/>
    <w:rsid w:val="00C74F5D"/>
    <w:rsid w:val="00C75193"/>
    <w:rsid w:val="00C815A3"/>
    <w:rsid w:val="00C823C6"/>
    <w:rsid w:val="00C8262B"/>
    <w:rsid w:val="00C854F5"/>
    <w:rsid w:val="00C85ED2"/>
    <w:rsid w:val="00C86814"/>
    <w:rsid w:val="00C86F8D"/>
    <w:rsid w:val="00C92B79"/>
    <w:rsid w:val="00C974F7"/>
    <w:rsid w:val="00C9773E"/>
    <w:rsid w:val="00CA0D69"/>
    <w:rsid w:val="00CA25E4"/>
    <w:rsid w:val="00CA509D"/>
    <w:rsid w:val="00CB0786"/>
    <w:rsid w:val="00CB43A4"/>
    <w:rsid w:val="00CB5205"/>
    <w:rsid w:val="00CB73A4"/>
    <w:rsid w:val="00CC24F8"/>
    <w:rsid w:val="00CC3F84"/>
    <w:rsid w:val="00CC5B79"/>
    <w:rsid w:val="00CC749D"/>
    <w:rsid w:val="00CD0890"/>
    <w:rsid w:val="00CD1D63"/>
    <w:rsid w:val="00CD3008"/>
    <w:rsid w:val="00CD44B2"/>
    <w:rsid w:val="00CD53DA"/>
    <w:rsid w:val="00CE0BD7"/>
    <w:rsid w:val="00CE2DCB"/>
    <w:rsid w:val="00CE45EE"/>
    <w:rsid w:val="00CE4BC9"/>
    <w:rsid w:val="00CE512F"/>
    <w:rsid w:val="00CE5D13"/>
    <w:rsid w:val="00CE7EED"/>
    <w:rsid w:val="00CF26DF"/>
    <w:rsid w:val="00CF29FB"/>
    <w:rsid w:val="00CF3666"/>
    <w:rsid w:val="00D00516"/>
    <w:rsid w:val="00D00BE3"/>
    <w:rsid w:val="00D028AC"/>
    <w:rsid w:val="00D0334F"/>
    <w:rsid w:val="00D0501F"/>
    <w:rsid w:val="00D06706"/>
    <w:rsid w:val="00D07EF9"/>
    <w:rsid w:val="00D141A3"/>
    <w:rsid w:val="00D147EF"/>
    <w:rsid w:val="00D14AB5"/>
    <w:rsid w:val="00D150B5"/>
    <w:rsid w:val="00D16122"/>
    <w:rsid w:val="00D165CF"/>
    <w:rsid w:val="00D20EAB"/>
    <w:rsid w:val="00D22B4C"/>
    <w:rsid w:val="00D24A7B"/>
    <w:rsid w:val="00D26953"/>
    <w:rsid w:val="00D275E9"/>
    <w:rsid w:val="00D27B70"/>
    <w:rsid w:val="00D27EB3"/>
    <w:rsid w:val="00D35392"/>
    <w:rsid w:val="00D37AD8"/>
    <w:rsid w:val="00D41129"/>
    <w:rsid w:val="00D4207F"/>
    <w:rsid w:val="00D424A3"/>
    <w:rsid w:val="00D4297A"/>
    <w:rsid w:val="00D42C3E"/>
    <w:rsid w:val="00D43509"/>
    <w:rsid w:val="00D449BF"/>
    <w:rsid w:val="00D44A8A"/>
    <w:rsid w:val="00D47B82"/>
    <w:rsid w:val="00D500D7"/>
    <w:rsid w:val="00D5069F"/>
    <w:rsid w:val="00D52539"/>
    <w:rsid w:val="00D534F6"/>
    <w:rsid w:val="00D5492E"/>
    <w:rsid w:val="00D563E2"/>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A004A"/>
    <w:rsid w:val="00DA0A5E"/>
    <w:rsid w:val="00DA0C69"/>
    <w:rsid w:val="00DA3B60"/>
    <w:rsid w:val="00DA3D22"/>
    <w:rsid w:val="00DA51FA"/>
    <w:rsid w:val="00DA7600"/>
    <w:rsid w:val="00DA7D68"/>
    <w:rsid w:val="00DB084D"/>
    <w:rsid w:val="00DB13F6"/>
    <w:rsid w:val="00DB1421"/>
    <w:rsid w:val="00DB1E18"/>
    <w:rsid w:val="00DB216D"/>
    <w:rsid w:val="00DB2666"/>
    <w:rsid w:val="00DB2A06"/>
    <w:rsid w:val="00DB2B07"/>
    <w:rsid w:val="00DB7748"/>
    <w:rsid w:val="00DC0A57"/>
    <w:rsid w:val="00DC25B5"/>
    <w:rsid w:val="00DC48C7"/>
    <w:rsid w:val="00DC5814"/>
    <w:rsid w:val="00DD0A16"/>
    <w:rsid w:val="00DD0F08"/>
    <w:rsid w:val="00DD375E"/>
    <w:rsid w:val="00DD4EFF"/>
    <w:rsid w:val="00DD572E"/>
    <w:rsid w:val="00DD5A8E"/>
    <w:rsid w:val="00DD5D30"/>
    <w:rsid w:val="00DD7FD4"/>
    <w:rsid w:val="00DE3350"/>
    <w:rsid w:val="00DE3E91"/>
    <w:rsid w:val="00DE3FBA"/>
    <w:rsid w:val="00DE501A"/>
    <w:rsid w:val="00DE63D5"/>
    <w:rsid w:val="00DE6778"/>
    <w:rsid w:val="00DE68DE"/>
    <w:rsid w:val="00DE6AD4"/>
    <w:rsid w:val="00DE74F9"/>
    <w:rsid w:val="00DF12B7"/>
    <w:rsid w:val="00DF19B3"/>
    <w:rsid w:val="00DF28B9"/>
    <w:rsid w:val="00DF32FD"/>
    <w:rsid w:val="00DF48EC"/>
    <w:rsid w:val="00DF5C1F"/>
    <w:rsid w:val="00DF698A"/>
    <w:rsid w:val="00E00B7F"/>
    <w:rsid w:val="00E016AB"/>
    <w:rsid w:val="00E01D13"/>
    <w:rsid w:val="00E020AA"/>
    <w:rsid w:val="00E02714"/>
    <w:rsid w:val="00E04537"/>
    <w:rsid w:val="00E05211"/>
    <w:rsid w:val="00E06C7D"/>
    <w:rsid w:val="00E07293"/>
    <w:rsid w:val="00E12123"/>
    <w:rsid w:val="00E12DD6"/>
    <w:rsid w:val="00E1380F"/>
    <w:rsid w:val="00E153F0"/>
    <w:rsid w:val="00E20FF5"/>
    <w:rsid w:val="00E22743"/>
    <w:rsid w:val="00E234BA"/>
    <w:rsid w:val="00E3031A"/>
    <w:rsid w:val="00E32186"/>
    <w:rsid w:val="00E3402A"/>
    <w:rsid w:val="00E342CC"/>
    <w:rsid w:val="00E348B3"/>
    <w:rsid w:val="00E37156"/>
    <w:rsid w:val="00E408AC"/>
    <w:rsid w:val="00E414DB"/>
    <w:rsid w:val="00E4243E"/>
    <w:rsid w:val="00E43733"/>
    <w:rsid w:val="00E458E5"/>
    <w:rsid w:val="00E45AF4"/>
    <w:rsid w:val="00E57B62"/>
    <w:rsid w:val="00E62571"/>
    <w:rsid w:val="00E638AF"/>
    <w:rsid w:val="00E70C40"/>
    <w:rsid w:val="00E71B03"/>
    <w:rsid w:val="00E7382B"/>
    <w:rsid w:val="00E73CF7"/>
    <w:rsid w:val="00E76756"/>
    <w:rsid w:val="00E77EB9"/>
    <w:rsid w:val="00E77F96"/>
    <w:rsid w:val="00E83C34"/>
    <w:rsid w:val="00E83E6D"/>
    <w:rsid w:val="00E937B1"/>
    <w:rsid w:val="00E937C7"/>
    <w:rsid w:val="00E9464E"/>
    <w:rsid w:val="00EA0143"/>
    <w:rsid w:val="00EA165D"/>
    <w:rsid w:val="00EA3182"/>
    <w:rsid w:val="00EA6886"/>
    <w:rsid w:val="00EA7426"/>
    <w:rsid w:val="00EB2DDC"/>
    <w:rsid w:val="00EB2E9E"/>
    <w:rsid w:val="00EB420F"/>
    <w:rsid w:val="00EB47E1"/>
    <w:rsid w:val="00EB66FA"/>
    <w:rsid w:val="00EB7612"/>
    <w:rsid w:val="00EC0444"/>
    <w:rsid w:val="00EC12AC"/>
    <w:rsid w:val="00EC1949"/>
    <w:rsid w:val="00EC2BFD"/>
    <w:rsid w:val="00EC314E"/>
    <w:rsid w:val="00EC51D4"/>
    <w:rsid w:val="00EC54A2"/>
    <w:rsid w:val="00EC567C"/>
    <w:rsid w:val="00EC5C51"/>
    <w:rsid w:val="00EC6600"/>
    <w:rsid w:val="00EC6D96"/>
    <w:rsid w:val="00ED097E"/>
    <w:rsid w:val="00ED2001"/>
    <w:rsid w:val="00ED2609"/>
    <w:rsid w:val="00ED2EFB"/>
    <w:rsid w:val="00ED4441"/>
    <w:rsid w:val="00ED51AD"/>
    <w:rsid w:val="00ED53B3"/>
    <w:rsid w:val="00ED768C"/>
    <w:rsid w:val="00EE2220"/>
    <w:rsid w:val="00EE33DA"/>
    <w:rsid w:val="00EF0E4C"/>
    <w:rsid w:val="00EF191B"/>
    <w:rsid w:val="00EF37AD"/>
    <w:rsid w:val="00EF4A78"/>
    <w:rsid w:val="00F018C4"/>
    <w:rsid w:val="00F03585"/>
    <w:rsid w:val="00F03ED5"/>
    <w:rsid w:val="00F051AE"/>
    <w:rsid w:val="00F064DF"/>
    <w:rsid w:val="00F07970"/>
    <w:rsid w:val="00F12A64"/>
    <w:rsid w:val="00F14595"/>
    <w:rsid w:val="00F145BD"/>
    <w:rsid w:val="00F164BD"/>
    <w:rsid w:val="00F224BC"/>
    <w:rsid w:val="00F269EC"/>
    <w:rsid w:val="00F30ECE"/>
    <w:rsid w:val="00F311F3"/>
    <w:rsid w:val="00F31962"/>
    <w:rsid w:val="00F33674"/>
    <w:rsid w:val="00F353F8"/>
    <w:rsid w:val="00F361A9"/>
    <w:rsid w:val="00F37403"/>
    <w:rsid w:val="00F42402"/>
    <w:rsid w:val="00F430E4"/>
    <w:rsid w:val="00F44928"/>
    <w:rsid w:val="00F46A21"/>
    <w:rsid w:val="00F47CBB"/>
    <w:rsid w:val="00F50A90"/>
    <w:rsid w:val="00F51040"/>
    <w:rsid w:val="00F51FB7"/>
    <w:rsid w:val="00F521A1"/>
    <w:rsid w:val="00F61F68"/>
    <w:rsid w:val="00F6252D"/>
    <w:rsid w:val="00F660DD"/>
    <w:rsid w:val="00F661F1"/>
    <w:rsid w:val="00F70919"/>
    <w:rsid w:val="00F72702"/>
    <w:rsid w:val="00F742F7"/>
    <w:rsid w:val="00F8027E"/>
    <w:rsid w:val="00F85518"/>
    <w:rsid w:val="00F86722"/>
    <w:rsid w:val="00F867B5"/>
    <w:rsid w:val="00F90544"/>
    <w:rsid w:val="00F90D2B"/>
    <w:rsid w:val="00F910B9"/>
    <w:rsid w:val="00F92AAE"/>
    <w:rsid w:val="00F92EAA"/>
    <w:rsid w:val="00F931B6"/>
    <w:rsid w:val="00F944FC"/>
    <w:rsid w:val="00F94F0F"/>
    <w:rsid w:val="00F958FB"/>
    <w:rsid w:val="00F96444"/>
    <w:rsid w:val="00F97BC7"/>
    <w:rsid w:val="00F97C1E"/>
    <w:rsid w:val="00FA20D5"/>
    <w:rsid w:val="00FA262B"/>
    <w:rsid w:val="00FA2CF3"/>
    <w:rsid w:val="00FA393D"/>
    <w:rsid w:val="00FA3D30"/>
    <w:rsid w:val="00FA4568"/>
    <w:rsid w:val="00FA4FB6"/>
    <w:rsid w:val="00FA5CDA"/>
    <w:rsid w:val="00FA6436"/>
    <w:rsid w:val="00FA66E6"/>
    <w:rsid w:val="00FA7F02"/>
    <w:rsid w:val="00FB16BC"/>
    <w:rsid w:val="00FB2A94"/>
    <w:rsid w:val="00FB5143"/>
    <w:rsid w:val="00FB56D6"/>
    <w:rsid w:val="00FB7804"/>
    <w:rsid w:val="00FC151E"/>
    <w:rsid w:val="00FC17DD"/>
    <w:rsid w:val="00FC474C"/>
    <w:rsid w:val="00FC7359"/>
    <w:rsid w:val="00FD0314"/>
    <w:rsid w:val="00FD0A44"/>
    <w:rsid w:val="00FD1239"/>
    <w:rsid w:val="00FD1889"/>
    <w:rsid w:val="00FD2EC4"/>
    <w:rsid w:val="00FD5076"/>
    <w:rsid w:val="00FE10CF"/>
    <w:rsid w:val="00FE126D"/>
    <w:rsid w:val="00FE1805"/>
    <w:rsid w:val="00FE1B3F"/>
    <w:rsid w:val="00FE3C30"/>
    <w:rsid w:val="00FE53DC"/>
    <w:rsid w:val="00FF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DC7"/>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5"/>
      </w:numPr>
      <w:contextualSpacing/>
    </w:pPr>
  </w:style>
  <w:style w:type="paragraph" w:customStyle="1" w:styleId="NumPara">
    <w:name w:val="Num Para"/>
    <w:basedOn w:val="ListParagraph"/>
    <w:link w:val="NumParaChar"/>
    <w:qFormat/>
    <w:rsid w:val="00BD4A73"/>
    <w:pPr>
      <w:numPr>
        <w:numId w:val="14"/>
      </w:numPr>
    </w:pPr>
  </w:style>
  <w:style w:type="table" w:styleId="TableGrid">
    <w:name w:val="Table Grid"/>
    <w:basedOn w:val="TableNormal"/>
    <w:uiPriority w:val="39"/>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Specification">
    <w:name w:val="Specification"/>
    <w:basedOn w:val="ListParagraph"/>
    <w:link w:val="SpecificationChar"/>
    <w:qFormat/>
    <w:rsid w:val="005B0934"/>
    <w:pPr>
      <w:numPr>
        <w:numId w:val="19"/>
      </w:numPr>
      <w:ind w:left="176" w:firstLine="0"/>
    </w:pPr>
    <w:rPr>
      <w:b/>
      <w:color w:val="auto"/>
      <w:u w:val="single"/>
    </w:rPr>
  </w:style>
  <w:style w:type="character" w:customStyle="1" w:styleId="SpecificationChar">
    <w:name w:val="Specification Char"/>
    <w:basedOn w:val="ListParagraphChar"/>
    <w:link w:val="Specification"/>
    <w:rsid w:val="005B0934"/>
    <w:rPr>
      <w:b/>
      <w:color w:val="000000" w:themeColor="text1"/>
      <w:u w:val="single"/>
    </w:rPr>
  </w:style>
  <w:style w:type="table" w:customStyle="1" w:styleId="TableGrid9">
    <w:name w:val="Table Grid9"/>
    <w:basedOn w:val="TableNormal"/>
    <w:next w:val="TableGrid"/>
    <w:rsid w:val="00C8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86F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1DC7"/>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5"/>
      </w:numPr>
      <w:contextualSpacing/>
    </w:pPr>
  </w:style>
  <w:style w:type="paragraph" w:customStyle="1" w:styleId="NumPara">
    <w:name w:val="Num Para"/>
    <w:basedOn w:val="ListParagraph"/>
    <w:link w:val="NumParaChar"/>
    <w:qFormat/>
    <w:rsid w:val="00BD4A73"/>
    <w:pPr>
      <w:numPr>
        <w:numId w:val="14"/>
      </w:numPr>
    </w:pPr>
  </w:style>
  <w:style w:type="table" w:styleId="TableGrid">
    <w:name w:val="Table Grid"/>
    <w:basedOn w:val="TableNormal"/>
    <w:uiPriority w:val="39"/>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Specification">
    <w:name w:val="Specification"/>
    <w:basedOn w:val="ListParagraph"/>
    <w:link w:val="SpecificationChar"/>
    <w:qFormat/>
    <w:rsid w:val="005B0934"/>
    <w:pPr>
      <w:numPr>
        <w:numId w:val="19"/>
      </w:numPr>
      <w:ind w:left="176" w:firstLine="0"/>
    </w:pPr>
    <w:rPr>
      <w:b/>
      <w:color w:val="auto"/>
      <w:u w:val="single"/>
    </w:rPr>
  </w:style>
  <w:style w:type="character" w:customStyle="1" w:styleId="SpecificationChar">
    <w:name w:val="Specification Char"/>
    <w:basedOn w:val="ListParagraphChar"/>
    <w:link w:val="Specification"/>
    <w:rsid w:val="005B0934"/>
    <w:rPr>
      <w:b/>
      <w:color w:val="000000" w:themeColor="text1"/>
      <w:u w:val="single"/>
    </w:rPr>
  </w:style>
  <w:style w:type="table" w:customStyle="1" w:styleId="TableGrid9">
    <w:name w:val="Table Grid9"/>
    <w:basedOn w:val="TableNormal"/>
    <w:next w:val="TableGrid"/>
    <w:rsid w:val="00C8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86F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essa@saasta.ac.za\"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medupe@saasta.ac.za"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edupe@saasta.ac.z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6D5A10"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6D5A10"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B1784A28BD3B44308788AB5127171B46"/>
        <w:category>
          <w:name w:val="General"/>
          <w:gallery w:val="placeholder"/>
        </w:category>
        <w:types>
          <w:type w:val="bbPlcHdr"/>
        </w:types>
        <w:behaviors>
          <w:behavior w:val="content"/>
        </w:behaviors>
        <w:guid w:val="{3162D13C-80F6-45F3-A8AB-E3BE2EB987FC}"/>
      </w:docPartPr>
      <w:docPartBody>
        <w:p w:rsidR="00587831" w:rsidRDefault="0083120E">
          <w:r w:rsidRPr="00263C5C">
            <w:rPr>
              <w:rStyle w:val="PlaceholderText"/>
            </w:rPr>
            <w:t>Click here to enter text.</w:t>
          </w:r>
        </w:p>
      </w:docPartBody>
    </w:docPart>
    <w:docPart>
      <w:docPartPr>
        <w:name w:val="D814A5415BA642DBB503C4365AB12848"/>
        <w:category>
          <w:name w:val="General"/>
          <w:gallery w:val="placeholder"/>
        </w:category>
        <w:types>
          <w:type w:val="bbPlcHdr"/>
        </w:types>
        <w:behaviors>
          <w:behavior w:val="content"/>
        </w:behaviors>
        <w:guid w:val="{44E322C6-0264-4982-99AC-1FCB787C385D}"/>
      </w:docPartPr>
      <w:docPartBody>
        <w:p w:rsidR="00587831" w:rsidRDefault="0083120E">
          <w:r w:rsidRPr="00263C5C">
            <w:rPr>
              <w:rStyle w:val="PlaceholderText"/>
            </w:rPr>
            <w:t>Click here to enter text.</w:t>
          </w:r>
        </w:p>
      </w:docPartBody>
    </w:docPart>
    <w:docPart>
      <w:docPartPr>
        <w:name w:val="AD660E80689B40AFB0C510137FC5C163"/>
        <w:category>
          <w:name w:val="General"/>
          <w:gallery w:val="placeholder"/>
        </w:category>
        <w:types>
          <w:type w:val="bbPlcHdr"/>
        </w:types>
        <w:behaviors>
          <w:behavior w:val="content"/>
        </w:behaviors>
        <w:guid w:val="{AD3AA4C2-1F94-4B08-99B6-CCFE4703EC0F}"/>
      </w:docPartPr>
      <w:docPartBody>
        <w:p w:rsidR="00587831" w:rsidRDefault="0083120E">
          <w:r w:rsidRPr="00263C5C">
            <w:rPr>
              <w:rStyle w:val="PlaceholderText"/>
            </w:rPr>
            <w:t>Click here to enter text.</w:t>
          </w:r>
        </w:p>
      </w:docPartBody>
    </w:docPart>
    <w:docPart>
      <w:docPartPr>
        <w:name w:val="52B81C59C6364666A0D99EC7E226DF85"/>
        <w:category>
          <w:name w:val="General"/>
          <w:gallery w:val="placeholder"/>
        </w:category>
        <w:types>
          <w:type w:val="bbPlcHdr"/>
        </w:types>
        <w:behaviors>
          <w:behavior w:val="content"/>
        </w:behaviors>
        <w:guid w:val="{3FD24DAB-2CA8-479E-913E-FC179B5923DE}"/>
      </w:docPartPr>
      <w:docPartBody>
        <w:p w:rsidR="00587831" w:rsidRDefault="0083120E">
          <w:r w:rsidRPr="00263C5C">
            <w:rPr>
              <w:rStyle w:val="PlaceholderText"/>
            </w:rPr>
            <w:t>Click here to enter text.</w:t>
          </w:r>
        </w:p>
      </w:docPartBody>
    </w:docPart>
    <w:docPart>
      <w:docPartPr>
        <w:name w:val="AC86400B5E44472CA34F38114049D7DA"/>
        <w:category>
          <w:name w:val="General"/>
          <w:gallery w:val="placeholder"/>
        </w:category>
        <w:types>
          <w:type w:val="bbPlcHdr"/>
        </w:types>
        <w:behaviors>
          <w:behavior w:val="content"/>
        </w:behaviors>
        <w:guid w:val="{8B8FCA0B-E1CF-43AA-BC16-794587ABCEA5}"/>
      </w:docPartPr>
      <w:docPartBody>
        <w:p w:rsidR="00587831" w:rsidRDefault="0083120E">
          <w:r w:rsidRPr="00263C5C">
            <w:rPr>
              <w:rStyle w:val="PlaceholderText"/>
            </w:rPr>
            <w:t>Click here to enter text.</w:t>
          </w:r>
        </w:p>
      </w:docPartBody>
    </w:docPart>
    <w:docPart>
      <w:docPartPr>
        <w:name w:val="5216230B8A5A46BCB3EE134C1CA14A06"/>
        <w:category>
          <w:name w:val="General"/>
          <w:gallery w:val="placeholder"/>
        </w:category>
        <w:types>
          <w:type w:val="bbPlcHdr"/>
        </w:types>
        <w:behaviors>
          <w:behavior w:val="content"/>
        </w:behaviors>
        <w:guid w:val="{73BA0F2D-72AB-45D2-A1B8-852F7EB94C91}"/>
      </w:docPartPr>
      <w:docPartBody>
        <w:p w:rsidR="00587831" w:rsidRDefault="0083120E">
          <w:r w:rsidRPr="00263C5C">
            <w:rPr>
              <w:rStyle w:val="PlaceholderText"/>
            </w:rPr>
            <w:t>Click here to enter text.</w:t>
          </w:r>
        </w:p>
      </w:docPartBody>
    </w:docPart>
    <w:docPart>
      <w:docPartPr>
        <w:name w:val="74AC34C7316540FC8BC248C97960D86E"/>
        <w:category>
          <w:name w:val="General"/>
          <w:gallery w:val="placeholder"/>
        </w:category>
        <w:types>
          <w:type w:val="bbPlcHdr"/>
        </w:types>
        <w:behaviors>
          <w:behavior w:val="content"/>
        </w:behaviors>
        <w:guid w:val="{FAEEEAE0-A0A4-4F03-85C9-4F51586AFE5E}"/>
      </w:docPartPr>
      <w:docPartBody>
        <w:p w:rsidR="00587831" w:rsidRDefault="0083120E">
          <w:r w:rsidRPr="00263C5C">
            <w:rPr>
              <w:rStyle w:val="PlaceholderText"/>
            </w:rPr>
            <w:t>Click here to enter text.</w:t>
          </w:r>
        </w:p>
      </w:docPartBody>
    </w:docPart>
    <w:docPart>
      <w:docPartPr>
        <w:name w:val="BB7B982639D748F096A0BE1F15F3377B"/>
        <w:category>
          <w:name w:val="General"/>
          <w:gallery w:val="placeholder"/>
        </w:category>
        <w:types>
          <w:type w:val="bbPlcHdr"/>
        </w:types>
        <w:behaviors>
          <w:behavior w:val="content"/>
        </w:behaviors>
        <w:guid w:val="{AE43B677-C6BB-4227-BB61-4B63335624E8}"/>
      </w:docPartPr>
      <w:docPartBody>
        <w:p w:rsidR="00587831" w:rsidRDefault="0083120E">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6D5A10">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6D5A10">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6D5A10">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6D5A10">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6D5A10">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6D5A10">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6D5A10">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6D5A10">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6D5A10">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6D5A10">
          <w:r w:rsidRPr="00160A10">
            <w:rPr>
              <w:b/>
            </w:rPr>
            <w:t>BID SUBMISSION:</w:t>
          </w:r>
        </w:p>
      </w:docPartBody>
    </w:docPart>
    <w:docPart>
      <w:docPartPr>
        <w:name w:val="F63A66D07D7A44DA94350A7FCA2FC475"/>
        <w:category>
          <w:name w:val="General"/>
          <w:gallery w:val="placeholder"/>
        </w:category>
        <w:types>
          <w:type w:val="bbPlcHdr"/>
        </w:types>
        <w:behaviors>
          <w:behavior w:val="content"/>
        </w:behaviors>
        <w:guid w:val="{4CD3E6B6-831A-4AC2-B003-AB777BA7C0A6}"/>
      </w:docPartPr>
      <w:docPartBody>
        <w:p w:rsidR="00CB420A" w:rsidRDefault="001830BB">
          <w:r w:rsidRPr="00263C5C">
            <w:rPr>
              <w:rStyle w:val="PlaceholderText"/>
            </w:rPr>
            <w:t>Click here to enter text.</w:t>
          </w:r>
        </w:p>
      </w:docPartBody>
    </w:docPart>
    <w:docPart>
      <w:docPartPr>
        <w:name w:val="A0E99628C69A4827A3FFBDD1C64F4BDB"/>
        <w:category>
          <w:name w:val="General"/>
          <w:gallery w:val="placeholder"/>
        </w:category>
        <w:types>
          <w:type w:val="bbPlcHdr"/>
        </w:types>
        <w:behaviors>
          <w:behavior w:val="content"/>
        </w:behaviors>
        <w:guid w:val="{424F8434-44CA-42BE-BC15-4561189CA86D}"/>
      </w:docPartPr>
      <w:docPartBody>
        <w:p w:rsidR="00CB420A" w:rsidRDefault="006D5A10">
          <w:r w:rsidRPr="00160A10">
            <w:rPr>
              <w:rStyle w:val="BoldChar"/>
            </w:rPr>
            <w:t>Attendance:</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D1250BCD4BA5466691B24D4060C535C4"/>
        <w:category>
          <w:name w:val="General"/>
          <w:gallery w:val="placeholder"/>
        </w:category>
        <w:types>
          <w:type w:val="bbPlcHdr"/>
        </w:types>
        <w:behaviors>
          <w:behavior w:val="content"/>
        </w:behaviors>
        <w:guid w:val="{DBD95F27-9D14-451D-BF31-49142262A848}"/>
      </w:docPartPr>
      <w:docPartBody>
        <w:p w:rsidR="00CB420A" w:rsidRDefault="001830BB">
          <w:r w:rsidRPr="00263C5C">
            <w:rPr>
              <w:rStyle w:val="PlaceholderText"/>
            </w:rPr>
            <w:t>Click here to enter text.</w:t>
          </w:r>
        </w:p>
      </w:docPartBody>
    </w:docPart>
    <w:docPart>
      <w:docPartPr>
        <w:name w:val="612077E4E728405BA51803A9E4265756"/>
        <w:category>
          <w:name w:val="General"/>
          <w:gallery w:val="placeholder"/>
        </w:category>
        <w:types>
          <w:type w:val="bbPlcHdr"/>
        </w:types>
        <w:behaviors>
          <w:behavior w:val="content"/>
        </w:behaviors>
        <w:guid w:val="{AFA4D72E-DADD-4F44-B4E1-6FE6DFACE29D}"/>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6D5A10">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6D5A10">
          <w:r w:rsidRPr="00160A10">
            <w:t>All bids must be submitted on the official forms provided–(not to be re-typed) or in the manner prescribed in the bid document.</w:t>
          </w:r>
          <w:r>
            <w:t xml:space="preserve"> Bid pages are bound to minimise risk of lost pages.</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6D5A10">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6D5A10">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6D5A10">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6D5A10">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6D5A10">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6D5A10">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6D5A10">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6D5A10">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6D5A10">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6D5A10">
          <w:r w:rsidRPr="00160A10">
            <w:rPr>
              <w:rStyle w:val="BoldChar"/>
            </w:rPr>
            <w:t>The maximum points for this bid are allocated as follows:</w:t>
          </w:r>
        </w:p>
      </w:docPartBody>
    </w:docPart>
    <w:docPart>
      <w:docPartPr>
        <w:name w:val="53AA445657944FE9B182A1BF75F5FAFB"/>
        <w:category>
          <w:name w:val="General"/>
          <w:gallery w:val="placeholder"/>
        </w:category>
        <w:types>
          <w:type w:val="bbPlcHdr"/>
        </w:types>
        <w:behaviors>
          <w:behavior w:val="content"/>
        </w:behaviors>
        <w:guid w:val="{C48AC41A-C50D-4D77-AA26-0C42BF6F920D}"/>
      </w:docPartPr>
      <w:docPartBody>
        <w:p w:rsidR="005F318E" w:rsidRDefault="006D5A10">
          <w:r w:rsidRPr="00160A10">
            <w:t xml:space="preserve"> INVITATION TO BID (SBD 1A) </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6D5A10">
          <w:r w:rsidRPr="00160A10">
            <w:rPr>
              <w:b/>
            </w:rPr>
            <w:t>Bid number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87927E83F1CA4A15AC5A8E1D7BDA1F75"/>
        <w:category>
          <w:name w:val="General"/>
          <w:gallery w:val="placeholder"/>
        </w:category>
        <w:types>
          <w:type w:val="bbPlcHdr"/>
        </w:types>
        <w:behaviors>
          <w:behavior w:val="content"/>
        </w:behaviors>
        <w:guid w:val="{6825EFA2-3DB9-4ED7-B178-6323A8B7388F}"/>
      </w:docPartPr>
      <w:docPartBody>
        <w:p w:rsidR="005F318E" w:rsidRDefault="005F318E">
          <w:r w:rsidRPr="00263C5C">
            <w:rPr>
              <w:rStyle w:val="PlaceholderText"/>
            </w:rPr>
            <w:t>Click here to enter text.</w:t>
          </w:r>
        </w:p>
      </w:docPartBody>
    </w:docPart>
    <w:docPart>
      <w:docPartPr>
        <w:name w:val="E720457200EA4B75B81CD355437BD7C9"/>
        <w:category>
          <w:name w:val="General"/>
          <w:gallery w:val="placeholder"/>
        </w:category>
        <w:types>
          <w:type w:val="bbPlcHdr"/>
        </w:types>
        <w:behaviors>
          <w:behavior w:val="content"/>
        </w:behaviors>
        <w:guid w:val="{0A149EC7-FAEB-4993-90CC-D906BAC585DF}"/>
      </w:docPartPr>
      <w:docPartBody>
        <w:p w:rsidR="005F318E" w:rsidRDefault="006D5A10">
          <w:r w:rsidRPr="00160A10">
            <w:rPr>
              <w:b/>
            </w:rPr>
            <w:t>ADDRESSED AS FOLLOWS:</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6DA2F2D7F5DD41A2A22033DC8B31BA5E"/>
        <w:category>
          <w:name w:val="General"/>
          <w:gallery w:val="placeholder"/>
        </w:category>
        <w:types>
          <w:type w:val="bbPlcHdr"/>
        </w:types>
        <w:behaviors>
          <w:behavior w:val="content"/>
        </w:behaviors>
        <w:guid w:val="{F97C7DF8-8F5C-47C8-BC5A-09ABAC4809D0}"/>
      </w:docPartPr>
      <w:docPartBody>
        <w:p w:rsidR="005F318E" w:rsidRDefault="006D5A10">
          <w:r w:rsidRPr="00160A10">
            <w:rPr>
              <w:noProof/>
              <w:lang w:eastAsia="en-GB"/>
            </w:rPr>
            <w:t>TABLE OF CONTENTS</w:t>
          </w:r>
        </w:p>
      </w:docPartBody>
    </w:docPart>
    <w:docPart>
      <w:docPartPr>
        <w:name w:val="D38BCE860137452496BBBF4DAF37DD19"/>
        <w:category>
          <w:name w:val="General"/>
          <w:gallery w:val="placeholder"/>
        </w:category>
        <w:types>
          <w:type w:val="bbPlcHdr"/>
        </w:types>
        <w:behaviors>
          <w:behavior w:val="content"/>
        </w:behaviors>
        <w:guid w:val="{3F315DAC-7685-4B13-B62E-DF9834F22961}"/>
      </w:docPartPr>
      <w:docPartBody>
        <w:p w:rsidR="00F76FF5" w:rsidRDefault="005F318E">
          <w:r w:rsidRPr="00263C5C">
            <w:rPr>
              <w:rStyle w:val="PlaceholderText"/>
            </w:rPr>
            <w:t>Click here to enter text.</w:t>
          </w:r>
        </w:p>
      </w:docPartBody>
    </w:docPart>
    <w:docPart>
      <w:docPartPr>
        <w:name w:val="137EBB017F0E4F0DBB0D95B2B1B68F6C"/>
        <w:category>
          <w:name w:val="General"/>
          <w:gallery w:val="placeholder"/>
        </w:category>
        <w:types>
          <w:type w:val="bbPlcHdr"/>
        </w:types>
        <w:behaviors>
          <w:behavior w:val="content"/>
        </w:behaviors>
        <w:guid w:val="{BCE9B411-49B8-4FAC-8F17-5119E38C5C35}"/>
      </w:docPartPr>
      <w:docPartBody>
        <w:p w:rsidR="00F76FF5" w:rsidRDefault="005F318E">
          <w:r w:rsidRPr="00263C5C">
            <w:rPr>
              <w:rStyle w:val="PlaceholderText"/>
            </w:rPr>
            <w:t>Click here to enter text.</w:t>
          </w:r>
        </w:p>
      </w:docPartBody>
    </w:docPart>
    <w:docPart>
      <w:docPartPr>
        <w:name w:val="9B45B00A1D02447598F4E4284A9ABF06"/>
        <w:category>
          <w:name w:val="General"/>
          <w:gallery w:val="placeholder"/>
        </w:category>
        <w:types>
          <w:type w:val="bbPlcHdr"/>
        </w:types>
        <w:behaviors>
          <w:behavior w:val="content"/>
        </w:behaviors>
        <w:guid w:val="{E06AA0E2-B744-4A41-90C6-1FA4AB9095BA}"/>
      </w:docPartPr>
      <w:docPartBody>
        <w:p w:rsidR="00F76FF5" w:rsidRDefault="005F318E">
          <w:r w:rsidRPr="00263C5C">
            <w:rPr>
              <w:rStyle w:val="PlaceholderText"/>
            </w:rPr>
            <w:t>Click here to enter text.</w:t>
          </w:r>
        </w:p>
      </w:docPartBody>
    </w:docPart>
    <w:docPart>
      <w:docPartPr>
        <w:name w:val="E9BEF07625DD4955AA1A2D0F61DF7609"/>
        <w:category>
          <w:name w:val="General"/>
          <w:gallery w:val="placeholder"/>
        </w:category>
        <w:types>
          <w:type w:val="bbPlcHdr"/>
        </w:types>
        <w:behaviors>
          <w:behavior w:val="content"/>
        </w:behaviors>
        <w:guid w:val="{102E65E4-1ADC-4C9A-B631-D96DD625C6C2}"/>
      </w:docPartPr>
      <w:docPartBody>
        <w:p w:rsidR="008D5740" w:rsidRDefault="00FD28C0">
          <w:r w:rsidRPr="00263C5C">
            <w:rPr>
              <w:rStyle w:val="PlaceholderText"/>
            </w:rPr>
            <w:t>Click here to enter text.</w:t>
          </w:r>
        </w:p>
      </w:docPartBody>
    </w:docPart>
    <w:docPart>
      <w:docPartPr>
        <w:name w:val="1E17C362B57947FDB91DAFF624DBF5BA"/>
        <w:category>
          <w:name w:val="General"/>
          <w:gallery w:val="placeholder"/>
        </w:category>
        <w:types>
          <w:type w:val="bbPlcHdr"/>
        </w:types>
        <w:behaviors>
          <w:behavior w:val="content"/>
        </w:behaviors>
        <w:guid w:val="{BBB0E9D3-39BC-4B5D-BABA-45234B6EE7B8}"/>
      </w:docPartPr>
      <w:docPartBody>
        <w:p w:rsidR="008D5740" w:rsidRDefault="00FD28C0">
          <w:r w:rsidRPr="00263C5C">
            <w:rPr>
              <w:rStyle w:val="PlaceholderText"/>
            </w:rPr>
            <w:t>Click here to enter text.</w:t>
          </w:r>
        </w:p>
      </w:docPartBody>
    </w:docPart>
    <w:docPart>
      <w:docPartPr>
        <w:name w:val="9D45E23A2B5D4654A93524A30E4ED0AF"/>
        <w:category>
          <w:name w:val="General"/>
          <w:gallery w:val="placeholder"/>
        </w:category>
        <w:types>
          <w:type w:val="bbPlcHdr"/>
        </w:types>
        <w:behaviors>
          <w:behavior w:val="content"/>
        </w:behaviors>
        <w:guid w:val="{F16AD6C6-A89C-4570-8190-ED31DE9DA7E5}"/>
      </w:docPartPr>
      <w:docPartBody>
        <w:p w:rsidR="000F602C" w:rsidRDefault="007809BF">
          <w:r w:rsidRPr="00263C5C">
            <w:rPr>
              <w:rStyle w:val="PlaceholderText"/>
            </w:rPr>
            <w:t>Click here to enter text.</w:t>
          </w:r>
        </w:p>
      </w:docPartBody>
    </w:docPart>
    <w:docPart>
      <w:docPartPr>
        <w:name w:val="27D37D04F5C44033BD8BF40066F73706"/>
        <w:category>
          <w:name w:val="General"/>
          <w:gallery w:val="placeholder"/>
        </w:category>
        <w:types>
          <w:type w:val="bbPlcHdr"/>
        </w:types>
        <w:behaviors>
          <w:behavior w:val="content"/>
        </w:behaviors>
        <w:guid w:val="{AF1EB941-C44D-46C8-8396-ABA7EAACCC76}"/>
      </w:docPartPr>
      <w:docPartBody>
        <w:p w:rsidR="000F602C" w:rsidRDefault="007809BF">
          <w:r w:rsidRPr="00263C5C">
            <w:rPr>
              <w:rStyle w:val="PlaceholderText"/>
            </w:rPr>
            <w:t>Click here to enter text.</w:t>
          </w:r>
        </w:p>
      </w:docPartBody>
    </w:docPart>
    <w:docPart>
      <w:docPartPr>
        <w:name w:val="13EBF833D67640B69BC3C3A453AE286D"/>
        <w:category>
          <w:name w:val="General"/>
          <w:gallery w:val="placeholder"/>
        </w:category>
        <w:types>
          <w:type w:val="bbPlcHdr"/>
        </w:types>
        <w:behaviors>
          <w:behavior w:val="content"/>
        </w:behaviors>
        <w:guid w:val="{5B31FF45-C53D-4DFE-8026-4816757381E3}"/>
      </w:docPartPr>
      <w:docPartBody>
        <w:p w:rsidR="000F602C" w:rsidRDefault="007809BF">
          <w:r w:rsidRPr="00263C5C">
            <w:rPr>
              <w:rStyle w:val="PlaceholderText"/>
            </w:rPr>
            <w:t>Click here to enter text.</w:t>
          </w:r>
        </w:p>
      </w:docPartBody>
    </w:docPart>
    <w:docPart>
      <w:docPartPr>
        <w:name w:val="91BCE3D2E11844BBBB929E495CF5BB27"/>
        <w:category>
          <w:name w:val="General"/>
          <w:gallery w:val="placeholder"/>
        </w:category>
        <w:types>
          <w:type w:val="bbPlcHdr"/>
        </w:types>
        <w:behaviors>
          <w:behavior w:val="content"/>
        </w:behaviors>
        <w:guid w:val="{4A0961C5-DA8F-4390-AF19-D3FD6C26AB2C}"/>
      </w:docPartPr>
      <w:docPartBody>
        <w:p w:rsidR="000F602C" w:rsidRDefault="007809BF">
          <w:r w:rsidRPr="00263C5C">
            <w:rPr>
              <w:rStyle w:val="PlaceholderText"/>
            </w:rPr>
            <w:t>Click here to enter text.</w:t>
          </w:r>
        </w:p>
      </w:docPartBody>
    </w:docPart>
    <w:docPart>
      <w:docPartPr>
        <w:name w:val="5713A0DDE4E548CBA10C5C76F2665EB8"/>
        <w:category>
          <w:name w:val="General"/>
          <w:gallery w:val="placeholder"/>
        </w:category>
        <w:types>
          <w:type w:val="bbPlcHdr"/>
        </w:types>
        <w:behaviors>
          <w:behavior w:val="content"/>
        </w:behaviors>
        <w:guid w:val="{53179521-552E-4636-964D-1ACBB8D3BFCF}"/>
      </w:docPartPr>
      <w:docPartBody>
        <w:p w:rsidR="000F602C" w:rsidRDefault="006D5A10">
          <w:r w:rsidRPr="00160A10">
            <w:t>“</w:t>
          </w:r>
          <w:r w:rsidRPr="00160A10">
            <w:rPr>
              <w:b/>
            </w:rPr>
            <w:t>Delivery ex stock</w:t>
          </w:r>
          <w:r w:rsidRPr="00160A10">
            <w:t>” means immediate delivery directly from stock actually on hand.</w:t>
          </w:r>
          <w:r w:rsidRPr="00160A10">
            <w:rPr>
              <w:rStyle w:val="PlaceholderText"/>
            </w:rPr>
            <w:t>.</w:t>
          </w:r>
        </w:p>
      </w:docPartBody>
    </w:docPart>
    <w:docPart>
      <w:docPartPr>
        <w:name w:val="83D3423360FB4749819C38C1E1E05928"/>
        <w:category>
          <w:name w:val="General"/>
          <w:gallery w:val="placeholder"/>
        </w:category>
        <w:types>
          <w:type w:val="bbPlcHdr"/>
        </w:types>
        <w:behaviors>
          <w:behavior w:val="content"/>
        </w:behaviors>
        <w:guid w:val="{6E17927A-E1FA-4C5E-BCCA-3DDD4F30E47E}"/>
      </w:docPartPr>
      <w:docPartBody>
        <w:p w:rsidR="000F602C" w:rsidRDefault="006D5A10">
          <w:r w:rsidRPr="00160A10">
            <w:t>“</w:t>
          </w:r>
          <w:r w:rsidRPr="00160A10">
            <w:rPr>
              <w:b/>
            </w:rPr>
            <w:t>Written</w:t>
          </w:r>
          <w:r w:rsidRPr="00160A10">
            <w:t>” or “</w:t>
          </w:r>
          <w:r w:rsidRPr="00160A10">
            <w:rPr>
              <w:b/>
            </w:rPr>
            <w:t>in writing</w:t>
          </w:r>
          <w:r w:rsidRPr="00160A10">
            <w:t>” means handwritten in ink or any form of electronic or mechanical writing.</w:t>
          </w:r>
        </w:p>
      </w:docPartBody>
    </w:docPart>
    <w:docPart>
      <w:docPartPr>
        <w:name w:val="15BA2E1B63D04538A5B2B6433E7B703F"/>
        <w:category>
          <w:name w:val="General"/>
          <w:gallery w:val="placeholder"/>
        </w:category>
        <w:types>
          <w:type w:val="bbPlcHdr"/>
        </w:types>
        <w:behaviors>
          <w:behavior w:val="content"/>
        </w:behaviors>
        <w:guid w:val="{868D5131-4E9E-4540-BF6F-49D22920365C}"/>
      </w:docPartPr>
      <w:docPartBody>
        <w:p w:rsidR="000F602C" w:rsidRDefault="006D5A10">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docPartBody>
    </w:docPart>
    <w:docPart>
      <w:docPartPr>
        <w:name w:val="A705B8AC3E234810A5FC4C6F17FE7FCE"/>
        <w:category>
          <w:name w:val="General"/>
          <w:gallery w:val="placeholder"/>
        </w:category>
        <w:types>
          <w:type w:val="bbPlcHdr"/>
        </w:types>
        <w:behaviors>
          <w:behavior w:val="content"/>
        </w:behaviors>
        <w:guid w:val="{36A3E214-6914-42AD-B672-3D2222005E2F}"/>
      </w:docPartPr>
      <w:docPartBody>
        <w:p w:rsidR="000F602C" w:rsidRDefault="006D5A10">
          <w:r w:rsidRPr="00160A10">
            <w:t>“</w:t>
          </w:r>
          <w:r w:rsidRPr="00160A10">
            <w:rPr>
              <w:b/>
            </w:rPr>
            <w:t>Day</w:t>
          </w:r>
          <w:r w:rsidRPr="00160A10">
            <w:t>” means calendar day.</w:t>
          </w:r>
        </w:p>
      </w:docPartBody>
    </w:docPart>
    <w:docPart>
      <w:docPartPr>
        <w:name w:val="7A641876B249456482B9C5F720A5B33F"/>
        <w:category>
          <w:name w:val="General"/>
          <w:gallery w:val="placeholder"/>
        </w:category>
        <w:types>
          <w:type w:val="bbPlcHdr"/>
        </w:types>
        <w:behaviors>
          <w:behavior w:val="content"/>
        </w:behaviors>
        <w:guid w:val="{1BAB0B05-DE67-42B1-BCC5-F4CD68B1D7B6}"/>
      </w:docPartPr>
      <w:docPartBody>
        <w:p w:rsidR="000F602C" w:rsidRDefault="006D5A10">
          <w:r w:rsidRPr="00160A10">
            <w:t>“</w:t>
          </w:r>
          <w:r w:rsidRPr="00160A10">
            <w:rPr>
              <w:b/>
            </w:rPr>
            <w:t>Delivery</w:t>
          </w:r>
          <w:r w:rsidRPr="00160A10">
            <w:t>” means delivery in compliance of the conditions of the contract or order.</w:t>
          </w:r>
        </w:p>
      </w:docPartBody>
    </w:docPart>
    <w:docPart>
      <w:docPartPr>
        <w:name w:val="8FA8BC3BBBD747F785A1CBDFED5CB6D9"/>
        <w:category>
          <w:name w:val="General"/>
          <w:gallery w:val="placeholder"/>
        </w:category>
        <w:types>
          <w:type w:val="bbPlcHdr"/>
        </w:types>
        <w:behaviors>
          <w:behavior w:val="content"/>
        </w:behaviors>
        <w:guid w:val="{3DC97964-3DB7-4399-B20C-8929A635AADC}"/>
      </w:docPartPr>
      <w:docPartBody>
        <w:p w:rsidR="000F602C" w:rsidRDefault="006D5A10">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C1A30B70A695488BA3CC2154142B8CB7"/>
        <w:category>
          <w:name w:val="General"/>
          <w:gallery w:val="placeholder"/>
        </w:category>
        <w:types>
          <w:type w:val="bbPlcHdr"/>
        </w:types>
        <w:behaviors>
          <w:behavior w:val="content"/>
        </w:behaviors>
        <w:guid w:val="{24085346-FCA3-481F-B56B-377F6DCA1FFE}"/>
      </w:docPartPr>
      <w:docPartBody>
        <w:p w:rsidR="000F602C" w:rsidRDefault="006D5A10">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docPartBody>
    </w:docPart>
    <w:docPart>
      <w:docPartPr>
        <w:name w:val="395B39592E54471A8C9ECFC9EB1AD1B3"/>
        <w:category>
          <w:name w:val="General"/>
          <w:gallery w:val="placeholder"/>
        </w:category>
        <w:types>
          <w:type w:val="bbPlcHdr"/>
        </w:types>
        <w:behaviors>
          <w:behavior w:val="content"/>
        </w:behaviors>
        <w:guid w:val="{21943A72-DC5F-40DE-973B-C9138CBFF741}"/>
      </w:docPartPr>
      <w:docPartBody>
        <w:p w:rsidR="000F602C" w:rsidRDefault="006D5A10">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A152B4C51B87498A9F86CA7E77173E05"/>
        <w:category>
          <w:name w:val="General"/>
          <w:gallery w:val="placeholder"/>
        </w:category>
        <w:types>
          <w:type w:val="bbPlcHdr"/>
        </w:types>
        <w:behaviors>
          <w:behavior w:val="content"/>
        </w:behaviors>
        <w:guid w:val="{4163E12D-10EC-42AF-B469-1172292CA3CE}"/>
      </w:docPartPr>
      <w:docPartBody>
        <w:p w:rsidR="000F602C" w:rsidRDefault="006D5A10">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docPartBody>
    </w:docPart>
    <w:docPart>
      <w:docPartPr>
        <w:name w:val="7D1E53A64DDC4C52940744486062C404"/>
        <w:category>
          <w:name w:val="General"/>
          <w:gallery w:val="placeholder"/>
        </w:category>
        <w:types>
          <w:type w:val="bbPlcHdr"/>
        </w:types>
        <w:behaviors>
          <w:behavior w:val="content"/>
        </w:behaviors>
        <w:guid w:val="{16852A9F-3D69-4547-AEB4-62DDC879C751}"/>
      </w:docPartPr>
      <w:docPartBody>
        <w:p w:rsidR="000F602C" w:rsidRDefault="006D5A10">
          <w:r w:rsidRPr="00160A10">
            <w:t>“</w:t>
          </w:r>
          <w:r w:rsidRPr="00160A10">
            <w:rPr>
              <w:b/>
            </w:rPr>
            <w:t>GCC</w:t>
          </w:r>
          <w:r w:rsidRPr="00160A10">
            <w:t>” mean the General Conditions of Contract.</w:t>
          </w:r>
        </w:p>
      </w:docPartBody>
    </w:docPart>
    <w:docPart>
      <w:docPartPr>
        <w:name w:val="906CD14800DB4385A23FA19BBEA2FB99"/>
        <w:category>
          <w:name w:val="General"/>
          <w:gallery w:val="placeholder"/>
        </w:category>
        <w:types>
          <w:type w:val="bbPlcHdr"/>
        </w:types>
        <w:behaviors>
          <w:behavior w:val="content"/>
        </w:behaviors>
        <w:guid w:val="{73B1C85C-3C7F-416B-A1ED-F2F78ACE026E}"/>
      </w:docPartPr>
      <w:docPartBody>
        <w:p w:rsidR="000F602C" w:rsidRDefault="006D5A10">
          <w:r w:rsidRPr="00160A10">
            <w:t>“</w:t>
          </w:r>
          <w:r w:rsidRPr="00160A10">
            <w:rPr>
              <w:b/>
            </w:rPr>
            <w:t>Goods</w:t>
          </w:r>
          <w:r w:rsidRPr="00160A10">
            <w:t>” means all of the equipment, machinery, and/or other materials that the supplier is required to supply to the purchaser under the contract.</w:t>
          </w:r>
        </w:p>
      </w:docPartBody>
    </w:docPart>
    <w:docPart>
      <w:docPartPr>
        <w:name w:val="43F0B04D17BA4FAD870371A8C171E4BE"/>
        <w:category>
          <w:name w:val="General"/>
          <w:gallery w:val="placeholder"/>
        </w:category>
        <w:types>
          <w:type w:val="bbPlcHdr"/>
        </w:types>
        <w:behaviors>
          <w:behavior w:val="content"/>
        </w:behaviors>
        <w:guid w:val="{3028F52A-49B9-44F2-A429-26BA45A543CE}"/>
      </w:docPartPr>
      <w:docPartBody>
        <w:p w:rsidR="000F602C" w:rsidRDefault="006D5A10">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226CE1763445410EBC5A9513C999C43B"/>
        <w:category>
          <w:name w:val="General"/>
          <w:gallery w:val="placeholder"/>
        </w:category>
        <w:types>
          <w:type w:val="bbPlcHdr"/>
        </w:types>
        <w:behaviors>
          <w:behavior w:val="content"/>
        </w:behaviors>
        <w:guid w:val="{E1ED65F8-BEDE-4E0D-AF82-732A68C70E5D}"/>
      </w:docPartPr>
      <w:docPartBody>
        <w:p w:rsidR="000F602C" w:rsidRDefault="006D5A10">
          <w:r w:rsidRPr="00160A10">
            <w:t>“</w:t>
          </w:r>
          <w:r w:rsidRPr="00160A10">
            <w:rPr>
              <w:b/>
            </w:rPr>
            <w:t>Local content</w:t>
          </w:r>
          <w:r w:rsidRPr="00160A10">
            <w:t>” means that portion of the bidding price, which is not included in the imported content if local manufacture does take place.</w:t>
          </w:r>
        </w:p>
      </w:docPartBody>
    </w:docPart>
    <w:docPart>
      <w:docPartPr>
        <w:name w:val="0B86CED230EC4F908098F3CC43BB851F"/>
        <w:category>
          <w:name w:val="General"/>
          <w:gallery w:val="placeholder"/>
        </w:category>
        <w:types>
          <w:type w:val="bbPlcHdr"/>
        </w:types>
        <w:behaviors>
          <w:behavior w:val="content"/>
        </w:behaviors>
        <w:guid w:val="{E93AF672-9B9B-4F5C-AC2B-A9F20071C703}"/>
      </w:docPartPr>
      <w:docPartBody>
        <w:p w:rsidR="000F602C" w:rsidRDefault="006D5A10">
          <w:r w:rsidRPr="00160A10">
            <w:t>“</w:t>
          </w:r>
          <w:r w:rsidRPr="00160A10">
            <w:rPr>
              <w:b/>
            </w:rPr>
            <w:t>Manufacture</w:t>
          </w:r>
          <w:r w:rsidRPr="00160A10">
            <w:t>” means the production of products in a factory using labour, materials, components, and machinery and includes other related value-adding activities.</w:t>
          </w:r>
        </w:p>
      </w:docPartBody>
    </w:docPart>
    <w:docPart>
      <w:docPartPr>
        <w:name w:val="DB97CCD3FB3148FEA5C8CDB3F331EEC5"/>
        <w:category>
          <w:name w:val="General"/>
          <w:gallery w:val="placeholder"/>
        </w:category>
        <w:types>
          <w:type w:val="bbPlcHdr"/>
        </w:types>
        <w:behaviors>
          <w:behavior w:val="content"/>
        </w:behaviors>
        <w:guid w:val="{E2F88616-8E60-4EF8-8A11-3B4B0390E553}"/>
      </w:docPartPr>
      <w:docPartBody>
        <w:p w:rsidR="000F602C" w:rsidRDefault="006D5A10">
          <w:r w:rsidRPr="00160A10">
            <w:rPr>
              <w:rFonts w:ascii="Calibri" w:hAnsi="Calibri" w:cs="Calibri"/>
            </w:rPr>
            <w:t>“</w:t>
          </w:r>
          <w:r w:rsidRPr="00160A10">
            <w:rPr>
              <w:b/>
            </w:rPr>
            <w:t>Order</w:t>
          </w:r>
          <w:r w:rsidRPr="00160A10">
            <w:t>” means an official written order issued for the supply of goods or works or the rendering of a service.</w:t>
          </w:r>
        </w:p>
      </w:docPartBody>
    </w:docPart>
    <w:docPart>
      <w:docPartPr>
        <w:name w:val="C6F76CFF5F8E486E8F29D4FAF923DBEA"/>
        <w:category>
          <w:name w:val="General"/>
          <w:gallery w:val="placeholder"/>
        </w:category>
        <w:types>
          <w:type w:val="bbPlcHdr"/>
        </w:types>
        <w:behaviors>
          <w:behavior w:val="content"/>
        </w:behaviors>
        <w:guid w:val="{12AE3DB3-AC45-4EFF-99E2-0369AE7725E6}"/>
      </w:docPartPr>
      <w:docPartBody>
        <w:p w:rsidR="000F602C" w:rsidRDefault="006D5A10">
          <w:r w:rsidRPr="00160A10">
            <w:t>“</w:t>
          </w:r>
          <w:r w:rsidRPr="00160A10">
            <w:rPr>
              <w:b/>
            </w:rPr>
            <w:t>Project site</w:t>
          </w:r>
          <w:r w:rsidRPr="00160A10">
            <w:t>”, where applicable, means the place indicated in bidding documents.</w:t>
          </w:r>
        </w:p>
      </w:docPartBody>
    </w:docPart>
    <w:docPart>
      <w:docPartPr>
        <w:name w:val="472086CCA0194EE8A7B210F46185A192"/>
        <w:category>
          <w:name w:val="General"/>
          <w:gallery w:val="placeholder"/>
        </w:category>
        <w:types>
          <w:type w:val="bbPlcHdr"/>
        </w:types>
        <w:behaviors>
          <w:behavior w:val="content"/>
        </w:behaviors>
        <w:guid w:val="{355C40E3-D76E-46D3-A099-E28FC983B54A}"/>
      </w:docPartPr>
      <w:docPartBody>
        <w:p w:rsidR="000F602C" w:rsidRDefault="006D5A10">
          <w:r w:rsidRPr="00160A10">
            <w:t>“</w:t>
          </w:r>
          <w:r w:rsidRPr="00160A10">
            <w:rPr>
              <w:b/>
            </w:rPr>
            <w:t>Purchaser</w:t>
          </w:r>
          <w:r w:rsidRPr="00160A10">
            <w:t>” means the organization purchasing the goods.</w:t>
          </w:r>
        </w:p>
      </w:docPartBody>
    </w:docPart>
    <w:docPart>
      <w:docPartPr>
        <w:name w:val="AA1BB45FB3524D9A979DD6389D93C25B"/>
        <w:category>
          <w:name w:val="General"/>
          <w:gallery w:val="placeholder"/>
        </w:category>
        <w:types>
          <w:type w:val="bbPlcHdr"/>
        </w:types>
        <w:behaviors>
          <w:behavior w:val="content"/>
        </w:behaviors>
        <w:guid w:val="{7DE861AE-7832-4673-96C2-99493ECA88E7}"/>
      </w:docPartPr>
      <w:docPartBody>
        <w:p w:rsidR="000F602C" w:rsidRDefault="006D5A10">
          <w:r w:rsidRPr="00160A10">
            <w:t>“</w:t>
          </w:r>
          <w:r w:rsidRPr="00160A10">
            <w:rPr>
              <w:b/>
            </w:rPr>
            <w:t>Republic</w:t>
          </w:r>
          <w:r w:rsidRPr="00160A10">
            <w:t>” means the Republic of South Africa.</w:t>
          </w:r>
        </w:p>
      </w:docPartBody>
    </w:docPart>
    <w:docPart>
      <w:docPartPr>
        <w:name w:val="453C85D77C2B49F2BCD70C2852BA7322"/>
        <w:category>
          <w:name w:val="General"/>
          <w:gallery w:val="placeholder"/>
        </w:category>
        <w:types>
          <w:type w:val="bbPlcHdr"/>
        </w:types>
        <w:behaviors>
          <w:behavior w:val="content"/>
        </w:behaviors>
        <w:guid w:val="{21042D2E-A48F-4CB6-B9D1-6C43D162D3BC}"/>
      </w:docPartPr>
      <w:docPartBody>
        <w:p w:rsidR="000F602C" w:rsidRDefault="006D5A10">
          <w:r w:rsidRPr="00160A10">
            <w:t>“</w:t>
          </w:r>
          <w:r w:rsidRPr="00160A10">
            <w:rPr>
              <w:b/>
            </w:rPr>
            <w:t>SCC</w:t>
          </w:r>
          <w:r w:rsidRPr="00160A10">
            <w:t>” means the Special Conditions of Contract.</w:t>
          </w:r>
        </w:p>
      </w:docPartBody>
    </w:docPart>
    <w:docPart>
      <w:docPartPr>
        <w:name w:val="AA5C19B7B7E9490AB31327E07FE0F36A"/>
        <w:category>
          <w:name w:val="General"/>
          <w:gallery w:val="placeholder"/>
        </w:category>
        <w:types>
          <w:type w:val="bbPlcHdr"/>
        </w:types>
        <w:behaviors>
          <w:behavior w:val="content"/>
        </w:behaviors>
        <w:guid w:val="{1B53B32C-0BF6-4874-80DF-5CC5951D9F94}"/>
      </w:docPartPr>
      <w:docPartBody>
        <w:p w:rsidR="000F602C" w:rsidRDefault="006D5A10">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F9B6C96B17E14014BD5E0B63066F5C90"/>
        <w:category>
          <w:name w:val="General"/>
          <w:gallery w:val="placeholder"/>
        </w:category>
        <w:types>
          <w:type w:val="bbPlcHdr"/>
        </w:types>
        <w:behaviors>
          <w:behavior w:val="content"/>
        </w:behaviors>
        <w:guid w:val="{882D77D8-3A37-45B7-AE8F-4443147EABBB}"/>
      </w:docPartPr>
      <w:docPartBody>
        <w:p w:rsidR="000F602C" w:rsidRDefault="007809BF">
          <w:r w:rsidRPr="00263C5C">
            <w:rPr>
              <w:rStyle w:val="PlaceholderText"/>
            </w:rPr>
            <w:t>Click here to enter text.</w:t>
          </w:r>
        </w:p>
      </w:docPartBody>
    </w:docPart>
    <w:docPart>
      <w:docPartPr>
        <w:name w:val="E17AA7F733E14AECA31C51548BBA910D"/>
        <w:category>
          <w:name w:val="General"/>
          <w:gallery w:val="placeholder"/>
        </w:category>
        <w:types>
          <w:type w:val="bbPlcHdr"/>
        </w:types>
        <w:behaviors>
          <w:behavior w:val="content"/>
        </w:behaviors>
        <w:guid w:val="{D796923B-C5AF-438B-B7A3-8731A857466A}"/>
      </w:docPartPr>
      <w:docPartBody>
        <w:p w:rsidR="000F602C" w:rsidRDefault="007809BF">
          <w:r w:rsidRPr="00263C5C">
            <w:rPr>
              <w:rStyle w:val="PlaceholderText"/>
            </w:rPr>
            <w:t>Click here to enter text.</w:t>
          </w:r>
        </w:p>
      </w:docPartBody>
    </w:docPart>
    <w:docPart>
      <w:docPartPr>
        <w:name w:val="459988845E4B4EBEA71148908AF648C6"/>
        <w:category>
          <w:name w:val="General"/>
          <w:gallery w:val="placeholder"/>
        </w:category>
        <w:types>
          <w:type w:val="bbPlcHdr"/>
        </w:types>
        <w:behaviors>
          <w:behavior w:val="content"/>
        </w:behaviors>
        <w:guid w:val="{364E13F1-F4FB-4D84-ADFF-F73A0E8115BB}"/>
      </w:docPartPr>
      <w:docPartBody>
        <w:p w:rsidR="000F602C" w:rsidRDefault="007809BF">
          <w:r w:rsidRPr="00263C5C">
            <w:rPr>
              <w:rStyle w:val="PlaceholderText"/>
            </w:rPr>
            <w:t>Click here to enter text.</w:t>
          </w:r>
        </w:p>
      </w:docPartBody>
    </w:docPart>
    <w:docPart>
      <w:docPartPr>
        <w:name w:val="4AA95013CABE4293AFBBD4511230D45C"/>
        <w:category>
          <w:name w:val="General"/>
          <w:gallery w:val="placeholder"/>
        </w:category>
        <w:types>
          <w:type w:val="bbPlcHdr"/>
        </w:types>
        <w:behaviors>
          <w:behavior w:val="content"/>
        </w:behaviors>
        <w:guid w:val="{3A1FC2A6-A3EF-4D4F-8AF2-6A80E9EE107D}"/>
      </w:docPartPr>
      <w:docPartBody>
        <w:p w:rsidR="000F602C" w:rsidRDefault="006D5A10">
          <w:r w:rsidRPr="00160A10">
            <w:t>"</w:t>
          </w:r>
          <w:r w:rsidRPr="00160A10">
            <w:rPr>
              <w:b/>
            </w:rPr>
            <w:t>Countervailing duties</w:t>
          </w:r>
          <w:r w:rsidRPr="00160A10">
            <w:t>” imposed in cases where an enterprise abroad is subsidized by its government and encouraged to market its products internationally.</w:t>
          </w:r>
        </w:p>
      </w:docPartBody>
    </w:docPart>
    <w:docPart>
      <w:docPartPr>
        <w:name w:val="C5B3241418A349F9972C595A9EF810AC"/>
        <w:category>
          <w:name w:val="General"/>
          <w:gallery w:val="placeholder"/>
        </w:category>
        <w:types>
          <w:type w:val="bbPlcHdr"/>
        </w:types>
        <w:behaviors>
          <w:behavior w:val="content"/>
        </w:behaviors>
        <w:guid w:val="{FFDB2E09-2AC2-46B4-8DDA-0E4183B988BD}"/>
      </w:docPartPr>
      <w:docPartBody>
        <w:p w:rsidR="000F602C" w:rsidRDefault="007809BF">
          <w:r w:rsidRPr="00263C5C">
            <w:rPr>
              <w:rStyle w:val="PlaceholderText"/>
            </w:rPr>
            <w:t>Click here to enter text.</w:t>
          </w:r>
        </w:p>
      </w:docPartBody>
    </w:docPart>
    <w:docPart>
      <w:docPartPr>
        <w:name w:val="DDC714F54B09497B853A9438BCD320C5"/>
        <w:category>
          <w:name w:val="General"/>
          <w:gallery w:val="placeholder"/>
        </w:category>
        <w:types>
          <w:type w:val="bbPlcHdr"/>
        </w:types>
        <w:behaviors>
          <w:behavior w:val="content"/>
        </w:behaviors>
        <w:guid w:val="{89F8772A-C359-40F4-A756-636E6AA9CBC5}"/>
      </w:docPartPr>
      <w:docPartBody>
        <w:p w:rsidR="000F602C" w:rsidRDefault="007809BF">
          <w:r w:rsidRPr="00263C5C">
            <w:rPr>
              <w:rStyle w:val="PlaceholderText"/>
            </w:rPr>
            <w:t>Click here to enter text.</w:t>
          </w:r>
        </w:p>
      </w:docPartBody>
    </w:docPart>
    <w:docPart>
      <w:docPartPr>
        <w:name w:val="C5EEB6199B4C4A778D68FA21A5EF6B0F"/>
        <w:category>
          <w:name w:val="General"/>
          <w:gallery w:val="placeholder"/>
        </w:category>
        <w:types>
          <w:type w:val="bbPlcHdr"/>
        </w:types>
        <w:behaviors>
          <w:behavior w:val="content"/>
        </w:behaviors>
        <w:guid w:val="{E7C083DA-551D-48E8-AE3A-606D10A53895}"/>
      </w:docPartPr>
      <w:docPartBody>
        <w:p w:rsidR="000F602C" w:rsidRDefault="007809BF">
          <w:r w:rsidRPr="00263C5C">
            <w:rPr>
              <w:rStyle w:val="PlaceholderText"/>
            </w:rPr>
            <w:t>Click here to enter text.</w:t>
          </w:r>
        </w:p>
      </w:docPartBody>
    </w:docPart>
    <w:docPart>
      <w:docPartPr>
        <w:name w:val="87AF7E65B9B0439190248FE2F011602F"/>
        <w:category>
          <w:name w:val="General"/>
          <w:gallery w:val="placeholder"/>
        </w:category>
        <w:types>
          <w:type w:val="bbPlcHdr"/>
        </w:types>
        <w:behaviors>
          <w:behavior w:val="content"/>
        </w:behaviors>
        <w:guid w:val="{9BA94E8E-2883-4896-916D-DED6F61C6A5F}"/>
      </w:docPartPr>
      <w:docPartBody>
        <w:p w:rsidR="000F602C" w:rsidRDefault="007809BF">
          <w:r w:rsidRPr="00263C5C">
            <w:rPr>
              <w:rStyle w:val="PlaceholderText"/>
            </w:rPr>
            <w:t>Click here to enter text.</w:t>
          </w:r>
        </w:p>
      </w:docPartBody>
    </w:docPart>
    <w:docPart>
      <w:docPartPr>
        <w:name w:val="288432CF40734E61A9965B39AFD6D115"/>
        <w:category>
          <w:name w:val="General"/>
          <w:gallery w:val="placeholder"/>
        </w:category>
        <w:types>
          <w:type w:val="bbPlcHdr"/>
        </w:types>
        <w:behaviors>
          <w:behavior w:val="content"/>
        </w:behaviors>
        <w:guid w:val="{7FA08E4D-08E2-4C77-98A1-AB8BEC850D43}"/>
      </w:docPartPr>
      <w:docPartBody>
        <w:p w:rsidR="000F602C" w:rsidRDefault="007809BF">
          <w:r w:rsidRPr="00263C5C">
            <w:rPr>
              <w:rStyle w:val="PlaceholderText"/>
            </w:rPr>
            <w:t>Click here to enter text.</w:t>
          </w:r>
        </w:p>
      </w:docPartBody>
    </w:docPart>
    <w:docPart>
      <w:docPartPr>
        <w:name w:val="DB67302A18D449249FA8080EA7A215CA"/>
        <w:category>
          <w:name w:val="General"/>
          <w:gallery w:val="placeholder"/>
        </w:category>
        <w:types>
          <w:type w:val="bbPlcHdr"/>
        </w:types>
        <w:behaviors>
          <w:behavior w:val="content"/>
        </w:behaviors>
        <w:guid w:val="{997AAF3C-0FC0-405B-A9F7-F408F93166EE}"/>
      </w:docPartPr>
      <w:docPartBody>
        <w:p w:rsidR="000F602C" w:rsidRDefault="007809BF">
          <w:r w:rsidRPr="00263C5C">
            <w:rPr>
              <w:rStyle w:val="PlaceholderText"/>
            </w:rPr>
            <w:t>Click here to enter text.</w:t>
          </w:r>
        </w:p>
      </w:docPartBody>
    </w:docPart>
    <w:docPart>
      <w:docPartPr>
        <w:name w:val="1302E3A89CF24CC1AF19C97297AA56E1"/>
        <w:category>
          <w:name w:val="General"/>
          <w:gallery w:val="placeholder"/>
        </w:category>
        <w:types>
          <w:type w:val="bbPlcHdr"/>
        </w:types>
        <w:behaviors>
          <w:behavior w:val="content"/>
        </w:behaviors>
        <w:guid w:val="{551AA95E-159A-4AA9-BE22-F17396DEF452}"/>
      </w:docPartPr>
      <w:docPartBody>
        <w:p w:rsidR="000F602C" w:rsidRDefault="007809BF">
          <w:r w:rsidRPr="00263C5C">
            <w:rPr>
              <w:rStyle w:val="PlaceholderText"/>
            </w:rPr>
            <w:t>Click here to enter text.</w:t>
          </w:r>
        </w:p>
      </w:docPartBody>
    </w:docPart>
    <w:docPart>
      <w:docPartPr>
        <w:name w:val="98D2CDDBDF864E67826211C53A6E0714"/>
        <w:category>
          <w:name w:val="General"/>
          <w:gallery w:val="placeholder"/>
        </w:category>
        <w:types>
          <w:type w:val="bbPlcHdr"/>
        </w:types>
        <w:behaviors>
          <w:behavior w:val="content"/>
        </w:behaviors>
        <w:guid w:val="{BF485AD7-ADA8-4592-8C83-89AC661499BF}"/>
      </w:docPartPr>
      <w:docPartBody>
        <w:p w:rsidR="000F602C" w:rsidRDefault="007809BF">
          <w:r w:rsidRPr="00263C5C">
            <w:rPr>
              <w:rStyle w:val="PlaceholderText"/>
            </w:rPr>
            <w:t>Click here to enter text.</w:t>
          </w:r>
        </w:p>
      </w:docPartBody>
    </w:docPart>
    <w:docPart>
      <w:docPartPr>
        <w:name w:val="650495F9748A46BEB6B019EF303AAD8F"/>
        <w:category>
          <w:name w:val="General"/>
          <w:gallery w:val="placeholder"/>
        </w:category>
        <w:types>
          <w:type w:val="bbPlcHdr"/>
        </w:types>
        <w:behaviors>
          <w:behavior w:val="content"/>
        </w:behaviors>
        <w:guid w:val="{0915F652-E00C-40C0-B3E8-5AEFAE1A7084}"/>
      </w:docPartPr>
      <w:docPartBody>
        <w:p w:rsidR="000F602C" w:rsidRDefault="007809BF">
          <w:r w:rsidRPr="00263C5C">
            <w:rPr>
              <w:rStyle w:val="PlaceholderText"/>
            </w:rPr>
            <w:t>Click here to enter text.</w:t>
          </w:r>
        </w:p>
      </w:docPartBody>
    </w:docPart>
    <w:docPart>
      <w:docPartPr>
        <w:name w:val="A5965FEF12E54F2583FA74A5BF43AEB2"/>
        <w:category>
          <w:name w:val="General"/>
          <w:gallery w:val="placeholder"/>
        </w:category>
        <w:types>
          <w:type w:val="bbPlcHdr"/>
        </w:types>
        <w:behaviors>
          <w:behavior w:val="content"/>
        </w:behaviors>
        <w:guid w:val="{D181548E-CDA1-475B-B995-1173B9112C6F}"/>
      </w:docPartPr>
      <w:docPartBody>
        <w:p w:rsidR="000F602C" w:rsidRDefault="007809BF">
          <w:r w:rsidRPr="00263C5C">
            <w:rPr>
              <w:rStyle w:val="PlaceholderText"/>
            </w:rPr>
            <w:t>Click here to enter text.</w:t>
          </w:r>
        </w:p>
      </w:docPartBody>
    </w:docPart>
    <w:docPart>
      <w:docPartPr>
        <w:name w:val="AAB96F5A3FF0472F8BD5C2FC5F832D0E"/>
        <w:category>
          <w:name w:val="General"/>
          <w:gallery w:val="placeholder"/>
        </w:category>
        <w:types>
          <w:type w:val="bbPlcHdr"/>
        </w:types>
        <w:behaviors>
          <w:behavior w:val="content"/>
        </w:behaviors>
        <w:guid w:val="{D7AEDF73-B6CF-4A73-9BCB-C7B634A85C96}"/>
      </w:docPartPr>
      <w:docPartBody>
        <w:p w:rsidR="000F602C" w:rsidRDefault="007809BF">
          <w:r w:rsidRPr="00263C5C">
            <w:rPr>
              <w:rStyle w:val="PlaceholderText"/>
            </w:rPr>
            <w:t>Click here to enter text.</w:t>
          </w:r>
        </w:p>
      </w:docPartBody>
    </w:docPart>
    <w:docPart>
      <w:docPartPr>
        <w:name w:val="F1B39C1FF7EE4367965383EA86C05397"/>
        <w:category>
          <w:name w:val="General"/>
          <w:gallery w:val="placeholder"/>
        </w:category>
        <w:types>
          <w:type w:val="bbPlcHdr"/>
        </w:types>
        <w:behaviors>
          <w:behavior w:val="content"/>
        </w:behaviors>
        <w:guid w:val="{F48D31DB-C654-472B-AFD1-79DCEB71F873}"/>
      </w:docPartPr>
      <w:docPartBody>
        <w:p w:rsidR="000F602C" w:rsidRDefault="006D5A10">
          <w:r w:rsidRPr="00160A10">
            <w:t>The provisions of clauses 8.4 to 8.7 shall not prejudice the right of the purchaser to cancel the contract because of a breach of the conditions thereof, or to act in terms of Clause 23 of GCC.</w:t>
          </w:r>
        </w:p>
      </w:docPartBody>
    </w:docPart>
    <w:docPart>
      <w:docPartPr>
        <w:name w:val="BE58ECBFA5144CF59ECA3987BB3B275D"/>
        <w:category>
          <w:name w:val="General"/>
          <w:gallery w:val="placeholder"/>
        </w:category>
        <w:types>
          <w:type w:val="bbPlcHdr"/>
        </w:types>
        <w:behaviors>
          <w:behavior w:val="content"/>
        </w:behaviors>
        <w:guid w:val="{AF669CB9-DEF3-49C1-BBED-07BCB4D40187}"/>
      </w:docPartPr>
      <w:docPartBody>
        <w:p w:rsidR="000F602C" w:rsidRDefault="007809BF">
          <w:r w:rsidRPr="00263C5C">
            <w:rPr>
              <w:rStyle w:val="PlaceholderText"/>
            </w:rPr>
            <w:t>Click here to enter text.</w:t>
          </w:r>
        </w:p>
      </w:docPartBody>
    </w:docPart>
    <w:docPart>
      <w:docPartPr>
        <w:name w:val="D7A0B2797D044822AA961A6339136F94"/>
        <w:category>
          <w:name w:val="General"/>
          <w:gallery w:val="placeholder"/>
        </w:category>
        <w:types>
          <w:type w:val="bbPlcHdr"/>
        </w:types>
        <w:behaviors>
          <w:behavior w:val="content"/>
        </w:behaviors>
        <w:guid w:val="{24B7047C-7D9C-4451-B0D4-874C41B53F9C}"/>
      </w:docPartPr>
      <w:docPartBody>
        <w:p w:rsidR="000F602C" w:rsidRDefault="006D5A10">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2C4E57F801524B16ADB79F45B9562648"/>
        <w:category>
          <w:name w:val="General"/>
          <w:gallery w:val="placeholder"/>
        </w:category>
        <w:types>
          <w:type w:val="bbPlcHdr"/>
        </w:types>
        <w:behaviors>
          <w:behavior w:val="content"/>
        </w:behaviors>
        <w:guid w:val="{10BE57AC-3A69-4E59-9C2C-8C186E12CA1D}"/>
      </w:docPartPr>
      <w:docPartBody>
        <w:p w:rsidR="000F602C" w:rsidRDefault="006D5A10">
          <w:r w:rsidRPr="00160A10">
            <w:t>Supplies and services referred to in clauses 8.2 and 8.3 and which do not comply with the contract requirements may be rejected.</w:t>
          </w:r>
        </w:p>
      </w:docPartBody>
    </w:docPart>
    <w:docPart>
      <w:docPartPr>
        <w:name w:val="8B87BC8ECF6B4B95B76FF9B55F25CA3F"/>
        <w:category>
          <w:name w:val="General"/>
          <w:gallery w:val="placeholder"/>
        </w:category>
        <w:types>
          <w:type w:val="bbPlcHdr"/>
        </w:types>
        <w:behaviors>
          <w:behavior w:val="content"/>
        </w:behaviors>
        <w:guid w:val="{E912E6D4-1DDD-4A4E-9A91-62E532E00233}"/>
      </w:docPartPr>
      <w:docPartBody>
        <w:p w:rsidR="000F602C" w:rsidRDefault="006D5A10">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E38494299AEB41B4A0F44211FC266A01"/>
        <w:category>
          <w:name w:val="General"/>
          <w:gallery w:val="placeholder"/>
        </w:category>
        <w:types>
          <w:type w:val="bbPlcHdr"/>
        </w:types>
        <w:behaviors>
          <w:behavior w:val="content"/>
        </w:behaviors>
        <w:guid w:val="{1FBC8461-2F7B-4566-B0CB-7D500D38C13D}"/>
      </w:docPartPr>
      <w:docPartBody>
        <w:p w:rsidR="000F602C" w:rsidRDefault="007809BF">
          <w:r w:rsidRPr="00263C5C">
            <w:rPr>
              <w:rStyle w:val="PlaceholderText"/>
            </w:rPr>
            <w:t>Click here to enter text.</w:t>
          </w:r>
        </w:p>
      </w:docPartBody>
    </w:docPart>
    <w:docPart>
      <w:docPartPr>
        <w:name w:val="314DA963684746E8AA63D1E73CE80A4E"/>
        <w:category>
          <w:name w:val="General"/>
          <w:gallery w:val="placeholder"/>
        </w:category>
        <w:types>
          <w:type w:val="bbPlcHdr"/>
        </w:types>
        <w:behaviors>
          <w:behavior w:val="content"/>
        </w:behaviors>
        <w:guid w:val="{88BFD1A0-F8F8-49C6-9A7B-6F65F01A1CBE}"/>
      </w:docPartPr>
      <w:docPartBody>
        <w:p w:rsidR="000F602C" w:rsidRDefault="007809BF">
          <w:r w:rsidRPr="00263C5C">
            <w:rPr>
              <w:rStyle w:val="PlaceholderText"/>
            </w:rPr>
            <w:t>Click here to enter text.</w:t>
          </w:r>
        </w:p>
      </w:docPartBody>
    </w:docPart>
    <w:docPart>
      <w:docPartPr>
        <w:name w:val="735D99D41A8E430495E9AEF4BC4CE639"/>
        <w:category>
          <w:name w:val="General"/>
          <w:gallery w:val="placeholder"/>
        </w:category>
        <w:types>
          <w:type w:val="bbPlcHdr"/>
        </w:types>
        <w:behaviors>
          <w:behavior w:val="content"/>
        </w:behaviors>
        <w:guid w:val="{0FF0E942-71FD-436D-90E6-BE3E2E7EFF1A}"/>
      </w:docPartPr>
      <w:docPartBody>
        <w:p w:rsidR="000F602C" w:rsidRDefault="007809BF">
          <w:r w:rsidRPr="00263C5C">
            <w:rPr>
              <w:rStyle w:val="PlaceholderText"/>
            </w:rPr>
            <w:t>Click here to enter text.</w:t>
          </w:r>
        </w:p>
      </w:docPartBody>
    </w:docPart>
    <w:docPart>
      <w:docPartPr>
        <w:name w:val="55A35BCB3CFF43A09B19AF8138F3824F"/>
        <w:category>
          <w:name w:val="General"/>
          <w:gallery w:val="placeholder"/>
        </w:category>
        <w:types>
          <w:type w:val="bbPlcHdr"/>
        </w:types>
        <w:behaviors>
          <w:behavior w:val="content"/>
        </w:behaviors>
        <w:guid w:val="{51301C7D-0387-494C-808C-C638103051A7}"/>
      </w:docPartPr>
      <w:docPartBody>
        <w:p w:rsidR="000F602C" w:rsidRDefault="007809BF">
          <w:r w:rsidRPr="00263C5C">
            <w:rPr>
              <w:rStyle w:val="PlaceholderText"/>
            </w:rPr>
            <w:t>Click here to enter text.</w:t>
          </w:r>
        </w:p>
      </w:docPartBody>
    </w:docPart>
    <w:docPart>
      <w:docPartPr>
        <w:name w:val="03B5C511334549F1AF8BBA2029FB5A29"/>
        <w:category>
          <w:name w:val="General"/>
          <w:gallery w:val="placeholder"/>
        </w:category>
        <w:types>
          <w:type w:val="bbPlcHdr"/>
        </w:types>
        <w:behaviors>
          <w:behavior w:val="content"/>
        </w:behaviors>
        <w:guid w:val="{128D9DCB-FD1D-4824-982A-AB4DA118F3E9}"/>
      </w:docPartPr>
      <w:docPartBody>
        <w:p w:rsidR="000F602C" w:rsidRDefault="007809BF">
          <w:r w:rsidRPr="00263C5C">
            <w:rPr>
              <w:rStyle w:val="PlaceholderText"/>
            </w:rPr>
            <w:t>Click here to enter text.</w:t>
          </w:r>
        </w:p>
      </w:docPartBody>
    </w:docPart>
    <w:docPart>
      <w:docPartPr>
        <w:name w:val="5C921EA8306348EAB410C1943C258AD9"/>
        <w:category>
          <w:name w:val="General"/>
          <w:gallery w:val="placeholder"/>
        </w:category>
        <w:types>
          <w:type w:val="bbPlcHdr"/>
        </w:types>
        <w:behaviors>
          <w:behavior w:val="content"/>
        </w:behaviors>
        <w:guid w:val="{9D2726AC-74EE-43B5-B090-83223532158F}"/>
      </w:docPartPr>
      <w:docPartBody>
        <w:p w:rsidR="000F602C" w:rsidRDefault="007809BF">
          <w:r w:rsidRPr="00263C5C">
            <w:rPr>
              <w:rStyle w:val="PlaceholderText"/>
            </w:rPr>
            <w:t>Click here to enter text.</w:t>
          </w:r>
        </w:p>
      </w:docPartBody>
    </w:docPart>
    <w:docPart>
      <w:docPartPr>
        <w:name w:val="6EC4168ADAE14CF4B17BA146C0FB2A24"/>
        <w:category>
          <w:name w:val="General"/>
          <w:gallery w:val="placeholder"/>
        </w:category>
        <w:types>
          <w:type w:val="bbPlcHdr"/>
        </w:types>
        <w:behaviors>
          <w:behavior w:val="content"/>
        </w:behaviors>
        <w:guid w:val="{7565D1C3-1692-48B5-9495-42102DEAC016}"/>
      </w:docPartPr>
      <w:docPartBody>
        <w:p w:rsidR="000F602C" w:rsidRDefault="007809BF">
          <w:r w:rsidRPr="00263C5C">
            <w:rPr>
              <w:rStyle w:val="PlaceholderText"/>
            </w:rPr>
            <w:t>Click here to enter text.</w:t>
          </w:r>
        </w:p>
      </w:docPartBody>
    </w:docPart>
    <w:docPart>
      <w:docPartPr>
        <w:name w:val="7EC84789796A4D09AC35B048B9983B05"/>
        <w:category>
          <w:name w:val="General"/>
          <w:gallery w:val="placeholder"/>
        </w:category>
        <w:types>
          <w:type w:val="bbPlcHdr"/>
        </w:types>
        <w:behaviors>
          <w:behavior w:val="content"/>
        </w:behaviors>
        <w:guid w:val="{4B6AA4C9-5593-41BD-A6A5-084F20DD0215}"/>
      </w:docPartPr>
      <w:docPartBody>
        <w:p w:rsidR="000F602C" w:rsidRDefault="007809BF">
          <w:r w:rsidRPr="00263C5C">
            <w:rPr>
              <w:rStyle w:val="PlaceholderText"/>
            </w:rPr>
            <w:t>Click here to enter text.</w:t>
          </w:r>
        </w:p>
      </w:docPartBody>
    </w:docPart>
    <w:docPart>
      <w:docPartPr>
        <w:name w:val="4024EEEA341B4DDE8C90B2AD2A3FD2A3"/>
        <w:category>
          <w:name w:val="General"/>
          <w:gallery w:val="placeholder"/>
        </w:category>
        <w:types>
          <w:type w:val="bbPlcHdr"/>
        </w:types>
        <w:behaviors>
          <w:behavior w:val="content"/>
        </w:behaviors>
        <w:guid w:val="{6F441534-42F8-4790-BBC0-8EA79348650A}"/>
      </w:docPartPr>
      <w:docPartBody>
        <w:p w:rsidR="000F602C" w:rsidRDefault="007809BF">
          <w:r w:rsidRPr="00263C5C">
            <w:rPr>
              <w:rStyle w:val="PlaceholderText"/>
            </w:rPr>
            <w:t>Click here to enter text.</w:t>
          </w:r>
        </w:p>
      </w:docPartBody>
    </w:docPart>
    <w:docPart>
      <w:docPartPr>
        <w:name w:val="927B062DEE314458BD9A057B7F3DBA71"/>
        <w:category>
          <w:name w:val="General"/>
          <w:gallery w:val="placeholder"/>
        </w:category>
        <w:types>
          <w:type w:val="bbPlcHdr"/>
        </w:types>
        <w:behaviors>
          <w:behavior w:val="content"/>
        </w:behaviors>
        <w:guid w:val="{E7D2B8DA-BB6B-4A7D-A4CD-8231D76A466F}"/>
      </w:docPartPr>
      <w:docPartBody>
        <w:p w:rsidR="000F602C" w:rsidRDefault="007809BF">
          <w:r w:rsidRPr="00263C5C">
            <w:rPr>
              <w:rStyle w:val="PlaceholderText"/>
            </w:rPr>
            <w:t>Click here to enter text.</w:t>
          </w:r>
        </w:p>
      </w:docPartBody>
    </w:docPart>
    <w:docPart>
      <w:docPartPr>
        <w:name w:val="649730D1FF1F4861A46C134B20CDC05C"/>
        <w:category>
          <w:name w:val="General"/>
          <w:gallery w:val="placeholder"/>
        </w:category>
        <w:types>
          <w:type w:val="bbPlcHdr"/>
        </w:types>
        <w:behaviors>
          <w:behavior w:val="content"/>
        </w:behaviors>
        <w:guid w:val="{B1EAEF4B-9130-41C1-B51A-2D1CBF0DF1FC}"/>
      </w:docPartPr>
      <w:docPartBody>
        <w:p w:rsidR="000F602C" w:rsidRDefault="007809BF">
          <w:r w:rsidRPr="00263C5C">
            <w:rPr>
              <w:rStyle w:val="PlaceholderText"/>
            </w:rPr>
            <w:t>Click here to enter text.</w:t>
          </w:r>
        </w:p>
      </w:docPartBody>
    </w:docPart>
    <w:docPart>
      <w:docPartPr>
        <w:name w:val="DD9BD9EF69204FBA94F044B40912D4F6"/>
        <w:category>
          <w:name w:val="General"/>
          <w:gallery w:val="placeholder"/>
        </w:category>
        <w:types>
          <w:type w:val="bbPlcHdr"/>
        </w:types>
        <w:behaviors>
          <w:behavior w:val="content"/>
        </w:behaviors>
        <w:guid w:val="{5EBCE871-0F63-45ED-B356-B3F8F70AB6C1}"/>
      </w:docPartPr>
      <w:docPartBody>
        <w:p w:rsidR="000F602C" w:rsidRDefault="007809BF">
          <w:r w:rsidRPr="00263C5C">
            <w:rPr>
              <w:rStyle w:val="PlaceholderText"/>
            </w:rPr>
            <w:t>Click here to enter text.</w:t>
          </w:r>
        </w:p>
      </w:docPartBody>
    </w:docPart>
    <w:docPart>
      <w:docPartPr>
        <w:name w:val="CFAEC96338F64A58AF2A0F569E29DB22"/>
        <w:category>
          <w:name w:val="General"/>
          <w:gallery w:val="placeholder"/>
        </w:category>
        <w:types>
          <w:type w:val="bbPlcHdr"/>
        </w:types>
        <w:behaviors>
          <w:behavior w:val="content"/>
        </w:behaviors>
        <w:guid w:val="{EF990C4B-B485-4B8D-8241-AC48A51ED363}"/>
      </w:docPartPr>
      <w:docPartBody>
        <w:p w:rsidR="000F602C" w:rsidRDefault="007809BF">
          <w:r w:rsidRPr="00263C5C">
            <w:rPr>
              <w:rStyle w:val="PlaceholderText"/>
            </w:rPr>
            <w:t>Click here to enter text.</w:t>
          </w:r>
        </w:p>
      </w:docPartBody>
    </w:docPart>
    <w:docPart>
      <w:docPartPr>
        <w:name w:val="1674B9D791824A2BBFE2490F70B07418"/>
        <w:category>
          <w:name w:val="General"/>
          <w:gallery w:val="placeholder"/>
        </w:category>
        <w:types>
          <w:type w:val="bbPlcHdr"/>
        </w:types>
        <w:behaviors>
          <w:behavior w:val="content"/>
        </w:behaviors>
        <w:guid w:val="{39B9D11E-CAAA-4D3C-B84E-870AEB3E5A40}"/>
      </w:docPartPr>
      <w:docPartBody>
        <w:p w:rsidR="000F602C" w:rsidRDefault="007809BF">
          <w:r w:rsidRPr="00263C5C">
            <w:rPr>
              <w:rStyle w:val="PlaceholderText"/>
            </w:rPr>
            <w:t>Click here to enter text.</w:t>
          </w:r>
        </w:p>
      </w:docPartBody>
    </w:docPart>
    <w:docPart>
      <w:docPartPr>
        <w:name w:val="6F4591C9EF3049229F3901E0C32CEC5A"/>
        <w:category>
          <w:name w:val="General"/>
          <w:gallery w:val="placeholder"/>
        </w:category>
        <w:types>
          <w:type w:val="bbPlcHdr"/>
        </w:types>
        <w:behaviors>
          <w:behavior w:val="content"/>
        </w:behaviors>
        <w:guid w:val="{887628F8-01AE-4B60-B4AE-556284A330C5}"/>
      </w:docPartPr>
      <w:docPartBody>
        <w:p w:rsidR="000F602C" w:rsidRDefault="007809BF">
          <w:r w:rsidRPr="00263C5C">
            <w:rPr>
              <w:rStyle w:val="PlaceholderText"/>
            </w:rPr>
            <w:t>Click here to enter text.</w:t>
          </w:r>
        </w:p>
      </w:docPartBody>
    </w:docPart>
    <w:docPart>
      <w:docPartPr>
        <w:name w:val="20D472F7BBE546A193EC1EE1D384DC27"/>
        <w:category>
          <w:name w:val="General"/>
          <w:gallery w:val="placeholder"/>
        </w:category>
        <w:types>
          <w:type w:val="bbPlcHdr"/>
        </w:types>
        <w:behaviors>
          <w:behavior w:val="content"/>
        </w:behaviors>
        <w:guid w:val="{42B1B45C-66FA-41AC-953B-59B348B4C886}"/>
      </w:docPartPr>
      <w:docPartBody>
        <w:p w:rsidR="000F602C" w:rsidRDefault="007809BF">
          <w:r w:rsidRPr="00263C5C">
            <w:rPr>
              <w:rStyle w:val="PlaceholderText"/>
            </w:rPr>
            <w:t>Click here to enter text.</w:t>
          </w:r>
        </w:p>
      </w:docPartBody>
    </w:docPart>
    <w:docPart>
      <w:docPartPr>
        <w:name w:val="332B10D428564C23B14C5E0E987FF13B"/>
        <w:category>
          <w:name w:val="General"/>
          <w:gallery w:val="placeholder"/>
        </w:category>
        <w:types>
          <w:type w:val="bbPlcHdr"/>
        </w:types>
        <w:behaviors>
          <w:behavior w:val="content"/>
        </w:behaviors>
        <w:guid w:val="{33E47F9A-E5F9-4C14-94F8-9B183CDB5F25}"/>
      </w:docPartPr>
      <w:docPartBody>
        <w:p w:rsidR="000F602C" w:rsidRDefault="007809BF">
          <w:r w:rsidRPr="00263C5C">
            <w:rPr>
              <w:rStyle w:val="PlaceholderText"/>
            </w:rPr>
            <w:t>Click here to enter text.</w:t>
          </w:r>
        </w:p>
      </w:docPartBody>
    </w:docPart>
    <w:docPart>
      <w:docPartPr>
        <w:name w:val="D26D937164F14778A2A25A4DE5653E9E"/>
        <w:category>
          <w:name w:val="General"/>
          <w:gallery w:val="placeholder"/>
        </w:category>
        <w:types>
          <w:type w:val="bbPlcHdr"/>
        </w:types>
        <w:behaviors>
          <w:behavior w:val="content"/>
        </w:behaviors>
        <w:guid w:val="{8B5911F3-196D-4D04-9D74-8D319706C91E}"/>
      </w:docPartPr>
      <w:docPartBody>
        <w:p w:rsidR="006D5A10" w:rsidRPr="00160A10" w:rsidRDefault="006D5A10" w:rsidP="007C13AD">
          <w:r w:rsidRPr="00160A10">
            <w:t>The purchaser, without prejudice to any other remedy for breach of contract, by written notice of default sent to the supplier, may terminate this contract in whole or in part:</w:t>
          </w:r>
        </w:p>
        <w:p w:rsidR="006D5A10" w:rsidRPr="00160A10" w:rsidRDefault="006D5A10" w:rsidP="007C13AD">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6D5A10" w:rsidRPr="00160A10" w:rsidRDefault="006D5A10" w:rsidP="007C13AD">
          <w:pPr>
            <w:ind w:left="396"/>
            <w:rPr>
              <w:rFonts w:cs="Calibri"/>
            </w:rPr>
          </w:pPr>
          <w:r w:rsidRPr="00160A10">
            <w:rPr>
              <w:rFonts w:cs="Calibri"/>
            </w:rPr>
            <w:t>23.1.2  If the Supplier fails to perform any other obligation(s) under the contract; or</w:t>
          </w:r>
        </w:p>
        <w:p w:rsidR="000F602C" w:rsidRDefault="006D5A10">
          <w:r w:rsidRPr="00160A10">
            <w:rPr>
              <w:rFonts w:cs="Calibri"/>
            </w:rPr>
            <w:t>23.1.3  If the supplier, in the judgment of the purchaser, has engaged in corrupt or fraudulent practices in competing for or in executing the contract.</w:t>
          </w:r>
        </w:p>
      </w:docPartBody>
    </w:docPart>
    <w:docPart>
      <w:docPartPr>
        <w:name w:val="F15B48813FB6425E9FE223D7D39E43CB"/>
        <w:category>
          <w:name w:val="General"/>
          <w:gallery w:val="placeholder"/>
        </w:category>
        <w:types>
          <w:type w:val="bbPlcHdr"/>
        </w:types>
        <w:behaviors>
          <w:behavior w:val="content"/>
        </w:behaviors>
        <w:guid w:val="{334132A2-58A9-4D00-A2B4-2F6720EEB816}"/>
      </w:docPartPr>
      <w:docPartBody>
        <w:p w:rsidR="000F602C" w:rsidRDefault="006D5A10">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7EE2E1481AA444518C7F145DCE94720E"/>
        <w:category>
          <w:name w:val="General"/>
          <w:gallery w:val="placeholder"/>
        </w:category>
        <w:types>
          <w:type w:val="bbPlcHdr"/>
        </w:types>
        <w:behaviors>
          <w:behavior w:val="content"/>
        </w:behaviors>
        <w:guid w:val="{3B9B78E0-74E8-49C7-99FA-864B1319D154}"/>
      </w:docPartPr>
      <w:docPartBody>
        <w:p w:rsidR="000F602C" w:rsidRDefault="006D5A10">
          <w:r w:rsidRPr="00160A10">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208BBABFEB3E43CAAD31C5BE2F315B02"/>
        <w:category>
          <w:name w:val="General"/>
          <w:gallery w:val="placeholder"/>
        </w:category>
        <w:types>
          <w:type w:val="bbPlcHdr"/>
        </w:types>
        <w:behaviors>
          <w:behavior w:val="content"/>
        </w:behaviors>
        <w:guid w:val="{4EDEC21C-6B44-4126-A449-242EDB256A07}"/>
      </w:docPartPr>
      <w:docPartBody>
        <w:p w:rsidR="000F602C" w:rsidRDefault="006D5A10">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B6521B85F3624D63B51B30DA2EAFF644"/>
        <w:category>
          <w:name w:val="General"/>
          <w:gallery w:val="placeholder"/>
        </w:category>
        <w:types>
          <w:type w:val="bbPlcHdr"/>
        </w:types>
        <w:behaviors>
          <w:behavior w:val="content"/>
        </w:behaviors>
        <w:guid w:val="{45DDAB52-1F91-48B4-8775-E0B677E55459}"/>
      </w:docPartPr>
      <w:docPartBody>
        <w:p w:rsidR="000F602C" w:rsidRDefault="006D5A10">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8F1AD50F4DC44956BD7FD9BD068E8BBA"/>
        <w:category>
          <w:name w:val="General"/>
          <w:gallery w:val="placeholder"/>
        </w:category>
        <w:types>
          <w:type w:val="bbPlcHdr"/>
        </w:types>
        <w:behaviors>
          <w:behavior w:val="content"/>
        </w:behaviors>
        <w:guid w:val="{DA9591BC-2016-4B64-A79A-5C7195522E82}"/>
      </w:docPartPr>
      <w:docPartBody>
        <w:p w:rsidR="006D5A10" w:rsidRPr="00160A10" w:rsidRDefault="006D5A10" w:rsidP="007C13AD">
          <w:r w:rsidRPr="00160A10">
            <w:t>If a restriction is imposed, the purchaser must, within five (5) working days of such imposition, furnish the National Treasury, with the following information:</w:t>
          </w:r>
        </w:p>
        <w:p w:rsidR="006D5A10" w:rsidRPr="00160A10" w:rsidRDefault="006D5A10" w:rsidP="007C13AD">
          <w:pPr>
            <w:ind w:left="538"/>
          </w:pPr>
          <w:r w:rsidRPr="00160A10">
            <w:t>23.6.1  The name and address of the supplier and / or person restricted by the purchaser;</w:t>
          </w:r>
        </w:p>
        <w:p w:rsidR="006D5A10" w:rsidRPr="00160A10" w:rsidRDefault="006D5A10" w:rsidP="007C13AD">
          <w:pPr>
            <w:ind w:left="538"/>
          </w:pPr>
          <w:r w:rsidRPr="00160A10">
            <w:t>23.6.2  The date of commencement of the restriction</w:t>
          </w:r>
        </w:p>
        <w:p w:rsidR="006D5A10" w:rsidRPr="00160A10" w:rsidRDefault="006D5A10" w:rsidP="007C13AD">
          <w:pPr>
            <w:ind w:left="538"/>
          </w:pPr>
          <w:r w:rsidRPr="00160A10">
            <w:t>23.6.3  The period of restriction; and</w:t>
          </w:r>
        </w:p>
        <w:p w:rsidR="006D5A10" w:rsidRPr="00160A10" w:rsidRDefault="006D5A10" w:rsidP="007C13AD">
          <w:pPr>
            <w:ind w:left="538"/>
          </w:pPr>
          <w:r w:rsidRPr="00160A10">
            <w:t>23.6.4  The reasons for the restriction.</w:t>
          </w:r>
        </w:p>
        <w:p w:rsidR="000F602C" w:rsidRDefault="006D5A10">
          <w:r w:rsidRPr="00160A10">
            <w:t>These details will be loaded in the National Treasury’s central database of suppliers or persons prohibited from doing business with the public sector.</w:t>
          </w:r>
        </w:p>
      </w:docPartBody>
    </w:docPart>
    <w:docPart>
      <w:docPartPr>
        <w:name w:val="45D5CC451F904B77AC717777C1147989"/>
        <w:category>
          <w:name w:val="General"/>
          <w:gallery w:val="placeholder"/>
        </w:category>
        <w:types>
          <w:type w:val="bbPlcHdr"/>
        </w:types>
        <w:behaviors>
          <w:behavior w:val="content"/>
        </w:behaviors>
        <w:guid w:val="{60E25A8A-06EA-41AA-B1DD-5E1FD6508E79}"/>
      </w:docPartPr>
      <w:docPartBody>
        <w:p w:rsidR="000F602C" w:rsidRDefault="006D5A10">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EB88BA6B24274FBE80E63B1E4E835A19"/>
        <w:category>
          <w:name w:val="General"/>
          <w:gallery w:val="placeholder"/>
        </w:category>
        <w:types>
          <w:type w:val="bbPlcHdr"/>
        </w:types>
        <w:behaviors>
          <w:behavior w:val="content"/>
        </w:behaviors>
        <w:guid w:val="{9CE75143-98C3-4EA2-9D22-611C15148BFA}"/>
      </w:docPartPr>
      <w:docPartBody>
        <w:p w:rsidR="000F602C" w:rsidRDefault="006D5A10">
          <w:r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A8A746D8043D4021AAC1B96389922C43"/>
        <w:category>
          <w:name w:val="General"/>
          <w:gallery w:val="placeholder"/>
        </w:category>
        <w:types>
          <w:type w:val="bbPlcHdr"/>
        </w:types>
        <w:behaviors>
          <w:behavior w:val="content"/>
        </w:behaviors>
        <w:guid w:val="{D2EC5D93-B9C0-4B6D-9595-42958B41F4A0}"/>
      </w:docPartPr>
      <w:docPartBody>
        <w:p w:rsidR="000F602C" w:rsidRDefault="006D5A10">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BB1994CE4D984CC694E5EB6DACB4D401"/>
        <w:category>
          <w:name w:val="General"/>
          <w:gallery w:val="placeholder"/>
        </w:category>
        <w:types>
          <w:type w:val="bbPlcHdr"/>
        </w:types>
        <w:behaviors>
          <w:behavior w:val="content"/>
        </w:behaviors>
        <w:guid w:val="{D30D103A-D561-4B00-A6F8-B45CA4EA010F}"/>
      </w:docPartPr>
      <w:docPartBody>
        <w:p w:rsidR="000F602C" w:rsidRDefault="007809BF">
          <w:r w:rsidRPr="00263C5C">
            <w:rPr>
              <w:rStyle w:val="PlaceholderText"/>
            </w:rPr>
            <w:t>Click here to enter text.</w:t>
          </w:r>
        </w:p>
      </w:docPartBody>
    </w:docPart>
    <w:docPart>
      <w:docPartPr>
        <w:name w:val="30F42DFBA5FB44A3B28A4B98DC614E1E"/>
        <w:category>
          <w:name w:val="General"/>
          <w:gallery w:val="placeholder"/>
        </w:category>
        <w:types>
          <w:type w:val="bbPlcHdr"/>
        </w:types>
        <w:behaviors>
          <w:behavior w:val="content"/>
        </w:behaviors>
        <w:guid w:val="{094ED1E1-D1C1-4A83-B8F2-02DE029A7122}"/>
      </w:docPartPr>
      <w:docPartBody>
        <w:p w:rsidR="000F602C" w:rsidRDefault="007809BF">
          <w:r w:rsidRPr="00263C5C">
            <w:rPr>
              <w:rStyle w:val="PlaceholderText"/>
            </w:rPr>
            <w:t>Click here to enter text.</w:t>
          </w:r>
        </w:p>
      </w:docPartBody>
    </w:docPart>
    <w:docPart>
      <w:docPartPr>
        <w:name w:val="1A1276990F5F490990841EBE38E85251"/>
        <w:category>
          <w:name w:val="General"/>
          <w:gallery w:val="placeholder"/>
        </w:category>
        <w:types>
          <w:type w:val="bbPlcHdr"/>
        </w:types>
        <w:behaviors>
          <w:behavior w:val="content"/>
        </w:behaviors>
        <w:guid w:val="{B8F59BE5-FC53-48A0-8D1C-15E2D51FD702}"/>
      </w:docPartPr>
      <w:docPartBody>
        <w:p w:rsidR="000F602C" w:rsidRDefault="007809BF">
          <w:r w:rsidRPr="00263C5C">
            <w:rPr>
              <w:rStyle w:val="PlaceholderText"/>
            </w:rPr>
            <w:t>Click here to enter text.</w:t>
          </w:r>
        </w:p>
      </w:docPartBody>
    </w:docPart>
    <w:docPart>
      <w:docPartPr>
        <w:name w:val="2E423E3457B24E4086D9DA2ABF4F15E4"/>
        <w:category>
          <w:name w:val="General"/>
          <w:gallery w:val="placeholder"/>
        </w:category>
        <w:types>
          <w:type w:val="bbPlcHdr"/>
        </w:types>
        <w:behaviors>
          <w:behavior w:val="content"/>
        </w:behaviors>
        <w:guid w:val="{E8169766-82C8-4630-A9C2-B0D6054FBD95}"/>
      </w:docPartPr>
      <w:docPartBody>
        <w:p w:rsidR="000F602C" w:rsidRDefault="007809BF">
          <w:r w:rsidRPr="00263C5C">
            <w:rPr>
              <w:rStyle w:val="PlaceholderText"/>
            </w:rPr>
            <w:t>Click here to enter text.</w:t>
          </w:r>
        </w:p>
      </w:docPartBody>
    </w:docPart>
    <w:docPart>
      <w:docPartPr>
        <w:name w:val="2562DBF47FA240479918B40C3DCF4C44"/>
        <w:category>
          <w:name w:val="General"/>
          <w:gallery w:val="placeholder"/>
        </w:category>
        <w:types>
          <w:type w:val="bbPlcHdr"/>
        </w:types>
        <w:behaviors>
          <w:behavior w:val="content"/>
        </w:behaviors>
        <w:guid w:val="{7671DEFE-FBEA-4ED0-B2FD-5C969570DB43}"/>
      </w:docPartPr>
      <w:docPartBody>
        <w:p w:rsidR="000F602C" w:rsidRDefault="007809BF">
          <w:r w:rsidRPr="00263C5C">
            <w:rPr>
              <w:rStyle w:val="PlaceholderText"/>
            </w:rPr>
            <w:t>Click here to enter text.</w:t>
          </w:r>
        </w:p>
      </w:docPartBody>
    </w:docPart>
    <w:docPart>
      <w:docPartPr>
        <w:name w:val="FF5AF771FDEF433FAB6B58344B14E272"/>
        <w:category>
          <w:name w:val="General"/>
          <w:gallery w:val="placeholder"/>
        </w:category>
        <w:types>
          <w:type w:val="bbPlcHdr"/>
        </w:types>
        <w:behaviors>
          <w:behavior w:val="content"/>
        </w:behaviors>
        <w:guid w:val="{1D218BF2-D8A1-4719-8C2A-5705DE2B85D4}"/>
      </w:docPartPr>
      <w:docPartBody>
        <w:p w:rsidR="000F602C" w:rsidRDefault="007809BF">
          <w:r w:rsidRPr="00263C5C">
            <w:rPr>
              <w:rStyle w:val="PlaceholderText"/>
            </w:rPr>
            <w:t>Click here to enter text.</w:t>
          </w:r>
        </w:p>
      </w:docPartBody>
    </w:docPart>
    <w:docPart>
      <w:docPartPr>
        <w:name w:val="3CF2386365214F6E915833AB41C50F7F"/>
        <w:category>
          <w:name w:val="General"/>
          <w:gallery w:val="placeholder"/>
        </w:category>
        <w:types>
          <w:type w:val="bbPlcHdr"/>
        </w:types>
        <w:behaviors>
          <w:behavior w:val="content"/>
        </w:behaviors>
        <w:guid w:val="{F01F66CA-E73D-40F1-BCF2-C9EA7B3C7115}"/>
      </w:docPartPr>
      <w:docPartBody>
        <w:p w:rsidR="000F602C" w:rsidRDefault="007809BF">
          <w:r w:rsidRPr="00263C5C">
            <w:rPr>
              <w:rStyle w:val="PlaceholderText"/>
            </w:rPr>
            <w:t>Click here to enter text.</w:t>
          </w:r>
        </w:p>
      </w:docPartBody>
    </w:docPart>
    <w:docPart>
      <w:docPartPr>
        <w:name w:val="7FF4C6422FD840D1B8046E58F33A27A4"/>
        <w:category>
          <w:name w:val="General"/>
          <w:gallery w:val="placeholder"/>
        </w:category>
        <w:types>
          <w:type w:val="bbPlcHdr"/>
        </w:types>
        <w:behaviors>
          <w:behavior w:val="content"/>
        </w:behaviors>
        <w:guid w:val="{3AC22E26-1C91-466B-A743-CFB59D785A3A}"/>
      </w:docPartPr>
      <w:docPartBody>
        <w:p w:rsidR="000F602C" w:rsidRDefault="007809BF">
          <w:r w:rsidRPr="00263C5C">
            <w:rPr>
              <w:rStyle w:val="PlaceholderText"/>
            </w:rPr>
            <w:t>Click here to enter text.</w:t>
          </w:r>
        </w:p>
      </w:docPartBody>
    </w:docPart>
    <w:docPart>
      <w:docPartPr>
        <w:name w:val="1193B1D35A6E4B9999E01CA2140B199C"/>
        <w:category>
          <w:name w:val="General"/>
          <w:gallery w:val="placeholder"/>
        </w:category>
        <w:types>
          <w:type w:val="bbPlcHdr"/>
        </w:types>
        <w:behaviors>
          <w:behavior w:val="content"/>
        </w:behaviors>
        <w:guid w:val="{12D936D0-099F-405D-82B3-AC85EE3424EE}"/>
      </w:docPartPr>
      <w:docPartBody>
        <w:p w:rsidR="000F602C" w:rsidRDefault="007809BF">
          <w:r w:rsidRPr="00263C5C">
            <w:rPr>
              <w:rStyle w:val="PlaceholderText"/>
            </w:rPr>
            <w:t>Click here to enter text.</w:t>
          </w:r>
        </w:p>
      </w:docPartBody>
    </w:docPart>
    <w:docPart>
      <w:docPartPr>
        <w:name w:val="E05048F918114802BC820E6C47E7EE75"/>
        <w:category>
          <w:name w:val="General"/>
          <w:gallery w:val="placeholder"/>
        </w:category>
        <w:types>
          <w:type w:val="bbPlcHdr"/>
        </w:types>
        <w:behaviors>
          <w:behavior w:val="content"/>
        </w:behaviors>
        <w:guid w:val="{79E7FD77-6F91-4391-BD8B-C05378C7C1AD}"/>
      </w:docPartPr>
      <w:docPartBody>
        <w:p w:rsidR="000F602C" w:rsidRDefault="007809BF">
          <w:r w:rsidRPr="00263C5C">
            <w:rPr>
              <w:rStyle w:val="PlaceholderText"/>
            </w:rPr>
            <w:t>Click here to enter text.</w:t>
          </w:r>
        </w:p>
      </w:docPartBody>
    </w:docPart>
    <w:docPart>
      <w:docPartPr>
        <w:name w:val="72FDBDC03BE0415790972F9013F403AE"/>
        <w:category>
          <w:name w:val="General"/>
          <w:gallery w:val="placeholder"/>
        </w:category>
        <w:types>
          <w:type w:val="bbPlcHdr"/>
        </w:types>
        <w:behaviors>
          <w:behavior w:val="content"/>
        </w:behaviors>
        <w:guid w:val="{9851A109-EC56-4F7D-982B-74BF66248B27}"/>
      </w:docPartPr>
      <w:docPartBody>
        <w:p w:rsidR="00BE4AE6" w:rsidRDefault="006D5A10">
          <w:r w:rsidRPr="00160A10">
            <w:t>SCC23.2A</w:t>
          </w:r>
        </w:p>
      </w:docPartBody>
    </w:docPart>
    <w:docPart>
      <w:docPartPr>
        <w:name w:val="4A962CC93D3044F9BA27E2F63CD98CD0"/>
        <w:category>
          <w:name w:val="General"/>
          <w:gallery w:val="placeholder"/>
        </w:category>
        <w:types>
          <w:type w:val="bbPlcHdr"/>
        </w:types>
        <w:behaviors>
          <w:behavior w:val="content"/>
        </w:behaviors>
        <w:guid w:val="{2DF8BA8E-5BB0-4665-BE79-B03BD91BDFFE}"/>
      </w:docPartPr>
      <w:docPartBody>
        <w:p w:rsidR="00BE4AE6" w:rsidRDefault="006D5A10">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docPartBody>
    </w:docPart>
    <w:docPart>
      <w:docPartPr>
        <w:name w:val="AECAFE3F162944E698739512677822DC"/>
        <w:category>
          <w:name w:val="General"/>
          <w:gallery w:val="placeholder"/>
        </w:category>
        <w:types>
          <w:type w:val="bbPlcHdr"/>
        </w:types>
        <w:behaviors>
          <w:behavior w:val="content"/>
        </w:behaviors>
        <w:guid w:val="{3A0E6D6E-799F-4BDE-8619-AEB6F97D8324}"/>
      </w:docPartPr>
      <w:docPartBody>
        <w:p w:rsidR="00D50930" w:rsidRDefault="00250A8D">
          <w:r w:rsidRPr="00263C5C">
            <w:rPr>
              <w:rStyle w:val="PlaceholderText"/>
            </w:rPr>
            <w:t>Click here to enter text.</w:t>
          </w:r>
        </w:p>
      </w:docPartBody>
    </w:docPart>
    <w:docPart>
      <w:docPartPr>
        <w:name w:val="9BE6D502A4E242FBB25DE69C13F1FA4E"/>
        <w:category>
          <w:name w:val="General"/>
          <w:gallery w:val="placeholder"/>
        </w:category>
        <w:types>
          <w:type w:val="bbPlcHdr"/>
        </w:types>
        <w:behaviors>
          <w:behavior w:val="content"/>
        </w:behaviors>
        <w:guid w:val="{1BC69A4E-8468-45F1-93D6-CC477745C762}"/>
      </w:docPartPr>
      <w:docPartBody>
        <w:p w:rsidR="00D50930" w:rsidRDefault="00250A8D">
          <w:r w:rsidRPr="00263C5C">
            <w:rPr>
              <w:rStyle w:val="PlaceholderText"/>
            </w:rPr>
            <w:t>Click here to enter text.</w:t>
          </w:r>
        </w:p>
      </w:docPartBody>
    </w:docPart>
    <w:docPart>
      <w:docPartPr>
        <w:name w:val="B030161CBEBE4A308473F7CCBE68CAAA"/>
        <w:category>
          <w:name w:val="General"/>
          <w:gallery w:val="placeholder"/>
        </w:category>
        <w:types>
          <w:type w:val="bbPlcHdr"/>
        </w:types>
        <w:behaviors>
          <w:behavior w:val="content"/>
        </w:behaviors>
        <w:guid w:val="{1D62AADC-F86D-42AB-999E-A0F2C67732D1}"/>
      </w:docPartPr>
      <w:docPartBody>
        <w:p w:rsidR="00D50930" w:rsidRDefault="00250A8D">
          <w:r w:rsidRPr="00263C5C">
            <w:rPr>
              <w:rStyle w:val="PlaceholderText"/>
            </w:rPr>
            <w:t>Click here to enter text.</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6D5A10">
          <w:r w:rsidRPr="00160A10">
            <w:t>OR</w:t>
          </w:r>
        </w:p>
      </w:docPartBody>
    </w:docPart>
    <w:docPart>
      <w:docPartPr>
        <w:name w:val="71BECE7F278848739330D3652F72A6B7"/>
        <w:category>
          <w:name w:val="General"/>
          <w:gallery w:val="placeholder"/>
        </w:category>
        <w:types>
          <w:type w:val="bbPlcHdr"/>
        </w:types>
        <w:behaviors>
          <w:behavior w:val="content"/>
        </w:behaviors>
        <w:guid w:val="{04CD1218-0255-4BEB-B436-4E396C0AC030}"/>
      </w:docPartPr>
      <w:docPartBody>
        <w:p w:rsidR="00130604" w:rsidRDefault="006D5A10">
          <w:r w:rsidRPr="00160A10">
            <w:t>SCC32A</w:t>
          </w:r>
        </w:p>
      </w:docPartBody>
    </w:docPart>
    <w:docPart>
      <w:docPartPr>
        <w:name w:val="2E544569C37A42A590B4345FE4C818D5"/>
        <w:category>
          <w:name w:val="General"/>
          <w:gallery w:val="placeholder"/>
        </w:category>
        <w:types>
          <w:type w:val="bbPlcHdr"/>
        </w:types>
        <w:behaviors>
          <w:behavior w:val="content"/>
        </w:behaviors>
        <w:guid w:val="{C2B15E1F-4C6E-41F0-A35B-6CE9CE67C7B6}"/>
      </w:docPartPr>
      <w:docPartBody>
        <w:p w:rsidR="00130604" w:rsidRDefault="006D5A10">
          <w:r w:rsidRPr="00160A10">
            <w:t>The “tax certificate” in clause 32.3’s second sentence refers to the documents specified in National Treasury Instruction Note 9 of 2017/18 applicable to public entities and departments.</w:t>
          </w:r>
        </w:p>
      </w:docPartBody>
    </w:docPart>
    <w:docPart>
      <w:docPartPr>
        <w:name w:val="1A9D92B1F3D3421C987335B963040ED0"/>
        <w:category>
          <w:name w:val="General"/>
          <w:gallery w:val="placeholder"/>
        </w:category>
        <w:types>
          <w:type w:val="bbPlcHdr"/>
        </w:types>
        <w:behaviors>
          <w:behavior w:val="content"/>
        </w:behaviors>
        <w:guid w:val="{AAA9A47C-2414-4C3A-8C48-FCC54E8E97A4}"/>
      </w:docPartPr>
      <w:docPartBody>
        <w:p w:rsidR="0072673D" w:rsidRDefault="00130604">
          <w:r w:rsidRPr="00263C5C">
            <w:rPr>
              <w:rStyle w:val="PlaceholderText"/>
            </w:rPr>
            <w:t>Click here to enter text.</w:t>
          </w:r>
        </w:p>
      </w:docPartBody>
    </w:docPart>
    <w:docPart>
      <w:docPartPr>
        <w:name w:val="93C65633964D498890DBA8EFDBB5D95E"/>
        <w:category>
          <w:name w:val="General"/>
          <w:gallery w:val="placeholder"/>
        </w:category>
        <w:types>
          <w:type w:val="bbPlcHdr"/>
        </w:types>
        <w:behaviors>
          <w:behavior w:val="content"/>
        </w:behaviors>
        <w:guid w:val="{7E462221-5B2C-471B-BAB6-58A819BB4BCD}"/>
      </w:docPartPr>
      <w:docPartBody>
        <w:p w:rsidR="0072673D" w:rsidRDefault="00130604">
          <w:r w:rsidRPr="00263C5C">
            <w:rPr>
              <w:rStyle w:val="PlaceholderText"/>
            </w:rPr>
            <w:t>Click here to enter text.</w:t>
          </w:r>
        </w:p>
      </w:docPartBody>
    </w:docPart>
    <w:docPart>
      <w:docPartPr>
        <w:name w:val="B43D5DDC58E949B39BB13BE2BAE25C76"/>
        <w:category>
          <w:name w:val="General"/>
          <w:gallery w:val="placeholder"/>
        </w:category>
        <w:types>
          <w:type w:val="bbPlcHdr"/>
        </w:types>
        <w:behaviors>
          <w:behavior w:val="content"/>
        </w:behaviors>
        <w:guid w:val="{63A29D78-15A6-4BD9-8216-992983FD6599}"/>
      </w:docPartPr>
      <w:docPartBody>
        <w:p w:rsidR="0072673D" w:rsidRDefault="00130604">
          <w:r w:rsidRPr="00263C5C">
            <w:rPr>
              <w:rStyle w:val="PlaceholderText"/>
            </w:rPr>
            <w:t>Click here to enter text.</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6D5A10">
          <w:r w:rsidRPr="00160A10">
            <w:rPr>
              <w:rStyle w:val="Strong"/>
              <w:rFonts w:cs="Calibri"/>
              <w:b w:val="0"/>
            </w:rPr>
            <w:t>1B</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6D5A10">
          <w:r w:rsidRPr="00160A10">
            <w:rPr>
              <w:rStyle w:val="Strong"/>
              <w:rFonts w:cs="Calibri"/>
              <w:u w:val="single"/>
            </w:rPr>
            <w:t>Estimated quantities over the Contract Period:</w:t>
          </w:r>
          <w:r w:rsidRPr="00160A10">
            <w:rPr>
              <w:rStyle w:val="Strong"/>
              <w:rFonts w:cs="Calibri"/>
              <w:b w:val="0"/>
            </w:rPr>
            <w:t xml:space="preserve"> </w:t>
          </w:r>
          <w:r w:rsidRPr="00160A10">
            <w:t>The NRF may require further quantities</w:t>
          </w:r>
          <w:r>
            <w:t xml:space="preserve"> of services specified in this contract</w:t>
          </w:r>
          <w:r w:rsidRPr="00160A10">
            <w:t xml:space="preserve"> </w:t>
          </w:r>
          <w:r>
            <w:t xml:space="preserve">during </w:t>
          </w:r>
          <w:r w:rsidRPr="00160A10">
            <w:t xml:space="preserve">the current period with the actual quantity and time of delivery being determined </w:t>
          </w:r>
          <w:r>
            <w:t>when such quantities are needed</w:t>
          </w:r>
          <w:r w:rsidRPr="00160A10">
            <w:t xml:space="preserve">. For bidding purposes and to establish the contract ceiling price, the NRF provides estimated quantities of what its requirements and estimated timing </w:t>
          </w:r>
          <w:r>
            <w:t xml:space="preserve">during </w:t>
          </w:r>
          <w:r w:rsidRPr="00160A10">
            <w:t xml:space="preserve">the contract period for bidders to establish their pricing. </w:t>
          </w:r>
          <w:r>
            <w:t xml:space="preserve">The NRF’s </w:t>
          </w:r>
          <w:r w:rsidRPr="00160A10">
            <w:t xml:space="preserve">reason for estimation </w:t>
          </w:r>
          <w:r>
            <w:t xml:space="preserve">is that at the date of the bid it is not possible to forecast securing </w:t>
          </w:r>
          <w:r w:rsidRPr="00160A10">
            <w:t xml:space="preserve">future operational </w:t>
          </w:r>
          <w:r>
            <w:t xml:space="preserve">sites </w:t>
          </w:r>
          <w:r w:rsidRPr="00160A10">
            <w:t>not known at the date of bid</w:t>
          </w:r>
          <w:r>
            <w:t xml:space="preserve"> and/or increased security risks not known at the date of the bid.</w:t>
          </w:r>
        </w:p>
      </w:docPartBody>
    </w:docPart>
    <w:docPart>
      <w:docPartPr>
        <w:name w:val="4E24D61D64F441D28E8123B39F73465F"/>
        <w:category>
          <w:name w:val="General"/>
          <w:gallery w:val="placeholder"/>
        </w:category>
        <w:types>
          <w:type w:val="bbPlcHdr"/>
        </w:types>
        <w:behaviors>
          <w:behavior w:val="content"/>
        </w:behaviors>
        <w:guid w:val="{05F183BE-E8B1-4793-BA74-FF7EA0303CF9}"/>
      </w:docPartPr>
      <w:docPartBody>
        <w:p w:rsidR="0072673D" w:rsidRDefault="006D5A10">
          <w:r w:rsidRPr="00160A10">
            <w:rPr>
              <w:b/>
              <w:u w:val="single"/>
            </w:rPr>
            <w:t xml:space="preserve">Quantities ordered </w:t>
          </w:r>
          <w:r>
            <w:rPr>
              <w:b/>
              <w:u w:val="single"/>
            </w:rPr>
            <w:t>only through issue of authorised purchase orders</w:t>
          </w:r>
          <w:r w:rsidRPr="00160A10">
            <w:rPr>
              <w:b/>
              <w:u w:val="single"/>
            </w:rPr>
            <w:t>:</w:t>
          </w:r>
          <w:r w:rsidRPr="00160A10">
            <w:t xml:space="preserve"> The NRF, when needed, orders necessary quantities </w:t>
          </w:r>
          <w:r>
            <w:t>during the contract period through placement of written purchase orders</w:t>
          </w:r>
          <w:r w:rsidRPr="00160A10">
            <w:t xml:space="preserve">. </w:t>
          </w:r>
        </w:p>
      </w:docPartBody>
    </w:docPart>
    <w:docPart>
      <w:docPartPr>
        <w:name w:val="5636BA013DAD408F9BB240C9547F5963"/>
        <w:category>
          <w:name w:val="General"/>
          <w:gallery w:val="placeholder"/>
        </w:category>
        <w:types>
          <w:type w:val="bbPlcHdr"/>
        </w:types>
        <w:behaviors>
          <w:behavior w:val="content"/>
        </w:behaviors>
        <w:guid w:val="{DAB33CE3-DB43-4CE5-BF67-25D2FEE4F06C}"/>
      </w:docPartPr>
      <w:docPartBody>
        <w:p w:rsidR="0072673D" w:rsidRDefault="006D5A10">
          <w:r w:rsidRPr="00160A10">
            <w:rPr>
              <w:b/>
              <w:u w:val="single"/>
            </w:rPr>
            <w:t>Contract Ceiling Price:</w:t>
          </w:r>
          <w:r w:rsidRPr="00160A10">
            <w:t xml:space="preserve"> With these estimates in the bid contract, the contract ceiling price </w:t>
          </w:r>
          <w:r>
            <w:t xml:space="preserve">i.e. not the bid ceiling price, is determined by the aggregate accumulation of the values of authorised issued purchase orders during the contract period. </w:t>
          </w:r>
          <w:r w:rsidRPr="00FB56D6">
            <w:t xml:space="preserve">The NRF does not provide guarantees or commitments that it will order </w:t>
          </w:r>
          <w:r>
            <w:t xml:space="preserve">either estimated quantities or the estimated bid ceiling price </w:t>
          </w:r>
          <w:r w:rsidRPr="00FB56D6">
            <w:t xml:space="preserve">during the contract’s life. The NRF, through the signed contract, guarantees its procurement of the specified goods and services is </w:t>
          </w:r>
          <w:r>
            <w:t xml:space="preserve">only </w:t>
          </w:r>
          <w:r w:rsidRPr="00FB56D6">
            <w:t>from the contracted party</w:t>
          </w:r>
          <w:r>
            <w:t>. T</w:t>
          </w:r>
          <w:r w:rsidRPr="00160A10">
            <w:t xml:space="preserve">he </w:t>
          </w:r>
          <w:r>
            <w:t xml:space="preserve">NRF manages the contract by paying </w:t>
          </w:r>
          <w:r w:rsidRPr="00160A10">
            <w:t xml:space="preserve">only for the verified delivered quantity per each purchase order at the </w:t>
          </w:r>
          <w:r>
            <w:t xml:space="preserve">prices set out in this contract with the </w:t>
          </w:r>
          <w:r w:rsidRPr="00160A10">
            <w:t xml:space="preserve">cumulative value of these </w:t>
          </w:r>
          <w:r>
            <w:t xml:space="preserve">paid </w:t>
          </w:r>
          <w:r w:rsidRPr="00160A10">
            <w:t xml:space="preserve">invoices </w:t>
          </w:r>
          <w:r>
            <w:t xml:space="preserve">being the </w:t>
          </w:r>
          <w:r w:rsidRPr="00160A10">
            <w:t xml:space="preserve">actual total contract price </w:t>
          </w:r>
          <w:r>
            <w:t xml:space="preserve">at </w:t>
          </w:r>
          <w:r w:rsidRPr="00160A10">
            <w:t>expiry of the contract</w:t>
          </w:r>
          <w:r>
            <w:t>.</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6D5A10">
          <w:r w:rsidRPr="00160A10">
            <w:rPr>
              <w:rStyle w:val="Strong"/>
              <w:rFonts w:cs="Calibri"/>
              <w:b w:val="0"/>
            </w:rPr>
            <w:t>1A</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6D5A10">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t>
          </w:r>
          <w:r>
            <w:t xml:space="preserve">firm quantities in the purchase orders issued under the contract with the </w:t>
          </w:r>
          <w:r w:rsidRPr="00160A10">
            <w:t xml:space="preserve">time of delivery </w:t>
          </w:r>
          <w:r>
            <w:t>d</w:t>
          </w:r>
          <w:r w:rsidRPr="00160A10">
            <w:t xml:space="preserve">uring the contract period. </w:t>
          </w:r>
        </w:p>
      </w:docPartBody>
    </w:docPart>
    <w:docPart>
      <w:docPartPr>
        <w:name w:val="B2D2D33A8C4942218A408F1126B99036"/>
        <w:category>
          <w:name w:val="General"/>
          <w:gallery w:val="placeholder"/>
        </w:category>
        <w:types>
          <w:type w:val="bbPlcHdr"/>
        </w:types>
        <w:behaviors>
          <w:behavior w:val="content"/>
        </w:behaviors>
        <w:guid w:val="{A7232164-AD2C-4358-87BB-B3F7A0545B31}"/>
      </w:docPartPr>
      <w:docPartBody>
        <w:p w:rsidR="0072673D" w:rsidRDefault="006D5A10">
          <w:r w:rsidRPr="00160A10">
            <w:t>1C</w:t>
          </w:r>
        </w:p>
      </w:docPartBody>
    </w:docPart>
    <w:docPart>
      <w:docPartPr>
        <w:name w:val="6E348D2B8F7C470796D2D55410D764C8"/>
        <w:category>
          <w:name w:val="General"/>
          <w:gallery w:val="placeholder"/>
        </w:category>
        <w:types>
          <w:type w:val="bbPlcHdr"/>
        </w:types>
        <w:behaviors>
          <w:behavior w:val="content"/>
        </w:behaviors>
        <w:guid w:val="{C668CAA6-4011-4DF3-82C0-B315424378E6}"/>
      </w:docPartPr>
      <w:docPartBody>
        <w:p w:rsidR="0072673D" w:rsidRDefault="006D5A10">
          <w:r w:rsidRPr="00160A10">
            <w:t>1E</w:t>
          </w:r>
        </w:p>
      </w:docPartBody>
    </w:docPart>
    <w:docPart>
      <w:docPartPr>
        <w:name w:val="E3FFC0081BA940FE87B03CA35AC55149"/>
        <w:category>
          <w:name w:val="General"/>
          <w:gallery w:val="placeholder"/>
        </w:category>
        <w:types>
          <w:type w:val="bbPlcHdr"/>
        </w:types>
        <w:behaviors>
          <w:behavior w:val="content"/>
        </w:behaviors>
        <w:guid w:val="{4758C3E3-C5B5-4A86-980D-89D84879FFC3}"/>
      </w:docPartPr>
      <w:docPartBody>
        <w:p w:rsidR="0072673D" w:rsidRDefault="006D5A10">
          <w:r w:rsidRPr="00160A10">
            <w:t>Clause 16.2 is met only where the invoice is accompanied by NRF agreed signed proof of performance/delivery stating acceptance of quantity, acceptance to specification, and unit pricing in agreement with the contract and any purchase orders issued in terms of the contract.</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6D5A10">
          <w:r w:rsidRPr="00160A10">
            <w:t>2</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F8EEC26EE3D04E9F84E385D74FFAF484"/>
        <w:category>
          <w:name w:val="General"/>
          <w:gallery w:val="placeholder"/>
        </w:category>
        <w:types>
          <w:type w:val="bbPlcHdr"/>
        </w:types>
        <w:behaviors>
          <w:behavior w:val="content"/>
        </w:behaviors>
        <w:guid w:val="{176667E9-8D96-4D89-ADCC-ECE5DFB6562B}"/>
      </w:docPartPr>
      <w:docPartBody>
        <w:p w:rsidR="0072673D" w:rsidRDefault="006D5A10">
          <w:r w:rsidRPr="00160A10">
            <w:t>3</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6D5A10">
          <w:r w:rsidRPr="00160A10">
            <w:rPr>
              <w:rStyle w:val="Strong"/>
              <w:rFonts w:cs="Calibri"/>
              <w:b w:val="0"/>
            </w:rPr>
            <w:t>4</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6D5A10">
          <w:r w:rsidRPr="00160A10">
            <w:rPr>
              <w:rStyle w:val="Strong"/>
              <w:rFonts w:cs="Calibri"/>
              <w:b w:val="0"/>
            </w:rPr>
            <w:t>5</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C4C382BC2DEF4EBABBD3391BCFA087E4"/>
        <w:category>
          <w:name w:val="General"/>
          <w:gallery w:val="placeholder"/>
        </w:category>
        <w:types>
          <w:type w:val="bbPlcHdr"/>
        </w:types>
        <w:behaviors>
          <w:behavior w:val="content"/>
        </w:behaviors>
        <w:guid w:val="{4E6B6AF6-A3FC-463E-8E1A-5F3CD05908F3}"/>
      </w:docPartPr>
      <w:docPartBody>
        <w:p w:rsidR="0072673D" w:rsidRDefault="0072673D">
          <w:r w:rsidRPr="00263C5C">
            <w:rPr>
              <w:rStyle w:val="PlaceholderText"/>
            </w:rPr>
            <w:t>Click here to enter text.</w:t>
          </w:r>
        </w:p>
      </w:docPartBody>
    </w:docPart>
    <w:docPart>
      <w:docPartPr>
        <w:name w:val="E453049E34504A3D9ADB96DB2AEF5A12"/>
        <w:category>
          <w:name w:val="General"/>
          <w:gallery w:val="placeholder"/>
        </w:category>
        <w:types>
          <w:type w:val="bbPlcHdr"/>
        </w:types>
        <w:behaviors>
          <w:behavior w:val="content"/>
        </w:behaviors>
        <w:guid w:val="{C9D76585-0A6D-4206-BDFD-EEA5EB48053F}"/>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6D5A10">
          <w:r w:rsidRPr="00160A10">
            <w:t>1F</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6D5A10" w:rsidRPr="00160A10" w:rsidRDefault="006D5A10" w:rsidP="007C13AD">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72673D" w:rsidRDefault="006D5A10">
          <w:r w:rsidRPr="00160A10">
            <w:rPr>
              <w:b/>
              <w:u w:val="single"/>
            </w:rPr>
            <w:t>Price adjustments and their corresponding rules are for the management of price risks on the basis of the NRF and the contracted bidder sharing the risk equally.</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8EFA1B6462154272A1E3E4AB00DFAD10"/>
        <w:category>
          <w:name w:val="General"/>
          <w:gallery w:val="placeholder"/>
        </w:category>
        <w:types>
          <w:type w:val="bbPlcHdr"/>
        </w:types>
        <w:behaviors>
          <w:behavior w:val="content"/>
        </w:behaviors>
        <w:guid w:val="{29F872C7-4A7F-4B84-B62D-DFFCDEE0BA6B}"/>
      </w:docPartPr>
      <w:docPartBody>
        <w:p w:rsidR="00266DD3" w:rsidRDefault="006D5A10">
          <w:r w:rsidRPr="00160A10">
            <w:t>SCC14.1A</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6D5A10">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6D5A10">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6D5A10">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6D5A10">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6D5A10">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6D5A10">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6D5A10" w:rsidRPr="00160A10" w:rsidRDefault="006D5A10" w:rsidP="007C13AD">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6D5A10" w:rsidRPr="00160A10" w:rsidRDefault="006D5A10" w:rsidP="007C13AD">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6D5A10" w:rsidRPr="00160A10" w:rsidRDefault="006D5A10" w:rsidP="007C13AD">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6D5A10" w:rsidRPr="00160A10" w:rsidRDefault="006D5A10" w:rsidP="007C13AD">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6D5A10" w:rsidRPr="00160A10" w:rsidRDefault="006D5A10" w:rsidP="007C13AD">
          <w:r w:rsidRPr="00160A10">
            <w:t xml:space="preserve">The contracted party maintains a health and safety plan complying with the requirements of The Act at the work site during the period that contracted work takes place on the site. </w:t>
          </w:r>
        </w:p>
        <w:p w:rsidR="0009505A" w:rsidRDefault="006D5A10">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6D5A10">
          <w:r w:rsidRPr="00160A10">
            <w:t>1D</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6D5A10">
          <w:r w:rsidRPr="00160A10">
            <w:rPr>
              <w:b/>
              <w:u w:val="single"/>
            </w:rPr>
            <w:t>Placement of written purchase orders</w:t>
          </w:r>
          <w:r>
            <w:rPr>
              <w:b/>
              <w:u w:val="single"/>
            </w:rPr>
            <w:t xml:space="preserve"> and guarantee of funding for each purchase order</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r w:rsidRPr="00160A10">
            <w:t xml:space="preserve"> - for the contracted supplies. The NRF, when issuing the written purchase order, guarantees that the funding is available</w:t>
          </w:r>
          <w:r>
            <w:t xml:space="preserve"> for payment</w:t>
          </w:r>
          <w:r w:rsidRPr="00160A10">
            <w:t>.</w:t>
          </w:r>
        </w:p>
      </w:docPartBody>
    </w:docPart>
    <w:docPart>
      <w:docPartPr>
        <w:name w:val="39D581D1C1B244AC8BBD9C6B52290352"/>
        <w:category>
          <w:name w:val="General"/>
          <w:gallery w:val="placeholder"/>
        </w:category>
        <w:types>
          <w:type w:val="bbPlcHdr"/>
        </w:types>
        <w:behaviors>
          <w:behavior w:val="content"/>
        </w:behaviors>
        <w:guid w:val="{593D16D4-78B7-4FCC-A1DC-439E3BC317B7}"/>
      </w:docPartPr>
      <w:docPartBody>
        <w:p w:rsidR="008347BD" w:rsidRDefault="006D5A10">
          <w:r w:rsidRPr="00160A10">
            <w:t>QTY</w:t>
          </w:r>
        </w:p>
      </w:docPartBody>
    </w:docPart>
    <w:docPart>
      <w:docPartPr>
        <w:name w:val="AB587DEC596C4496BC423E3C501E3214"/>
        <w:category>
          <w:name w:val="General"/>
          <w:gallery w:val="placeholder"/>
        </w:category>
        <w:types>
          <w:type w:val="bbPlcHdr"/>
        </w:types>
        <w:behaviors>
          <w:behavior w:val="content"/>
        </w:behaviors>
        <w:guid w:val="{E5CF4B39-E2A9-4E91-97D1-BDC06AA65812}"/>
      </w:docPartPr>
      <w:docPartBody>
        <w:p w:rsidR="008347BD" w:rsidRDefault="006D5A10">
          <w:r w:rsidRPr="00160A10">
            <w:t>DESCRIPTION</w:t>
          </w:r>
        </w:p>
      </w:docPartBody>
    </w:docPart>
    <w:docPart>
      <w:docPartPr>
        <w:name w:val="8E172EFCC10542FD91EFD91DF86D7D03"/>
        <w:category>
          <w:name w:val="General"/>
          <w:gallery w:val="placeholder"/>
        </w:category>
        <w:types>
          <w:type w:val="bbPlcHdr"/>
        </w:types>
        <w:behaviors>
          <w:behavior w:val="content"/>
        </w:behaviors>
        <w:guid w:val="{CD83FDE5-7D13-4001-8B3C-1544F9BF329D}"/>
      </w:docPartPr>
      <w:docPartBody>
        <w:p w:rsidR="008347BD" w:rsidRDefault="006D5A10">
          <w:r w:rsidRPr="00160A10">
            <w:t>UNIT OF MEASURE</w:t>
          </w:r>
        </w:p>
      </w:docPartBody>
    </w:docPart>
    <w:docPart>
      <w:docPartPr>
        <w:name w:val="95970099E6254467BED3FDCB6408886A"/>
        <w:category>
          <w:name w:val="General"/>
          <w:gallery w:val="placeholder"/>
        </w:category>
        <w:types>
          <w:type w:val="bbPlcHdr"/>
        </w:types>
        <w:behaviors>
          <w:behavior w:val="content"/>
        </w:behaviors>
        <w:guid w:val="{37E0994D-07BA-4432-BF5A-6FA4E7ADA325}"/>
      </w:docPartPr>
      <w:docPartBody>
        <w:p w:rsidR="008347BD" w:rsidRDefault="006D5A10">
          <w:r w:rsidRPr="00160A10">
            <w:t>UNIT PRICE</w:t>
          </w:r>
        </w:p>
      </w:docPartBody>
    </w:docPart>
    <w:docPart>
      <w:docPartPr>
        <w:name w:val="EBBECE93EDB0414F8B110570C8DD1908"/>
        <w:category>
          <w:name w:val="General"/>
          <w:gallery w:val="placeholder"/>
        </w:category>
        <w:types>
          <w:type w:val="bbPlcHdr"/>
        </w:types>
        <w:behaviors>
          <w:behavior w:val="content"/>
        </w:behaviors>
        <w:guid w:val="{25F3DD89-B9C3-4ED3-9925-F4D5DDA94C3C}"/>
      </w:docPartPr>
      <w:docPartBody>
        <w:p w:rsidR="008347BD" w:rsidRDefault="006D5A10">
          <w:r w:rsidRPr="00160A10">
            <w:t>TOTAL PRICE</w:t>
          </w:r>
        </w:p>
      </w:docPartBody>
    </w:docPart>
    <w:docPart>
      <w:docPartPr>
        <w:name w:val="85F63FC3347540CE9B4449A5187AAA8C"/>
        <w:category>
          <w:name w:val="General"/>
          <w:gallery w:val="placeholder"/>
        </w:category>
        <w:types>
          <w:type w:val="bbPlcHdr"/>
        </w:types>
        <w:behaviors>
          <w:behavior w:val="content"/>
        </w:behaviors>
        <w:guid w:val="{AD10C14F-AEF2-4FE6-8B3E-D5BFBC32002A}"/>
      </w:docPartPr>
      <w:docPartBody>
        <w:p w:rsidR="006D5A10" w:rsidRPr="00160A10" w:rsidRDefault="006D5A10" w:rsidP="007C13AD">
          <w:pPr>
            <w:keepNext/>
          </w:pPr>
          <w:r w:rsidRPr="00160A10">
            <w:rPr>
              <w:b/>
              <w:u w:val="single"/>
            </w:rPr>
            <w:t>Performance verification</w:t>
          </w:r>
        </w:p>
        <w:p w:rsidR="006D5A10" w:rsidRPr="00160A10" w:rsidRDefault="006D5A10" w:rsidP="007C13AD">
          <w:pPr>
            <w:keepNext/>
          </w:pP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p w:rsidR="006D5A10" w:rsidRPr="00160A10" w:rsidRDefault="006D5A10" w:rsidP="007C13AD">
          <w:pPr>
            <w:keepNext/>
          </w:pPr>
        </w:p>
        <w:p w:rsidR="008347BD" w:rsidRDefault="006D5A10">
          <w:r w:rsidRPr="00160A10">
            <w:t>Further verification steps are set out below:</w:t>
          </w:r>
        </w:p>
      </w:docPartBody>
    </w:docPart>
    <w:docPart>
      <w:docPartPr>
        <w:name w:val="623FAEA1ED7D45DCBD250A5A3EF1D2BE"/>
        <w:category>
          <w:name w:val="General"/>
          <w:gallery w:val="placeholder"/>
        </w:category>
        <w:types>
          <w:type w:val="bbPlcHdr"/>
        </w:types>
        <w:behaviors>
          <w:behavior w:val="content"/>
        </w:behaviors>
        <w:guid w:val="{C6AB8E83-0A77-43AD-8F8A-EB00657B69B7}"/>
      </w:docPartPr>
      <w:docPartBody>
        <w:p w:rsidR="002C047E" w:rsidRDefault="002151EB">
          <w:r w:rsidRPr="00A14AC7">
            <w:rPr>
              <w:rStyle w:val="PlaceholderText"/>
            </w:rPr>
            <w:t>[Title]</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6D5A10">
          <w:r w:rsidRPr="00160A10">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6D5A10">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6D5A10">
          <w:r w:rsidRPr="00160A10">
            <w:t>Pre-Qualifying Criteria</w:t>
          </w:r>
        </w:p>
      </w:docPartBody>
    </w:docPart>
    <w:docPart>
      <w:docPartPr>
        <w:name w:val="0B4C7735E2FA4456856CEF6D6E8E0647"/>
        <w:category>
          <w:name w:val="General"/>
          <w:gallery w:val="placeholder"/>
        </w:category>
        <w:types>
          <w:type w:val="bbPlcHdr"/>
        </w:types>
        <w:behaviors>
          <w:behavior w:val="content"/>
        </w:behaviors>
        <w:guid w:val="{FCB03484-1FFA-4EC3-977F-A9F1F2A68391}"/>
      </w:docPartPr>
      <w:docPartBody>
        <w:p w:rsidR="00A63968" w:rsidRDefault="00A63968">
          <w:r w:rsidRPr="00263C5C">
            <w:rPr>
              <w:rStyle w:val="PlaceholderText"/>
            </w:rPr>
            <w:t>Click here to enter text.</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6D5A10">
          <w:r w:rsidRPr="00160A10">
            <w:t xml:space="preserve">Subcontracting to </w:t>
          </w:r>
          <w:r>
            <w:t xml:space="preserve">an </w:t>
          </w:r>
          <w:r w:rsidRPr="00160A10">
            <w:t>EME or QSE</w:t>
          </w:r>
          <w:r>
            <w:t xml:space="preserve"> w</w:t>
          </w:r>
          <w:r w:rsidRPr="000E5D33">
            <w:t>hich is at least 51% owned by black people</w:t>
          </w:r>
          <w:r>
            <w:t>)</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6D5A10">
          <w:r w:rsidRPr="00160A10">
            <w:t xml:space="preserve">Subcontracting to </w:t>
          </w:r>
          <w:r>
            <w:t xml:space="preserve">an </w:t>
          </w:r>
          <w:r w:rsidRPr="00160A10">
            <w:t>EME or QSE</w:t>
          </w:r>
          <w:r>
            <w:t xml:space="preserve"> w</w:t>
          </w:r>
          <w:r w:rsidRPr="000E5D33">
            <w:t>hich is at least 51% owned by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6D5A10">
          <w:r w:rsidRPr="00160A10">
            <w:t xml:space="preserve">Subcontracting </w:t>
          </w:r>
          <w:r>
            <w:t>t</w:t>
          </w:r>
          <w:r w:rsidRPr="00160A10">
            <w:t xml:space="preserve">o </w:t>
          </w:r>
          <w:r>
            <w:t xml:space="preserve">an </w:t>
          </w:r>
          <w:r w:rsidRPr="00160A10">
            <w:t>EME or QSE</w:t>
          </w:r>
          <w:r>
            <w:t xml:space="preserve"> w</w:t>
          </w:r>
          <w:r w:rsidRPr="000E5D33">
            <w:t>hich is at least 51% owned by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6D5A10">
          <w:r w:rsidRPr="00160A10">
            <w:t xml:space="preserve">Subcontracting to </w:t>
          </w:r>
          <w:r>
            <w:t xml:space="preserve">an </w:t>
          </w:r>
          <w:r w:rsidRPr="00160A10">
            <w:t>EME or QSE</w:t>
          </w:r>
          <w:r>
            <w:t xml:space="preserve"> w</w:t>
          </w:r>
          <w:r w:rsidRPr="000E5D33">
            <w:t>hich is at least 51% owned by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6D5A10">
          <w:r w:rsidRPr="00160A10">
            <w:t>Subcontracting</w:t>
          </w:r>
          <w:r>
            <w:t xml:space="preserve"> </w:t>
          </w:r>
          <w:r w:rsidRPr="00160A10">
            <w:t xml:space="preserve">to </w:t>
          </w:r>
          <w:r>
            <w:t xml:space="preserve">an </w:t>
          </w:r>
          <w:r w:rsidRPr="00160A10">
            <w:t>EME or QSE</w:t>
          </w:r>
          <w:r>
            <w:t xml:space="preserve"> l</w:t>
          </w:r>
          <w:r w:rsidRPr="000E5D33">
            <w:t xml:space="preserve">iving in </w:t>
          </w:r>
          <w:r>
            <w:t xml:space="preserve">rural or </w:t>
          </w:r>
          <w:r w:rsidRPr="000E5D33">
            <w:t>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6D5A10">
          <w:r w:rsidRPr="00160A10">
            <w:t xml:space="preserve">Subcontracting to </w:t>
          </w:r>
          <w:r>
            <w:t xml:space="preserve">an </w:t>
          </w:r>
          <w:r w:rsidRPr="00160A10">
            <w:t>EME or QSE</w:t>
          </w:r>
          <w:r>
            <w:t xml:space="preserve"> </w:t>
          </w:r>
          <w:r w:rsidRPr="000E5D33">
            <w:t>which is at least 51% owned by black</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6D5A10">
          <w:r w:rsidRPr="00160A10">
            <w:t xml:space="preserve">Subcontracting </w:t>
          </w:r>
          <w:r>
            <w:t xml:space="preserve">to </w:t>
          </w:r>
          <w:r w:rsidRPr="00160A10">
            <w:t>a</w:t>
          </w:r>
          <w:r>
            <w:t>n</w:t>
          </w:r>
          <w:r w:rsidRPr="00160A10">
            <w:t xml:space="preserve">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19465D5E8FA64E80B99FF772A3CF1BB7"/>
        <w:category>
          <w:name w:val="General"/>
          <w:gallery w:val="placeholder"/>
        </w:category>
        <w:types>
          <w:type w:val="bbPlcHdr"/>
        </w:types>
        <w:behaviors>
          <w:behavior w:val="content"/>
        </w:behaviors>
        <w:guid w:val="{8E0766F8-9EB5-4FFA-B69E-F97A5156CD6E}"/>
      </w:docPartPr>
      <w:docPartBody>
        <w:p w:rsidR="00653F51" w:rsidRDefault="00D32E55">
          <w:r w:rsidRPr="000E5D33">
            <w:t>Choose an item.</w:t>
          </w:r>
        </w:p>
      </w:docPartBody>
    </w:docPart>
    <w:docPart>
      <w:docPartPr>
        <w:name w:val="A487143B577E40FB8436A156C6B041D4"/>
        <w:category>
          <w:name w:val="General"/>
          <w:gallery w:val="placeholder"/>
        </w:category>
        <w:types>
          <w:type w:val="bbPlcHdr"/>
        </w:types>
        <w:behaviors>
          <w:behavior w:val="content"/>
        </w:behaviors>
        <w:guid w:val="{860BB5E6-08F7-426C-825B-0FDB25BF2499}"/>
      </w:docPartPr>
      <w:docPartBody>
        <w:p w:rsidR="00653F51" w:rsidRDefault="00D32E55">
          <w:r w:rsidRPr="000E5D33">
            <w:t>Choose an item.</w:t>
          </w:r>
        </w:p>
      </w:docPartBody>
    </w:docPart>
    <w:docPart>
      <w:docPartPr>
        <w:name w:val="9A44FABFB58A4579B838F5C25421CA51"/>
        <w:category>
          <w:name w:val="General"/>
          <w:gallery w:val="placeholder"/>
        </w:category>
        <w:types>
          <w:type w:val="bbPlcHdr"/>
        </w:types>
        <w:behaviors>
          <w:behavior w:val="content"/>
        </w:behaviors>
        <w:guid w:val="{6CFCF627-258D-4F2A-888A-6B48200BF347}"/>
      </w:docPartPr>
      <w:docPartBody>
        <w:p w:rsidR="00653F51" w:rsidRDefault="00D32E55">
          <w:r w:rsidRPr="000E5D33">
            <w:t>Choose an item.</w:t>
          </w:r>
        </w:p>
      </w:docPartBody>
    </w:docPart>
    <w:docPart>
      <w:docPartPr>
        <w:name w:val="2E36E054CA9B4A4D89B5C662717E97A0"/>
        <w:category>
          <w:name w:val="General"/>
          <w:gallery w:val="placeholder"/>
        </w:category>
        <w:types>
          <w:type w:val="bbPlcHdr"/>
        </w:types>
        <w:behaviors>
          <w:behavior w:val="content"/>
        </w:behaviors>
        <w:guid w:val="{68081D78-B8A9-47DB-9247-22F86A7C447F}"/>
      </w:docPartPr>
      <w:docPartBody>
        <w:p w:rsidR="00653F51" w:rsidRDefault="00D32E55">
          <w:r w:rsidRPr="000E5D33">
            <w:t>Choose an item.</w:t>
          </w:r>
        </w:p>
      </w:docPartBody>
    </w:docPart>
    <w:docPart>
      <w:docPartPr>
        <w:name w:val="59C1B45D12394C938AC6EE2CA16B846B"/>
        <w:category>
          <w:name w:val="General"/>
          <w:gallery w:val="placeholder"/>
        </w:category>
        <w:types>
          <w:type w:val="bbPlcHdr"/>
        </w:types>
        <w:behaviors>
          <w:behavior w:val="content"/>
        </w:behaviors>
        <w:guid w:val="{023707A0-D936-43A3-B805-83C0E1C56AAE}"/>
      </w:docPartPr>
      <w:docPartBody>
        <w:p w:rsidR="00653F51" w:rsidRDefault="00D32E55">
          <w:r w:rsidRPr="000E5D33">
            <w:t>Choose an item.</w:t>
          </w:r>
        </w:p>
      </w:docPartBody>
    </w:docPart>
    <w:docPart>
      <w:docPartPr>
        <w:name w:val="115CBC3745D54A45923FF1EE970DE241"/>
        <w:category>
          <w:name w:val="General"/>
          <w:gallery w:val="placeholder"/>
        </w:category>
        <w:types>
          <w:type w:val="bbPlcHdr"/>
        </w:types>
        <w:behaviors>
          <w:behavior w:val="content"/>
        </w:behaviors>
        <w:guid w:val="{1A18C966-F3FA-43B3-B024-FCC77B9C6637}"/>
      </w:docPartPr>
      <w:docPartBody>
        <w:p w:rsidR="00653F51" w:rsidRDefault="006D5A10">
          <w:r w:rsidRPr="00160A10">
            <w:t>Subcontracting</w:t>
          </w:r>
          <w:r>
            <w:t xml:space="preserve"> </w:t>
          </w:r>
          <w:r w:rsidRPr="00160A10">
            <w:t xml:space="preserve">to </w:t>
          </w:r>
          <w:r>
            <w:t>a cooperative which is at least 51% owned by black people</w:t>
          </w:r>
        </w:p>
      </w:docPartBody>
    </w:docPart>
    <w:docPart>
      <w:docPartPr>
        <w:name w:val="D0377AB785D84837B7F33AAA29B411CC"/>
        <w:category>
          <w:name w:val="General"/>
          <w:gallery w:val="placeholder"/>
        </w:category>
        <w:types>
          <w:type w:val="bbPlcHdr"/>
        </w:types>
        <w:behaviors>
          <w:behavior w:val="content"/>
        </w:behaviors>
        <w:guid w:val="{17FE2325-653E-4468-A4B4-F8CB5D4EA807}"/>
      </w:docPartPr>
      <w:docPartBody>
        <w:p w:rsidR="00653F51" w:rsidRDefault="00D32E55">
          <w:r w:rsidRPr="000E5D33">
            <w:t>Choose an item.</w:t>
          </w:r>
        </w:p>
      </w:docPartBody>
    </w:docPart>
    <w:docPart>
      <w:docPartPr>
        <w:name w:val="3D6BE7605DEE44BF9342BC2D9668D18D"/>
        <w:category>
          <w:name w:val="General"/>
          <w:gallery w:val="placeholder"/>
        </w:category>
        <w:types>
          <w:type w:val="bbPlcHdr"/>
        </w:types>
        <w:behaviors>
          <w:behavior w:val="content"/>
        </w:behaviors>
        <w:guid w:val="{97E9E8A1-FE09-4895-A5E3-1B1F62B3FE53}"/>
      </w:docPartPr>
      <w:docPartBody>
        <w:p w:rsidR="00653F51" w:rsidRDefault="00D32E55">
          <w:r w:rsidRPr="000E5D33">
            <w:t>Choose an item.</w:t>
          </w:r>
        </w:p>
      </w:docPartBody>
    </w:docPart>
    <w:docPart>
      <w:docPartPr>
        <w:name w:val="A27FBB43AE30411C9FBCF017991C1A34"/>
        <w:category>
          <w:name w:val="General"/>
          <w:gallery w:val="placeholder"/>
        </w:category>
        <w:types>
          <w:type w:val="bbPlcHdr"/>
        </w:types>
        <w:behaviors>
          <w:behavior w:val="content"/>
        </w:behaviors>
        <w:guid w:val="{14EEC3FA-9D3C-4C78-9929-D39FA36154AD}"/>
      </w:docPartPr>
      <w:docPartBody>
        <w:p w:rsidR="00653F51" w:rsidRDefault="00D32E55">
          <w:r w:rsidRPr="000E5D33">
            <w:t>Choose an item.</w:t>
          </w:r>
        </w:p>
      </w:docPartBody>
    </w:docPart>
    <w:docPart>
      <w:docPartPr>
        <w:name w:val="030FF5E914B444618DFCC18866908856"/>
        <w:category>
          <w:name w:val="General"/>
          <w:gallery w:val="placeholder"/>
        </w:category>
        <w:types>
          <w:type w:val="bbPlcHdr"/>
        </w:types>
        <w:behaviors>
          <w:behavior w:val="content"/>
        </w:behaviors>
        <w:guid w:val="{6A8717F1-433C-4DCC-B613-EF8DF696FD97}"/>
      </w:docPartPr>
      <w:docPartBody>
        <w:p w:rsidR="00653F51" w:rsidRDefault="00D32E55">
          <w:r w:rsidRPr="00263C5C">
            <w:rPr>
              <w:rStyle w:val="PlaceholderText"/>
            </w:rPr>
            <w:t>Click here to enter text.</w:t>
          </w:r>
        </w:p>
      </w:docPartBody>
    </w:docPart>
    <w:docPart>
      <w:docPartPr>
        <w:name w:val="BB685CA5BC7147E7AB7B9FC6EB121A1F"/>
        <w:category>
          <w:name w:val="General"/>
          <w:gallery w:val="placeholder"/>
        </w:category>
        <w:types>
          <w:type w:val="bbPlcHdr"/>
        </w:types>
        <w:behaviors>
          <w:behavior w:val="content"/>
        </w:behaviors>
        <w:guid w:val="{F285DE90-990F-4638-A93E-084F6EEB029D}"/>
      </w:docPartPr>
      <w:docPartBody>
        <w:p w:rsidR="00736B68" w:rsidRDefault="00653F51">
          <w:r w:rsidRPr="00263C5C">
            <w:rPr>
              <w:rStyle w:val="PlaceholderText"/>
            </w:rPr>
            <w:t>Click here to enter text.</w:t>
          </w:r>
        </w:p>
      </w:docPartBody>
    </w:docPart>
    <w:docPart>
      <w:docPartPr>
        <w:name w:val="D4A4C8EACF87410784C61C2EB0BDAA9E"/>
        <w:category>
          <w:name w:val="General"/>
          <w:gallery w:val="placeholder"/>
        </w:category>
        <w:types>
          <w:type w:val="bbPlcHdr"/>
        </w:types>
        <w:behaviors>
          <w:behavior w:val="content"/>
        </w:behaviors>
        <w:guid w:val="{BCF5CA31-B9C8-4C92-9F48-320CC004278F}"/>
      </w:docPartPr>
      <w:docPartBody>
        <w:p w:rsidR="006D5A10" w:rsidRPr="00160A10" w:rsidRDefault="006D5A10" w:rsidP="007C13AD">
          <w:pPr>
            <w:keepNext/>
          </w:pPr>
          <w:r w:rsidRPr="00160A10">
            <w:rPr>
              <w:b/>
              <w:u w:val="single"/>
            </w:rPr>
            <w:t>Implementation Planning and Project Management</w:t>
          </w:r>
        </w:p>
        <w:p w:rsidR="005B42DA" w:rsidRDefault="006D5A10">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docPartBody>
    </w:docPart>
    <w:docPart>
      <w:docPartPr>
        <w:name w:val="0389F3EC0118470AACD587FF91994DE7"/>
        <w:category>
          <w:name w:val="General"/>
          <w:gallery w:val="placeholder"/>
        </w:category>
        <w:types>
          <w:type w:val="bbPlcHdr"/>
        </w:types>
        <w:behaviors>
          <w:behavior w:val="content"/>
        </w:behaviors>
        <w:guid w:val="{E2E345ED-048E-4942-9479-09A0F2ABEAE9}"/>
      </w:docPartPr>
      <w:docPartBody>
        <w:p w:rsidR="000517C1" w:rsidRDefault="003D084A">
          <w:r w:rsidRPr="00263C5C">
            <w:rPr>
              <w:rStyle w:val="PlaceholderText"/>
            </w:rPr>
            <w:t>Click here to enter text.</w:t>
          </w:r>
        </w:p>
      </w:docPartBody>
    </w:docPart>
    <w:docPart>
      <w:docPartPr>
        <w:name w:val="E89B7EAAD2874D3F82F9EA6A963A27F6"/>
        <w:category>
          <w:name w:val="General"/>
          <w:gallery w:val="placeholder"/>
        </w:category>
        <w:types>
          <w:type w:val="bbPlcHdr"/>
        </w:types>
        <w:behaviors>
          <w:behavior w:val="content"/>
        </w:behaviors>
        <w:guid w:val="{8037A7B5-DABC-434E-8C76-C6DDE48EE609}"/>
      </w:docPartPr>
      <w:docPartBody>
        <w:p w:rsidR="000517C1" w:rsidRDefault="003D084A">
          <w:r w:rsidRPr="00263C5C">
            <w:rPr>
              <w:rStyle w:val="PlaceholderText"/>
            </w:rPr>
            <w:t>Click here to enter text.</w:t>
          </w:r>
        </w:p>
      </w:docPartBody>
    </w:docPart>
    <w:docPart>
      <w:docPartPr>
        <w:name w:val="0EAC1B17CB364BFD87361E0BD1D2894C"/>
        <w:category>
          <w:name w:val="General"/>
          <w:gallery w:val="placeholder"/>
        </w:category>
        <w:types>
          <w:type w:val="bbPlcHdr"/>
        </w:types>
        <w:behaviors>
          <w:behavior w:val="content"/>
        </w:behaviors>
        <w:guid w:val="{EC66D194-5ED0-496F-9E5F-53526970BC63}"/>
      </w:docPartPr>
      <w:docPartBody>
        <w:p w:rsidR="000517C1" w:rsidRDefault="003D084A">
          <w:r w:rsidRPr="00263C5C">
            <w:rPr>
              <w:rStyle w:val="PlaceholderText"/>
            </w:rPr>
            <w:t>Click here to enter text.</w:t>
          </w:r>
        </w:p>
      </w:docPartBody>
    </w:docPart>
    <w:docPart>
      <w:docPartPr>
        <w:name w:val="AB36986B5BC44D588B41314DFB44E0F7"/>
        <w:category>
          <w:name w:val="General"/>
          <w:gallery w:val="placeholder"/>
        </w:category>
        <w:types>
          <w:type w:val="bbPlcHdr"/>
        </w:types>
        <w:behaviors>
          <w:behavior w:val="content"/>
        </w:behaviors>
        <w:guid w:val="{3CC45829-E39F-40B3-8AD3-1DE6049C4567}"/>
      </w:docPartPr>
      <w:docPartBody>
        <w:p w:rsidR="000517C1" w:rsidRDefault="003D084A">
          <w:r w:rsidRPr="00263C5C">
            <w:rPr>
              <w:rStyle w:val="PlaceholderText"/>
            </w:rPr>
            <w:t>Click here to enter text.</w:t>
          </w:r>
        </w:p>
      </w:docPartBody>
    </w:docPart>
    <w:docPart>
      <w:docPartPr>
        <w:name w:val="FE9FC61D990F45AEBDA8BEB410565242"/>
        <w:category>
          <w:name w:val="General"/>
          <w:gallery w:val="placeholder"/>
        </w:category>
        <w:types>
          <w:type w:val="bbPlcHdr"/>
        </w:types>
        <w:behaviors>
          <w:behavior w:val="content"/>
        </w:behaviors>
        <w:guid w:val="{A007E849-6FCB-4972-91D4-6E9A9DA54E76}"/>
      </w:docPartPr>
      <w:docPartBody>
        <w:p w:rsidR="000517C1" w:rsidRDefault="003D084A">
          <w:r w:rsidRPr="00263C5C">
            <w:rPr>
              <w:rStyle w:val="PlaceholderText"/>
            </w:rPr>
            <w:t>Click here to enter text.</w:t>
          </w:r>
        </w:p>
      </w:docPartBody>
    </w:docPart>
    <w:docPart>
      <w:docPartPr>
        <w:name w:val="0222CECF7BA24F78906B3768E58FC480"/>
        <w:category>
          <w:name w:val="General"/>
          <w:gallery w:val="placeholder"/>
        </w:category>
        <w:types>
          <w:type w:val="bbPlcHdr"/>
        </w:types>
        <w:behaviors>
          <w:behavior w:val="content"/>
        </w:behaviors>
        <w:guid w:val="{D01CAF27-22E1-413C-AA83-FBBA433A7E98}"/>
      </w:docPartPr>
      <w:docPartBody>
        <w:p w:rsidR="000517C1" w:rsidRDefault="003D084A">
          <w:r w:rsidRPr="00263C5C">
            <w:rPr>
              <w:rStyle w:val="PlaceholderText"/>
            </w:rPr>
            <w:t>Click here to enter text.</w:t>
          </w:r>
        </w:p>
      </w:docPartBody>
    </w:docPart>
    <w:docPart>
      <w:docPartPr>
        <w:name w:val="98845329DAB0423BB7C988F6FF7D81F6"/>
        <w:category>
          <w:name w:val="General"/>
          <w:gallery w:val="placeholder"/>
        </w:category>
        <w:types>
          <w:type w:val="bbPlcHdr"/>
        </w:types>
        <w:behaviors>
          <w:behavior w:val="content"/>
        </w:behaviors>
        <w:guid w:val="{D5D2D3D8-37EB-4832-8CFD-EBDAD9367729}"/>
      </w:docPartPr>
      <w:docPartBody>
        <w:p w:rsidR="000517C1" w:rsidRDefault="003D084A">
          <w:r w:rsidRPr="00263C5C">
            <w:rPr>
              <w:rStyle w:val="PlaceholderText"/>
            </w:rPr>
            <w:t>Click here to enter text.</w:t>
          </w:r>
        </w:p>
      </w:docPartBody>
    </w:docPart>
    <w:docPart>
      <w:docPartPr>
        <w:name w:val="A2F7A935D1204C69A5748E236F9F80FC"/>
        <w:category>
          <w:name w:val="General"/>
          <w:gallery w:val="placeholder"/>
        </w:category>
        <w:types>
          <w:type w:val="bbPlcHdr"/>
        </w:types>
        <w:behaviors>
          <w:behavior w:val="content"/>
        </w:behaviors>
        <w:guid w:val="{274D950C-D3BE-489E-A254-62B2C3F654A0}"/>
      </w:docPartPr>
      <w:docPartBody>
        <w:p w:rsidR="00C4158A" w:rsidRDefault="00087EB2">
          <w:r w:rsidRPr="00263C5C">
            <w:rPr>
              <w:rStyle w:val="PlaceholderText"/>
            </w:rPr>
            <w:t>Click here to enter text.</w:t>
          </w:r>
        </w:p>
      </w:docPartBody>
    </w:docPart>
    <w:docPart>
      <w:docPartPr>
        <w:name w:val="B64ADEF20D2A422798D8F2CFE4CA7126"/>
        <w:category>
          <w:name w:val="General"/>
          <w:gallery w:val="placeholder"/>
        </w:category>
        <w:types>
          <w:type w:val="bbPlcHdr"/>
        </w:types>
        <w:behaviors>
          <w:behavior w:val="content"/>
        </w:behaviors>
        <w:guid w:val="{76A74405-2DE6-4A5A-ACA1-62CCC7153C55}"/>
      </w:docPartPr>
      <w:docPartBody>
        <w:p w:rsidR="00C4158A" w:rsidRDefault="00087EB2">
          <w:r w:rsidRPr="00263C5C">
            <w:rPr>
              <w:rStyle w:val="PlaceholderText"/>
            </w:rPr>
            <w:t>Click here to enter text.</w:t>
          </w:r>
        </w:p>
      </w:docPartBody>
    </w:docPart>
    <w:docPart>
      <w:docPartPr>
        <w:name w:val="2DD125DA6FF749D9BDA24FF17F852A77"/>
        <w:category>
          <w:name w:val="General"/>
          <w:gallery w:val="placeholder"/>
        </w:category>
        <w:types>
          <w:type w:val="bbPlcHdr"/>
        </w:types>
        <w:behaviors>
          <w:behavior w:val="content"/>
        </w:behaviors>
        <w:guid w:val="{B8F0FD49-F5BA-4B13-8D89-A9BCCAA147A9}"/>
      </w:docPartPr>
      <w:docPartBody>
        <w:p w:rsidR="001D3E86" w:rsidRDefault="006D5A10">
          <w:r w:rsidRPr="00160A10">
            <w:rPr>
              <w:rStyle w:val="BoldChar"/>
            </w:rPr>
            <w:t>M</w:t>
          </w:r>
        </w:p>
      </w:docPartBody>
    </w:docPart>
    <w:docPart>
      <w:docPartPr>
        <w:name w:val="39DCEB8B373B4C65A7D19D176B9C6E04"/>
        <w:category>
          <w:name w:val="General"/>
          <w:gallery w:val="placeholder"/>
        </w:category>
        <w:types>
          <w:type w:val="bbPlcHdr"/>
        </w:types>
        <w:behaviors>
          <w:behavior w:val="content"/>
        </w:behaviors>
        <w:guid w:val="{FD0E41EA-F6B3-4863-B85A-255A9EE5B25C}"/>
      </w:docPartPr>
      <w:docPartBody>
        <w:p w:rsidR="001D3E86" w:rsidRDefault="00897772">
          <w:r w:rsidRPr="00263C5C">
            <w:rPr>
              <w:rStyle w:val="PlaceholderText"/>
            </w:rPr>
            <w:t>Click here to enter text.</w:t>
          </w:r>
        </w:p>
      </w:docPartBody>
    </w:docPart>
    <w:docPart>
      <w:docPartPr>
        <w:name w:val="F902D2DB358E427E8B1DE19E68355301"/>
        <w:category>
          <w:name w:val="General"/>
          <w:gallery w:val="placeholder"/>
        </w:category>
        <w:types>
          <w:type w:val="bbPlcHdr"/>
        </w:types>
        <w:behaviors>
          <w:behavior w:val="content"/>
        </w:behaviors>
        <w:guid w:val="{82710C82-4675-456F-BEA5-3F6151B0E89C}"/>
      </w:docPartPr>
      <w:docPartBody>
        <w:p w:rsidR="001D3E86" w:rsidRDefault="006D5A10">
          <w:r w:rsidRPr="00160A10">
            <w:rPr>
              <w:rStyle w:val="BoldChar"/>
            </w:rPr>
            <w:t>M</w:t>
          </w:r>
        </w:p>
      </w:docPartBody>
    </w:docPart>
    <w:docPart>
      <w:docPartPr>
        <w:name w:val="B604244232364451BCFD221A54A74B8E"/>
        <w:category>
          <w:name w:val="General"/>
          <w:gallery w:val="placeholder"/>
        </w:category>
        <w:types>
          <w:type w:val="bbPlcHdr"/>
        </w:types>
        <w:behaviors>
          <w:behavior w:val="content"/>
        </w:behaviors>
        <w:guid w:val="{F892E7AA-69E0-4BCA-B5E3-B9C955F4BCA5}"/>
      </w:docPartPr>
      <w:docPartBody>
        <w:p w:rsidR="001D3E86" w:rsidRDefault="00897772">
          <w:r w:rsidRPr="00263C5C">
            <w:rPr>
              <w:rStyle w:val="PlaceholderText"/>
            </w:rPr>
            <w:t>Click here to enter text.</w:t>
          </w:r>
        </w:p>
      </w:docPartBody>
    </w:docPart>
    <w:docPart>
      <w:docPartPr>
        <w:name w:val="C57C62A752A24350BF6BC3A63FBB41B8"/>
        <w:category>
          <w:name w:val="General"/>
          <w:gallery w:val="placeholder"/>
        </w:category>
        <w:types>
          <w:type w:val="bbPlcHdr"/>
        </w:types>
        <w:behaviors>
          <w:behavior w:val="content"/>
        </w:behaviors>
        <w:guid w:val="{E4ACAD72-6111-4FC9-9464-45F5B0C98674}"/>
      </w:docPartPr>
      <w:docPartBody>
        <w:p w:rsidR="001D3E86" w:rsidRDefault="006D5A10">
          <w:r w:rsidRPr="00160A10">
            <w:rPr>
              <w:rStyle w:val="BoldChar"/>
            </w:rPr>
            <w:t>M</w:t>
          </w:r>
        </w:p>
      </w:docPartBody>
    </w:docPart>
    <w:docPart>
      <w:docPartPr>
        <w:name w:val="3D329ECA67D549558FC16E9A993D11DA"/>
        <w:category>
          <w:name w:val="General"/>
          <w:gallery w:val="placeholder"/>
        </w:category>
        <w:types>
          <w:type w:val="bbPlcHdr"/>
        </w:types>
        <w:behaviors>
          <w:behavior w:val="content"/>
        </w:behaviors>
        <w:guid w:val="{E34D4FC9-FA23-47D1-9F9B-91C308BCC1E5}"/>
      </w:docPartPr>
      <w:docPartBody>
        <w:p w:rsidR="001D3E86" w:rsidRDefault="00897772">
          <w:r w:rsidRPr="00263C5C">
            <w:rPr>
              <w:rStyle w:val="PlaceholderText"/>
            </w:rPr>
            <w:t>Click here to enter text.</w:t>
          </w:r>
        </w:p>
      </w:docPartBody>
    </w:docPart>
    <w:docPart>
      <w:docPartPr>
        <w:name w:val="C10FD36C21784B83B0EC9E7BD343BEDF"/>
        <w:category>
          <w:name w:val="General"/>
          <w:gallery w:val="placeholder"/>
        </w:category>
        <w:types>
          <w:type w:val="bbPlcHdr"/>
        </w:types>
        <w:behaviors>
          <w:behavior w:val="content"/>
        </w:behaviors>
        <w:guid w:val="{7C1C272E-3640-43EE-B187-D0B58649E000}"/>
      </w:docPartPr>
      <w:docPartBody>
        <w:p w:rsidR="001D3E86" w:rsidRDefault="006D5A10">
          <w:r w:rsidRPr="00160A10">
            <w:rPr>
              <w:rStyle w:val="BoldChar"/>
            </w:rPr>
            <w:t>M</w:t>
          </w:r>
        </w:p>
      </w:docPartBody>
    </w:docPart>
    <w:docPart>
      <w:docPartPr>
        <w:name w:val="397C5693689F48C8B3613D44DD4AF370"/>
        <w:category>
          <w:name w:val="General"/>
          <w:gallery w:val="placeholder"/>
        </w:category>
        <w:types>
          <w:type w:val="bbPlcHdr"/>
        </w:types>
        <w:behaviors>
          <w:behavior w:val="content"/>
        </w:behaviors>
        <w:guid w:val="{4B40C658-D27C-4F7F-90D9-00A2C36BD154}"/>
      </w:docPartPr>
      <w:docPartBody>
        <w:p w:rsidR="001D3E86" w:rsidRDefault="006D5A10">
          <w:r w:rsidRPr="00160A10">
            <w:rPr>
              <w:rStyle w:val="BoldChar"/>
            </w:rPr>
            <w:t>M</w:t>
          </w:r>
        </w:p>
      </w:docPartBody>
    </w:docPart>
    <w:docPart>
      <w:docPartPr>
        <w:name w:val="44A3E198D52148BC92AEFA6084F0B75D"/>
        <w:category>
          <w:name w:val="General"/>
          <w:gallery w:val="placeholder"/>
        </w:category>
        <w:types>
          <w:type w:val="bbPlcHdr"/>
        </w:types>
        <w:behaviors>
          <w:behavior w:val="content"/>
        </w:behaviors>
        <w:guid w:val="{067D51EB-EC34-4461-9A75-5293DED838CA}"/>
      </w:docPartPr>
      <w:docPartBody>
        <w:p w:rsidR="001D3E86" w:rsidRDefault="00897772">
          <w:r w:rsidRPr="00263C5C">
            <w:rPr>
              <w:rStyle w:val="PlaceholderText"/>
            </w:rPr>
            <w:t>Click here to enter text.</w:t>
          </w:r>
        </w:p>
      </w:docPartBody>
    </w:docPart>
    <w:docPart>
      <w:docPartPr>
        <w:name w:val="875DE32CF43B4E59A66FA849905E8ABD"/>
        <w:category>
          <w:name w:val="General"/>
          <w:gallery w:val="placeholder"/>
        </w:category>
        <w:types>
          <w:type w:val="bbPlcHdr"/>
        </w:types>
        <w:behaviors>
          <w:behavior w:val="content"/>
        </w:behaviors>
        <w:guid w:val="{4C5AF3F3-DEB7-428A-BD6D-66BDAFB4EBD2}"/>
      </w:docPartPr>
      <w:docPartBody>
        <w:p w:rsidR="001D3E86" w:rsidRDefault="00897772">
          <w:r w:rsidRPr="00263C5C">
            <w:rPr>
              <w:rStyle w:val="PlaceholderText"/>
            </w:rPr>
            <w:t>Click here to enter text.</w:t>
          </w:r>
        </w:p>
      </w:docPartBody>
    </w:docPart>
    <w:docPart>
      <w:docPartPr>
        <w:name w:val="F1A60E4D27674364B014F0B91E6DF111"/>
        <w:category>
          <w:name w:val="General"/>
          <w:gallery w:val="placeholder"/>
        </w:category>
        <w:types>
          <w:type w:val="bbPlcHdr"/>
        </w:types>
        <w:behaviors>
          <w:behavior w:val="content"/>
        </w:behaviors>
        <w:guid w:val="{BEBC275E-0FE1-48F2-AE8B-7B06B3F6F928}"/>
      </w:docPartPr>
      <w:docPartBody>
        <w:p w:rsidR="00EB3992" w:rsidRDefault="006D5A10">
          <w:r w:rsidRPr="00160A10">
            <w:rPr>
              <w:rStyle w:val="BoldChar"/>
            </w:rPr>
            <w:t>M</w:t>
          </w:r>
        </w:p>
      </w:docPartBody>
    </w:docPart>
    <w:docPart>
      <w:docPartPr>
        <w:name w:val="0DFE8123E12846F987E01A36E3D0E3B0"/>
        <w:category>
          <w:name w:val="General"/>
          <w:gallery w:val="placeholder"/>
        </w:category>
        <w:types>
          <w:type w:val="bbPlcHdr"/>
        </w:types>
        <w:behaviors>
          <w:behavior w:val="content"/>
        </w:behaviors>
        <w:guid w:val="{197A401F-91CC-4C36-9C2A-4586A66E9811}"/>
      </w:docPartPr>
      <w:docPartBody>
        <w:p w:rsidR="00EB3992" w:rsidRDefault="006D6601">
          <w:r w:rsidRPr="00263C5C">
            <w:rPr>
              <w:rStyle w:val="PlaceholderText"/>
            </w:rPr>
            <w:t>Click here to enter text.</w:t>
          </w:r>
        </w:p>
      </w:docPartBody>
    </w:docPart>
    <w:docPart>
      <w:docPartPr>
        <w:name w:val="83841D1E99854856BF722B08CBA0EDCA"/>
        <w:category>
          <w:name w:val="General"/>
          <w:gallery w:val="placeholder"/>
        </w:category>
        <w:types>
          <w:type w:val="bbPlcHdr"/>
        </w:types>
        <w:behaviors>
          <w:behavior w:val="content"/>
        </w:behaviors>
        <w:guid w:val="{EF20EB31-2D4C-48F8-A7CE-DF53B06FC9C2}"/>
      </w:docPartPr>
      <w:docPartBody>
        <w:p w:rsidR="00EB3992" w:rsidRDefault="006D6601">
          <w:r w:rsidRPr="00263C5C">
            <w:rPr>
              <w:rStyle w:val="PlaceholderText"/>
            </w:rPr>
            <w:t>Click here to enter text.</w:t>
          </w:r>
        </w:p>
      </w:docPartBody>
    </w:docPart>
    <w:docPart>
      <w:docPartPr>
        <w:name w:val="655BF1B302E04C4AAEFC22585D12F3D4"/>
        <w:category>
          <w:name w:val="General"/>
          <w:gallery w:val="placeholder"/>
        </w:category>
        <w:types>
          <w:type w:val="bbPlcHdr"/>
        </w:types>
        <w:behaviors>
          <w:behavior w:val="content"/>
        </w:behaviors>
        <w:guid w:val="{A70F9D10-A10F-4383-9473-DA28E3BBF42E}"/>
      </w:docPartPr>
      <w:docPartBody>
        <w:p w:rsidR="00EB3992" w:rsidRDefault="006D6601">
          <w:r w:rsidRPr="00263C5C">
            <w:rPr>
              <w:rStyle w:val="PlaceholderText"/>
            </w:rPr>
            <w:t>Click here to enter text.</w:t>
          </w:r>
        </w:p>
      </w:docPartBody>
    </w:docPart>
    <w:docPart>
      <w:docPartPr>
        <w:name w:val="045657F47A5F4812A28CB492BB1B1476"/>
        <w:category>
          <w:name w:val="General"/>
          <w:gallery w:val="placeholder"/>
        </w:category>
        <w:types>
          <w:type w:val="bbPlcHdr"/>
        </w:types>
        <w:behaviors>
          <w:behavior w:val="content"/>
        </w:behaviors>
        <w:guid w:val="{4471369A-6657-4F6C-86F8-4175468F2B94}"/>
      </w:docPartPr>
      <w:docPartBody>
        <w:p w:rsidR="00EB3992" w:rsidRDefault="006D6601">
          <w:r w:rsidRPr="00263C5C">
            <w:rPr>
              <w:rStyle w:val="PlaceholderText"/>
            </w:rPr>
            <w:t>Click here to enter text.</w:t>
          </w:r>
        </w:p>
      </w:docPartBody>
    </w:docPart>
    <w:docPart>
      <w:docPartPr>
        <w:name w:val="236D26B95B3F40AD9BA82E76F1CFEBE6"/>
        <w:category>
          <w:name w:val="General"/>
          <w:gallery w:val="placeholder"/>
        </w:category>
        <w:types>
          <w:type w:val="bbPlcHdr"/>
        </w:types>
        <w:behaviors>
          <w:behavior w:val="content"/>
        </w:behaviors>
        <w:guid w:val="{8AA1A081-08CF-478D-896E-A0C82F2805BA}"/>
      </w:docPartPr>
      <w:docPartBody>
        <w:p w:rsidR="00EB3992" w:rsidRDefault="006D6601">
          <w:r w:rsidRPr="00263C5C">
            <w:rPr>
              <w:rStyle w:val="PlaceholderText"/>
            </w:rPr>
            <w:t>Click here to enter text.</w:t>
          </w:r>
        </w:p>
      </w:docPartBody>
    </w:docPart>
    <w:docPart>
      <w:docPartPr>
        <w:name w:val="DA25373BF5F64BAA9BADF9EE08D86191"/>
        <w:category>
          <w:name w:val="General"/>
          <w:gallery w:val="placeholder"/>
        </w:category>
        <w:types>
          <w:type w:val="bbPlcHdr"/>
        </w:types>
        <w:behaviors>
          <w:behavior w:val="content"/>
        </w:behaviors>
        <w:guid w:val="{E1ADC596-10CB-4FD1-B60D-F1A310B46A8C}"/>
      </w:docPartPr>
      <w:docPartBody>
        <w:p w:rsidR="00EB3992" w:rsidRDefault="006D6601">
          <w:r w:rsidRPr="00263C5C">
            <w:rPr>
              <w:rStyle w:val="PlaceholderText"/>
            </w:rPr>
            <w:t>Click here to enter text.</w:t>
          </w:r>
        </w:p>
      </w:docPartBody>
    </w:docPart>
    <w:docPart>
      <w:docPartPr>
        <w:name w:val="F7FC6775B11D450FB7ACC5D1114BAAE7"/>
        <w:category>
          <w:name w:val="General"/>
          <w:gallery w:val="placeholder"/>
        </w:category>
        <w:types>
          <w:type w:val="bbPlcHdr"/>
        </w:types>
        <w:behaviors>
          <w:behavior w:val="content"/>
        </w:behaviors>
        <w:guid w:val="{8ABFDEC1-FC8D-4A5B-8461-66CC8A18F978}"/>
      </w:docPartPr>
      <w:docPartBody>
        <w:p w:rsidR="00046DDD" w:rsidRDefault="00EB3992">
          <w:r w:rsidRPr="00263C5C">
            <w:rPr>
              <w:rStyle w:val="PlaceholderText"/>
            </w:rPr>
            <w:t>Click here to enter text.</w:t>
          </w:r>
        </w:p>
      </w:docPartBody>
    </w:docPart>
    <w:docPart>
      <w:docPartPr>
        <w:name w:val="A202E965746C49AB93B9694AC941CE32"/>
        <w:category>
          <w:name w:val="General"/>
          <w:gallery w:val="placeholder"/>
        </w:category>
        <w:types>
          <w:type w:val="bbPlcHdr"/>
        </w:types>
        <w:behaviors>
          <w:behavior w:val="content"/>
        </w:behaviors>
        <w:guid w:val="{A9781E21-FAF3-4A2F-9592-C293F05D336E}"/>
      </w:docPartPr>
      <w:docPartBody>
        <w:p w:rsidR="00046DDD" w:rsidRDefault="00EB3992">
          <w:r w:rsidRPr="00263C5C">
            <w:rPr>
              <w:rStyle w:val="PlaceholderText"/>
            </w:rPr>
            <w:t>Click here to enter text.</w:t>
          </w:r>
        </w:p>
      </w:docPartBody>
    </w:docPart>
    <w:docPart>
      <w:docPartPr>
        <w:name w:val="FFF1746329B84B4D972119058302D03B"/>
        <w:category>
          <w:name w:val="General"/>
          <w:gallery w:val="placeholder"/>
        </w:category>
        <w:types>
          <w:type w:val="bbPlcHdr"/>
        </w:types>
        <w:behaviors>
          <w:behavior w:val="content"/>
        </w:behaviors>
        <w:guid w:val="{704B912C-35A8-45BB-8DE5-EA1C5070F4CB}"/>
      </w:docPartPr>
      <w:docPartBody>
        <w:p w:rsidR="00046DDD" w:rsidRDefault="00EB3992">
          <w:r w:rsidRPr="00263C5C">
            <w:rPr>
              <w:rStyle w:val="PlaceholderText"/>
            </w:rPr>
            <w:t>Click here to enter text.</w:t>
          </w:r>
        </w:p>
      </w:docPartBody>
    </w:docPart>
    <w:docPart>
      <w:docPartPr>
        <w:name w:val="852DF38ADC92465CB40E46960D4DDF71"/>
        <w:category>
          <w:name w:val="General"/>
          <w:gallery w:val="placeholder"/>
        </w:category>
        <w:types>
          <w:type w:val="bbPlcHdr"/>
        </w:types>
        <w:behaviors>
          <w:behavior w:val="content"/>
        </w:behaviors>
        <w:guid w:val="{8C2F5E7E-5701-48B1-99CE-9F3662983481}"/>
      </w:docPartPr>
      <w:docPartBody>
        <w:p w:rsidR="00046DDD" w:rsidRDefault="00EB3992">
          <w:r w:rsidRPr="00263C5C">
            <w:rPr>
              <w:rStyle w:val="PlaceholderText"/>
            </w:rPr>
            <w:t>Click here to enter text.</w:t>
          </w:r>
        </w:p>
      </w:docPartBody>
    </w:docPart>
    <w:docPart>
      <w:docPartPr>
        <w:name w:val="7A5A18D24B2E4FC59462BD934663A1F2"/>
        <w:category>
          <w:name w:val="General"/>
          <w:gallery w:val="placeholder"/>
        </w:category>
        <w:types>
          <w:type w:val="bbPlcHdr"/>
        </w:types>
        <w:behaviors>
          <w:behavior w:val="content"/>
        </w:behaviors>
        <w:guid w:val="{4402C859-4961-4C1E-8D18-F060EF471CA5}"/>
      </w:docPartPr>
      <w:docPartBody>
        <w:p w:rsidR="00046DDD" w:rsidRDefault="00EB3992">
          <w:r w:rsidRPr="00263C5C">
            <w:rPr>
              <w:rStyle w:val="PlaceholderText"/>
            </w:rPr>
            <w:t>Click here to enter text.</w:t>
          </w:r>
        </w:p>
      </w:docPartBody>
    </w:docPart>
    <w:docPart>
      <w:docPartPr>
        <w:name w:val="679D9029858B474794FCE069AC0FE5E6"/>
        <w:category>
          <w:name w:val="General"/>
          <w:gallery w:val="placeholder"/>
        </w:category>
        <w:types>
          <w:type w:val="bbPlcHdr"/>
        </w:types>
        <w:behaviors>
          <w:behavior w:val="content"/>
        </w:behaviors>
        <w:guid w:val="{BD0D1355-8328-43D8-83B1-BDAA341F42B9}"/>
      </w:docPartPr>
      <w:docPartBody>
        <w:p w:rsidR="00046DDD" w:rsidRDefault="00EB3992">
          <w:r w:rsidRPr="00263C5C">
            <w:rPr>
              <w:rStyle w:val="PlaceholderText"/>
            </w:rPr>
            <w:t>Click here to enter text.</w:t>
          </w:r>
        </w:p>
      </w:docPartBody>
    </w:docPart>
    <w:docPart>
      <w:docPartPr>
        <w:name w:val="F6C83AE5195C43D4B1659680FEE81436"/>
        <w:category>
          <w:name w:val="General"/>
          <w:gallery w:val="placeholder"/>
        </w:category>
        <w:types>
          <w:type w:val="bbPlcHdr"/>
        </w:types>
        <w:behaviors>
          <w:behavior w:val="content"/>
        </w:behaviors>
        <w:guid w:val="{3D05BBE1-FBC2-4641-853D-8556A21CCABD}"/>
      </w:docPartPr>
      <w:docPartBody>
        <w:p w:rsidR="00046DDD" w:rsidRDefault="00EB3992">
          <w:r w:rsidRPr="00263C5C">
            <w:rPr>
              <w:rStyle w:val="PlaceholderText"/>
            </w:rPr>
            <w:t>Click here to enter text.</w:t>
          </w:r>
        </w:p>
      </w:docPartBody>
    </w:docPart>
    <w:docPart>
      <w:docPartPr>
        <w:name w:val="B287926D89F54CD085D2EC2CE537DAC0"/>
        <w:category>
          <w:name w:val="General"/>
          <w:gallery w:val="placeholder"/>
        </w:category>
        <w:types>
          <w:type w:val="bbPlcHdr"/>
        </w:types>
        <w:behaviors>
          <w:behavior w:val="content"/>
        </w:behaviors>
        <w:guid w:val="{FD75BE9B-9491-44F0-BAC2-8544E012E3E1}"/>
      </w:docPartPr>
      <w:docPartBody>
        <w:p w:rsidR="004E4900" w:rsidRDefault="003A6375">
          <w:r w:rsidRPr="00263C5C">
            <w:rPr>
              <w:rStyle w:val="PlaceholderText"/>
            </w:rPr>
            <w:t>Click here to enter text.</w:t>
          </w:r>
        </w:p>
      </w:docPartBody>
    </w:docPart>
    <w:docPart>
      <w:docPartPr>
        <w:name w:val="E16D3E0E3A7649BBA21CDAA043682508"/>
        <w:category>
          <w:name w:val="General"/>
          <w:gallery w:val="placeholder"/>
        </w:category>
        <w:types>
          <w:type w:val="bbPlcHdr"/>
        </w:types>
        <w:behaviors>
          <w:behavior w:val="content"/>
        </w:behaviors>
        <w:guid w:val="{CB0FCD70-A401-4006-939C-0B17FFA5C237}"/>
      </w:docPartPr>
      <w:docPartBody>
        <w:p w:rsidR="004E4900" w:rsidRDefault="003A6375">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46DDD"/>
    <w:rsid w:val="000517C1"/>
    <w:rsid w:val="00051F1F"/>
    <w:rsid w:val="00082B10"/>
    <w:rsid w:val="00087EB2"/>
    <w:rsid w:val="0009505A"/>
    <w:rsid w:val="000B4811"/>
    <w:rsid w:val="000E0F2D"/>
    <w:rsid w:val="000E5D6D"/>
    <w:rsid w:val="000F602C"/>
    <w:rsid w:val="00116494"/>
    <w:rsid w:val="00130604"/>
    <w:rsid w:val="001830BB"/>
    <w:rsid w:val="001A2E96"/>
    <w:rsid w:val="001D3E86"/>
    <w:rsid w:val="001E4AF0"/>
    <w:rsid w:val="002151EB"/>
    <w:rsid w:val="00233803"/>
    <w:rsid w:val="00250A8D"/>
    <w:rsid w:val="00266DD3"/>
    <w:rsid w:val="002920A7"/>
    <w:rsid w:val="002B30E4"/>
    <w:rsid w:val="002C047E"/>
    <w:rsid w:val="00327483"/>
    <w:rsid w:val="00344EF4"/>
    <w:rsid w:val="00363036"/>
    <w:rsid w:val="00391B0A"/>
    <w:rsid w:val="003A6375"/>
    <w:rsid w:val="003D084A"/>
    <w:rsid w:val="00452F1A"/>
    <w:rsid w:val="004E4900"/>
    <w:rsid w:val="005700BE"/>
    <w:rsid w:val="00587831"/>
    <w:rsid w:val="005B42DA"/>
    <w:rsid w:val="005B6843"/>
    <w:rsid w:val="005C1834"/>
    <w:rsid w:val="005F318E"/>
    <w:rsid w:val="00653F51"/>
    <w:rsid w:val="00666475"/>
    <w:rsid w:val="006B41F0"/>
    <w:rsid w:val="006D5A10"/>
    <w:rsid w:val="006D6601"/>
    <w:rsid w:val="0072673D"/>
    <w:rsid w:val="00736B68"/>
    <w:rsid w:val="00773952"/>
    <w:rsid w:val="007809BF"/>
    <w:rsid w:val="007A1F8F"/>
    <w:rsid w:val="007B5876"/>
    <w:rsid w:val="007C13AD"/>
    <w:rsid w:val="007F1339"/>
    <w:rsid w:val="0083120E"/>
    <w:rsid w:val="008347BD"/>
    <w:rsid w:val="00897772"/>
    <w:rsid w:val="008D5740"/>
    <w:rsid w:val="00922F58"/>
    <w:rsid w:val="00941A22"/>
    <w:rsid w:val="00A01BBA"/>
    <w:rsid w:val="00A63968"/>
    <w:rsid w:val="00A66A36"/>
    <w:rsid w:val="00A83058"/>
    <w:rsid w:val="00A97444"/>
    <w:rsid w:val="00B0222B"/>
    <w:rsid w:val="00B864FE"/>
    <w:rsid w:val="00BE4AE6"/>
    <w:rsid w:val="00BF0373"/>
    <w:rsid w:val="00C4158A"/>
    <w:rsid w:val="00C4450F"/>
    <w:rsid w:val="00C61BAE"/>
    <w:rsid w:val="00C705D3"/>
    <w:rsid w:val="00CA1EDE"/>
    <w:rsid w:val="00CB420A"/>
    <w:rsid w:val="00CB556E"/>
    <w:rsid w:val="00D32E55"/>
    <w:rsid w:val="00D50930"/>
    <w:rsid w:val="00D568D7"/>
    <w:rsid w:val="00D85804"/>
    <w:rsid w:val="00DB00E3"/>
    <w:rsid w:val="00E537FF"/>
    <w:rsid w:val="00E83428"/>
    <w:rsid w:val="00E84BD2"/>
    <w:rsid w:val="00EB3992"/>
    <w:rsid w:val="00EB3E39"/>
    <w:rsid w:val="00F27E52"/>
    <w:rsid w:val="00F54C4D"/>
    <w:rsid w:val="00F76FF5"/>
    <w:rsid w:val="00F8790C"/>
    <w:rsid w:val="00F96950"/>
    <w:rsid w:val="00FD28C0"/>
    <w:rsid w:val="00FE0DB9"/>
    <w:rsid w:val="00FF52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6D5A10"/>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A10"/>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6D5A10"/>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6D5A10"/>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6D5A1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6D5A1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6D5A10"/>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A10"/>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6D5A10"/>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6D5A10"/>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6D5A1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6D5A1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F32CF37-BAAD-4E7F-B1B9-31423781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19672</Words>
  <Characters>112133</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PROVISION OF SECURITY SERVICES AND FOR THE NATIONAL RESEARCH FOUNDATION’S OFFICES IN PRETORIA CENTRAL (NRF/SAASTA, DIDACTA BUILDING), PRETORIA EAST (NRF/SAEON, COLBYN), AND JOHANNESBURG (NRF/SAASTA, OBSERVATORY) FOR THE PERIOD OF THIRTY SIX(36) MONTHS</vt:lpstr>
    </vt:vector>
  </TitlesOfParts>
  <Company>NRF</Company>
  <LinksUpToDate>false</LinksUpToDate>
  <CharactersWithSpaces>131542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SECURITY SERVICES AND FOR THE NATIONAL RESEARCH FOUNDATION’S OFFICES IN PRETORIA CENTRAL (NRF/SAASTA, DIDACTA BUILDING), PRETORIA EAST (NRF/SAEON, COLBYN), AND JOHANNESBURG (NRF/SAASTA, OBSERVATORY) FOR THE PERIOD OF THIRTY SIX(36) MONTHS</dc:title>
  <dc:subject>NRF/SAASTA/07/2018-2019</dc:subject>
  <dc:creator>Brian Womack</dc:creator>
  <dc:description>Invitation to Bid</dc:description>
  <cp:lastModifiedBy>Lukas Sandleni</cp:lastModifiedBy>
  <cp:revision>2</cp:revision>
  <cp:lastPrinted>2018-10-03T12:16:00Z</cp:lastPrinted>
  <dcterms:created xsi:type="dcterms:W3CDTF">2018-10-18T11:50:00Z</dcterms:created>
  <dcterms:modified xsi:type="dcterms:W3CDTF">2018-10-18T11:50:00Z</dcterms:modified>
  <cp:category>Invitation to Bid</cp:category>
</cp:coreProperties>
</file>